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F14" w:rsidRPr="00AA25D0" w:rsidRDefault="003A3F14" w:rsidP="003A3F14">
      <w:pPr>
        <w:rPr>
          <w:rFonts w:ascii="Arial" w:hAnsi="Arial" w:cs="Arial"/>
          <w:b/>
          <w:sz w:val="16"/>
          <w:szCs w:val="16"/>
          <w:lang w:val="pl-PL"/>
        </w:rPr>
      </w:pPr>
      <w:r w:rsidRPr="00AA25D0">
        <w:rPr>
          <w:rFonts w:ascii="Arial" w:hAnsi="Arial" w:cs="Arial"/>
          <w:b/>
          <w:sz w:val="16"/>
          <w:szCs w:val="16"/>
          <w:lang w:val="pl-PL"/>
        </w:rPr>
        <w:t>PKP Polskie Linie Kolejowe S.A.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Biuro Komunikacji i Promocji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ul. Targowa 74, 03-734 Warszawa</w:t>
      </w:r>
    </w:p>
    <w:p w:rsidR="003A3F14" w:rsidRPr="00F947EB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F947EB">
        <w:rPr>
          <w:rFonts w:ascii="Arial" w:hAnsi="Arial" w:cs="Arial"/>
          <w:sz w:val="16"/>
          <w:szCs w:val="16"/>
          <w:lang w:val="pl-PL"/>
        </w:rPr>
        <w:t>tel. + 48 22 473 30 02</w:t>
      </w:r>
    </w:p>
    <w:p w:rsidR="003A3F14" w:rsidRPr="00F947EB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F947EB">
        <w:rPr>
          <w:rFonts w:ascii="Arial" w:hAnsi="Arial" w:cs="Arial"/>
          <w:sz w:val="16"/>
          <w:szCs w:val="16"/>
          <w:lang w:val="pl-PL"/>
        </w:rPr>
        <w:t>fax + 48 22 473 23 34</w:t>
      </w:r>
    </w:p>
    <w:p w:rsidR="003A3F14" w:rsidRPr="00F947EB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F947EB">
        <w:rPr>
          <w:rFonts w:ascii="Arial" w:hAnsi="Arial" w:cs="Arial"/>
          <w:sz w:val="16"/>
          <w:szCs w:val="16"/>
          <w:lang w:val="pl-PL"/>
        </w:rPr>
        <w:t>rzecznik@plk-sa.pl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www.plk-sa.pl</w:t>
      </w:r>
    </w:p>
    <w:p w:rsidR="003A3F14" w:rsidRPr="00AA25D0" w:rsidRDefault="000B4346" w:rsidP="00177FEA">
      <w:pPr>
        <w:spacing w:line="276" w:lineRule="auto"/>
        <w:jc w:val="right"/>
        <w:rPr>
          <w:rFonts w:ascii="Arial" w:hAnsi="Arial" w:cs="Arial"/>
          <w:sz w:val="22"/>
          <w:szCs w:val="22"/>
          <w:lang w:val="pl-PL"/>
        </w:rPr>
      </w:pPr>
      <w:r w:rsidRPr="00AA25D0">
        <w:rPr>
          <w:rFonts w:ascii="Arial" w:hAnsi="Arial" w:cs="Arial"/>
          <w:sz w:val="22"/>
          <w:szCs w:val="22"/>
          <w:lang w:val="pl-PL"/>
        </w:rPr>
        <w:t>Warszawa</w:t>
      </w:r>
      <w:r w:rsidR="003A3F14" w:rsidRPr="00AA25D0">
        <w:rPr>
          <w:rFonts w:ascii="Arial" w:hAnsi="Arial" w:cs="Arial"/>
          <w:sz w:val="22"/>
          <w:szCs w:val="22"/>
          <w:lang w:val="pl-PL"/>
        </w:rPr>
        <w:t xml:space="preserve">, </w:t>
      </w:r>
      <w:r w:rsidR="007A139B">
        <w:rPr>
          <w:rFonts w:ascii="Arial" w:hAnsi="Arial" w:cs="Arial"/>
          <w:sz w:val="22"/>
          <w:szCs w:val="22"/>
          <w:lang w:val="pl-PL"/>
        </w:rPr>
        <w:t>6</w:t>
      </w:r>
      <w:r w:rsidR="00453521" w:rsidRPr="00AA25D0">
        <w:rPr>
          <w:rFonts w:ascii="Arial" w:hAnsi="Arial" w:cs="Arial"/>
          <w:sz w:val="22"/>
          <w:szCs w:val="22"/>
          <w:lang w:val="pl-PL"/>
        </w:rPr>
        <w:t xml:space="preserve"> </w:t>
      </w:r>
      <w:r w:rsidR="007A139B">
        <w:rPr>
          <w:rFonts w:ascii="Arial" w:hAnsi="Arial" w:cs="Arial"/>
          <w:sz w:val="22"/>
          <w:szCs w:val="22"/>
          <w:lang w:val="pl-PL"/>
        </w:rPr>
        <w:t xml:space="preserve">listopada </w:t>
      </w:r>
      <w:r w:rsidR="001052EA" w:rsidRPr="00AA25D0">
        <w:rPr>
          <w:rFonts w:ascii="Arial" w:hAnsi="Arial" w:cs="Arial"/>
          <w:sz w:val="22"/>
          <w:szCs w:val="22"/>
          <w:lang w:val="pl-PL"/>
        </w:rPr>
        <w:t>2019</w:t>
      </w:r>
      <w:r w:rsidR="004257C1" w:rsidRPr="00AA25D0">
        <w:rPr>
          <w:rFonts w:ascii="Arial" w:hAnsi="Arial" w:cs="Arial"/>
          <w:sz w:val="22"/>
          <w:szCs w:val="22"/>
          <w:lang w:val="pl-PL"/>
        </w:rPr>
        <w:t xml:space="preserve"> r.</w:t>
      </w:r>
    </w:p>
    <w:p w:rsidR="00222E60" w:rsidRDefault="00222E60" w:rsidP="003A3F14">
      <w:pPr>
        <w:tabs>
          <w:tab w:val="left" w:pos="5307"/>
        </w:tabs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</w:p>
    <w:p w:rsidR="003A3F14" w:rsidRPr="00AA25D0" w:rsidRDefault="003A3F14" w:rsidP="003A3F14">
      <w:pPr>
        <w:tabs>
          <w:tab w:val="left" w:pos="5307"/>
        </w:tabs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  <w:r w:rsidRPr="00AA25D0">
        <w:rPr>
          <w:rFonts w:ascii="Arial" w:hAnsi="Arial" w:cs="Arial"/>
          <w:b/>
          <w:sz w:val="22"/>
          <w:szCs w:val="22"/>
          <w:lang w:val="pl-PL"/>
        </w:rPr>
        <w:t>Informacja prasowa</w:t>
      </w:r>
    </w:p>
    <w:p w:rsidR="00F1248A" w:rsidRDefault="005123D7" w:rsidP="00C8327D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Drugi tor </w:t>
      </w:r>
      <w:r w:rsidR="00C8327D">
        <w:rPr>
          <w:rFonts w:ascii="Arial" w:hAnsi="Arial" w:cs="Arial"/>
          <w:b/>
          <w:bCs/>
          <w:sz w:val="22"/>
          <w:szCs w:val="22"/>
        </w:rPr>
        <w:t>między Otwockiem a Pilawą</w:t>
      </w:r>
      <w:r w:rsidR="00C8327D">
        <w:rPr>
          <w:rFonts w:ascii="Arial" w:eastAsiaTheme="minorEastAsia" w:hAnsi="Arial" w:cs="Arial"/>
          <w:b/>
          <w:bCs/>
          <w:sz w:val="22"/>
          <w:szCs w:val="22"/>
        </w:rPr>
        <w:t xml:space="preserve"> </w:t>
      </w:r>
    </w:p>
    <w:p w:rsidR="00BB544D" w:rsidRPr="00F5548D" w:rsidRDefault="00F5548D" w:rsidP="00BB544D">
      <w:pPr>
        <w:pStyle w:val="align-justify"/>
        <w:shd w:val="clear" w:color="auto" w:fill="FFFFFF"/>
        <w:spacing w:line="360" w:lineRule="auto"/>
        <w:jc w:val="both"/>
        <w:rPr>
          <w:rFonts w:ascii="Arial" w:eastAsiaTheme="minorEastAsia" w:hAnsi="Arial" w:cs="Arial"/>
          <w:b/>
          <w:bCs/>
          <w:sz w:val="22"/>
          <w:szCs w:val="22"/>
        </w:rPr>
      </w:pPr>
      <w:r>
        <w:rPr>
          <w:rFonts w:ascii="Arial" w:eastAsiaTheme="minorEastAsia" w:hAnsi="Arial" w:cs="Arial"/>
          <w:b/>
          <w:bCs/>
          <w:sz w:val="22"/>
          <w:szCs w:val="22"/>
          <w:lang w:val="cs-CZ"/>
        </w:rPr>
        <w:t xml:space="preserve">Między Pilawą a Otwockiem widać już </w:t>
      </w:r>
      <w:r w:rsidR="005123D7">
        <w:rPr>
          <w:rFonts w:ascii="Arial" w:eastAsiaTheme="minorEastAsia" w:hAnsi="Arial" w:cs="Arial"/>
          <w:b/>
          <w:bCs/>
          <w:sz w:val="22"/>
          <w:szCs w:val="22"/>
          <w:lang w:val="cs-CZ"/>
        </w:rPr>
        <w:t xml:space="preserve">pierwsze kilometry </w:t>
      </w:r>
      <w:r>
        <w:rPr>
          <w:rFonts w:ascii="Arial" w:eastAsiaTheme="minorEastAsia" w:hAnsi="Arial" w:cs="Arial"/>
          <w:b/>
          <w:bCs/>
          <w:sz w:val="22"/>
          <w:szCs w:val="22"/>
          <w:lang w:val="cs-CZ"/>
        </w:rPr>
        <w:t>drugiego toru</w:t>
      </w:r>
      <w:r w:rsidR="005123D7">
        <w:rPr>
          <w:rFonts w:ascii="Arial" w:eastAsiaTheme="minorEastAsia" w:hAnsi="Arial" w:cs="Arial"/>
          <w:b/>
          <w:bCs/>
          <w:sz w:val="22"/>
          <w:szCs w:val="22"/>
          <w:lang w:val="cs-CZ"/>
        </w:rPr>
        <w:t xml:space="preserve">, który likwiduje „wąskie gardło“ linii lubelskiej. </w:t>
      </w:r>
      <w:r w:rsidR="00A26D57">
        <w:rPr>
          <w:rFonts w:ascii="Arial" w:eastAsiaTheme="minorEastAsia" w:hAnsi="Arial" w:cs="Arial"/>
          <w:b/>
          <w:bCs/>
          <w:sz w:val="22"/>
          <w:szCs w:val="22"/>
        </w:rPr>
        <w:t>Na 3</w:t>
      </w:r>
      <w:r w:rsidR="0095192E">
        <w:rPr>
          <w:rFonts w:ascii="Arial" w:eastAsiaTheme="minorEastAsia" w:hAnsi="Arial" w:cs="Arial"/>
          <w:b/>
          <w:bCs/>
          <w:sz w:val="22"/>
          <w:szCs w:val="22"/>
        </w:rPr>
        <w:t xml:space="preserve"> stacjach i </w:t>
      </w:r>
      <w:r w:rsidR="00540413">
        <w:rPr>
          <w:rFonts w:ascii="Arial" w:eastAsiaTheme="minorEastAsia" w:hAnsi="Arial" w:cs="Arial"/>
          <w:b/>
          <w:bCs/>
          <w:sz w:val="22"/>
          <w:szCs w:val="22"/>
        </w:rPr>
        <w:t>7</w:t>
      </w:r>
      <w:r w:rsidR="0095192E">
        <w:rPr>
          <w:rFonts w:ascii="Arial" w:eastAsiaTheme="minorEastAsia" w:hAnsi="Arial" w:cs="Arial"/>
          <w:b/>
          <w:bCs/>
          <w:sz w:val="22"/>
          <w:szCs w:val="22"/>
        </w:rPr>
        <w:t xml:space="preserve"> przystankach </w:t>
      </w:r>
      <w:r w:rsidR="005123D7">
        <w:rPr>
          <w:rFonts w:ascii="Arial" w:eastAsiaTheme="minorEastAsia" w:hAnsi="Arial" w:cs="Arial"/>
          <w:b/>
          <w:bCs/>
          <w:sz w:val="22"/>
          <w:szCs w:val="22"/>
        </w:rPr>
        <w:t xml:space="preserve">budowane są </w:t>
      </w:r>
      <w:r w:rsidR="00BB544D" w:rsidRPr="0095192E">
        <w:rPr>
          <w:rFonts w:ascii="Arial" w:eastAsiaTheme="minorEastAsia" w:hAnsi="Arial" w:cs="Arial"/>
          <w:b/>
          <w:bCs/>
          <w:sz w:val="22"/>
          <w:szCs w:val="22"/>
        </w:rPr>
        <w:t>perony</w:t>
      </w:r>
      <w:r w:rsidR="005123D7">
        <w:rPr>
          <w:rFonts w:ascii="Arial" w:eastAsiaTheme="minorEastAsia" w:hAnsi="Arial" w:cs="Arial"/>
          <w:b/>
          <w:bCs/>
          <w:sz w:val="22"/>
          <w:szCs w:val="22"/>
        </w:rPr>
        <w:t>, a w</w:t>
      </w:r>
      <w:r w:rsidR="0095192E">
        <w:rPr>
          <w:rFonts w:ascii="Arial" w:eastAsiaTheme="minorEastAsia" w:hAnsi="Arial" w:cs="Arial"/>
          <w:b/>
          <w:bCs/>
          <w:sz w:val="22"/>
          <w:szCs w:val="22"/>
        </w:rPr>
        <w:t xml:space="preserve"> Celestynowie </w:t>
      </w:r>
      <w:r w:rsidR="005123D7">
        <w:rPr>
          <w:rFonts w:ascii="Arial" w:eastAsiaTheme="minorEastAsia" w:hAnsi="Arial" w:cs="Arial"/>
          <w:b/>
          <w:bCs/>
          <w:sz w:val="22"/>
          <w:szCs w:val="22"/>
        </w:rPr>
        <w:t xml:space="preserve">także </w:t>
      </w:r>
      <w:r w:rsidR="0095192E">
        <w:rPr>
          <w:rFonts w:ascii="Arial" w:eastAsiaTheme="minorEastAsia" w:hAnsi="Arial" w:cs="Arial"/>
          <w:b/>
          <w:bCs/>
          <w:sz w:val="22"/>
          <w:szCs w:val="22"/>
        </w:rPr>
        <w:t>przejści</w:t>
      </w:r>
      <w:r w:rsidR="00540413">
        <w:rPr>
          <w:rFonts w:ascii="Arial" w:eastAsiaTheme="minorEastAsia" w:hAnsi="Arial" w:cs="Arial"/>
          <w:b/>
          <w:bCs/>
          <w:sz w:val="22"/>
          <w:szCs w:val="22"/>
        </w:rPr>
        <w:t>e</w:t>
      </w:r>
      <w:r w:rsidR="0095192E">
        <w:rPr>
          <w:rFonts w:ascii="Arial" w:eastAsiaTheme="minorEastAsia" w:hAnsi="Arial" w:cs="Arial"/>
          <w:b/>
          <w:bCs/>
          <w:sz w:val="22"/>
          <w:szCs w:val="22"/>
        </w:rPr>
        <w:t xml:space="preserve"> podziemne</w:t>
      </w:r>
      <w:r w:rsidR="002A25FC">
        <w:rPr>
          <w:rFonts w:ascii="Arial" w:eastAsiaTheme="minorEastAsia" w:hAnsi="Arial" w:cs="Arial"/>
          <w:b/>
          <w:bCs/>
          <w:sz w:val="22"/>
          <w:szCs w:val="22"/>
        </w:rPr>
        <w:t>.</w:t>
      </w:r>
      <w:r w:rsidR="0095192E">
        <w:rPr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5123D7">
        <w:rPr>
          <w:rFonts w:ascii="Arial" w:eastAsiaTheme="minorEastAsia" w:hAnsi="Arial" w:cs="Arial"/>
          <w:b/>
          <w:bCs/>
          <w:sz w:val="22"/>
          <w:szCs w:val="22"/>
        </w:rPr>
        <w:t>Inwestycja</w:t>
      </w:r>
      <w:r>
        <w:rPr>
          <w:rFonts w:ascii="Arial" w:eastAsiaTheme="minorEastAsia" w:hAnsi="Arial" w:cs="Arial"/>
          <w:b/>
          <w:bCs/>
          <w:sz w:val="22"/>
          <w:szCs w:val="22"/>
        </w:rPr>
        <w:t xml:space="preserve"> PKP Polskich Linii Kolejowych S.A. </w:t>
      </w:r>
      <w:r w:rsidR="005123D7">
        <w:rPr>
          <w:rFonts w:ascii="Arial" w:eastAsiaTheme="minorEastAsia" w:hAnsi="Arial" w:cs="Arial"/>
          <w:b/>
          <w:bCs/>
          <w:sz w:val="22"/>
          <w:szCs w:val="22"/>
        </w:rPr>
        <w:t>zapewni lepsze podróże</w:t>
      </w:r>
      <w:r w:rsidR="005123D7" w:rsidRPr="005123D7">
        <w:rPr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5123D7">
        <w:rPr>
          <w:rFonts w:ascii="Arial" w:eastAsiaTheme="minorEastAsia" w:hAnsi="Arial" w:cs="Arial"/>
          <w:b/>
          <w:bCs/>
          <w:sz w:val="22"/>
          <w:szCs w:val="22"/>
        </w:rPr>
        <w:t>na trasie z Warszawy do Lublina</w:t>
      </w:r>
      <w:r>
        <w:rPr>
          <w:rFonts w:ascii="Arial" w:eastAsiaTheme="minorEastAsia" w:hAnsi="Arial" w:cs="Arial"/>
          <w:b/>
          <w:bCs/>
          <w:sz w:val="22"/>
          <w:szCs w:val="22"/>
        </w:rPr>
        <w:t xml:space="preserve">. </w:t>
      </w:r>
      <w:r w:rsidR="00BB544D" w:rsidRPr="0095192E">
        <w:rPr>
          <w:rFonts w:ascii="Arial" w:eastAsiaTheme="minorEastAsia" w:hAnsi="Arial" w:cs="Arial"/>
          <w:b/>
          <w:bCs/>
          <w:sz w:val="22"/>
          <w:szCs w:val="22"/>
        </w:rPr>
        <w:t xml:space="preserve">Z efektów </w:t>
      </w:r>
      <w:r w:rsidR="005123D7">
        <w:rPr>
          <w:rFonts w:ascii="Arial" w:eastAsiaTheme="minorEastAsia" w:hAnsi="Arial" w:cs="Arial"/>
          <w:b/>
          <w:bCs/>
          <w:sz w:val="22"/>
          <w:szCs w:val="22"/>
        </w:rPr>
        <w:t xml:space="preserve">projektu </w:t>
      </w:r>
      <w:r w:rsidR="00BB544D" w:rsidRPr="0095192E">
        <w:rPr>
          <w:rFonts w:ascii="Arial" w:eastAsiaTheme="minorEastAsia" w:hAnsi="Arial" w:cs="Arial"/>
          <w:b/>
          <w:bCs/>
          <w:sz w:val="22"/>
          <w:szCs w:val="22"/>
        </w:rPr>
        <w:t>skorzysta</w:t>
      </w:r>
      <w:r w:rsidR="005123D7">
        <w:rPr>
          <w:rFonts w:ascii="Arial" w:eastAsiaTheme="minorEastAsia" w:hAnsi="Arial" w:cs="Arial"/>
          <w:b/>
          <w:bCs/>
          <w:sz w:val="22"/>
          <w:szCs w:val="22"/>
        </w:rPr>
        <w:t>my</w:t>
      </w:r>
      <w:r w:rsidR="00BB544D" w:rsidRPr="0095192E">
        <w:rPr>
          <w:rFonts w:ascii="Arial" w:eastAsiaTheme="minorEastAsia" w:hAnsi="Arial" w:cs="Arial"/>
          <w:b/>
          <w:bCs/>
          <w:sz w:val="22"/>
          <w:szCs w:val="22"/>
        </w:rPr>
        <w:t xml:space="preserve"> w </w:t>
      </w:r>
      <w:r w:rsidR="0095192E" w:rsidRPr="0095192E">
        <w:rPr>
          <w:rFonts w:ascii="Arial" w:eastAsiaTheme="minorEastAsia" w:hAnsi="Arial" w:cs="Arial"/>
          <w:b/>
          <w:bCs/>
          <w:sz w:val="22"/>
          <w:szCs w:val="22"/>
        </w:rPr>
        <w:t xml:space="preserve">2020 </w:t>
      </w:r>
      <w:r w:rsidR="00BB544D" w:rsidRPr="0095192E">
        <w:rPr>
          <w:rFonts w:ascii="Arial" w:eastAsiaTheme="minorEastAsia" w:hAnsi="Arial" w:cs="Arial"/>
          <w:b/>
          <w:bCs/>
          <w:sz w:val="22"/>
          <w:szCs w:val="22"/>
        </w:rPr>
        <w:t xml:space="preserve">roku. Projekt realizowany jest w ramach </w:t>
      </w:r>
      <w:r w:rsidR="0095192E" w:rsidRPr="0095192E">
        <w:rPr>
          <w:rFonts w:ascii="Arial" w:eastAsiaTheme="minorEastAsia" w:hAnsi="Arial" w:cs="Arial"/>
          <w:b/>
          <w:bCs/>
          <w:sz w:val="22"/>
          <w:szCs w:val="22"/>
        </w:rPr>
        <w:t>POIiŚ</w:t>
      </w:r>
      <w:r w:rsidR="005123D7" w:rsidRPr="005123D7">
        <w:rPr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5123D7" w:rsidRPr="0095192E">
        <w:rPr>
          <w:rFonts w:ascii="Arial" w:eastAsiaTheme="minorEastAsia" w:hAnsi="Arial" w:cs="Arial"/>
          <w:b/>
          <w:bCs/>
          <w:sz w:val="22"/>
          <w:szCs w:val="22"/>
        </w:rPr>
        <w:t>za ponad 3,5 mld zł</w:t>
      </w:r>
    </w:p>
    <w:p w:rsidR="003365B6" w:rsidRPr="003365B6" w:rsidRDefault="003365B6" w:rsidP="003365B6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/>
          <w:bCs/>
          <w:sz w:val="22"/>
          <w:szCs w:val="22"/>
        </w:rPr>
      </w:pPr>
      <w:r w:rsidRPr="003365B6">
        <w:rPr>
          <w:rFonts w:ascii="Arial" w:eastAsiaTheme="minorEastAsia" w:hAnsi="Arial" w:cs="Arial"/>
          <w:b/>
          <w:bCs/>
          <w:sz w:val="22"/>
          <w:szCs w:val="22"/>
        </w:rPr>
        <w:t xml:space="preserve">Dla pasażerów nowe przystanki </w:t>
      </w:r>
    </w:p>
    <w:p w:rsidR="003365B6" w:rsidRDefault="003365B6" w:rsidP="003365B6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Cs/>
          <w:sz w:val="22"/>
          <w:szCs w:val="22"/>
        </w:rPr>
      </w:pPr>
      <w:r>
        <w:rPr>
          <w:rFonts w:ascii="Arial" w:eastAsiaTheme="minorEastAsia" w:hAnsi="Arial" w:cs="Arial"/>
          <w:bCs/>
          <w:sz w:val="22"/>
          <w:szCs w:val="22"/>
        </w:rPr>
        <w:t>Między Otwockiem a Pilawą</w:t>
      </w:r>
      <w:r w:rsidR="00F5548D">
        <w:rPr>
          <w:rFonts w:ascii="Arial" w:eastAsiaTheme="minorEastAsia" w:hAnsi="Arial" w:cs="Arial"/>
          <w:bCs/>
          <w:sz w:val="22"/>
          <w:szCs w:val="22"/>
        </w:rPr>
        <w:t>, na 25-kilometrowym odcinku linii kolejowej Warszawa – Lublin</w:t>
      </w:r>
      <w:r>
        <w:rPr>
          <w:rFonts w:ascii="Arial" w:eastAsiaTheme="minorEastAsia" w:hAnsi="Arial" w:cs="Arial"/>
          <w:bCs/>
          <w:sz w:val="22"/>
          <w:szCs w:val="22"/>
        </w:rPr>
        <w:t xml:space="preserve"> </w:t>
      </w:r>
      <w:r w:rsidR="005123D7">
        <w:rPr>
          <w:rFonts w:ascii="Arial" w:eastAsiaTheme="minorEastAsia" w:hAnsi="Arial" w:cs="Arial"/>
          <w:bCs/>
          <w:sz w:val="22"/>
          <w:szCs w:val="22"/>
        </w:rPr>
        <w:t xml:space="preserve">budowane są </w:t>
      </w:r>
      <w:r>
        <w:rPr>
          <w:rFonts w:ascii="Arial" w:eastAsiaTheme="minorEastAsia" w:hAnsi="Arial" w:cs="Arial"/>
          <w:bCs/>
          <w:sz w:val="22"/>
          <w:szCs w:val="22"/>
        </w:rPr>
        <w:t>peron</w:t>
      </w:r>
      <w:r w:rsidR="005123D7">
        <w:rPr>
          <w:rFonts w:ascii="Arial" w:eastAsiaTheme="minorEastAsia" w:hAnsi="Arial" w:cs="Arial"/>
          <w:bCs/>
          <w:sz w:val="22"/>
          <w:szCs w:val="22"/>
        </w:rPr>
        <w:t>y</w:t>
      </w:r>
      <w:r>
        <w:rPr>
          <w:rFonts w:ascii="Arial" w:eastAsiaTheme="minorEastAsia" w:hAnsi="Arial" w:cs="Arial"/>
          <w:bCs/>
          <w:sz w:val="22"/>
          <w:szCs w:val="22"/>
        </w:rPr>
        <w:t xml:space="preserve"> n</w:t>
      </w:r>
      <w:r w:rsidRPr="0095192E">
        <w:rPr>
          <w:rFonts w:ascii="Arial" w:eastAsiaTheme="minorEastAsia" w:hAnsi="Arial" w:cs="Arial"/>
          <w:bCs/>
          <w:sz w:val="22"/>
          <w:szCs w:val="22"/>
        </w:rPr>
        <w:t>a stacj</w:t>
      </w:r>
      <w:r>
        <w:rPr>
          <w:rFonts w:ascii="Arial" w:eastAsiaTheme="minorEastAsia" w:hAnsi="Arial" w:cs="Arial"/>
          <w:bCs/>
          <w:sz w:val="22"/>
          <w:szCs w:val="22"/>
        </w:rPr>
        <w:t>i</w:t>
      </w:r>
      <w:r w:rsidRPr="0095192E">
        <w:rPr>
          <w:rFonts w:ascii="Arial" w:eastAsiaTheme="minorEastAsia" w:hAnsi="Arial" w:cs="Arial"/>
          <w:bCs/>
          <w:sz w:val="22"/>
          <w:szCs w:val="22"/>
        </w:rPr>
        <w:t xml:space="preserve"> Celestynów oraz przystankach </w:t>
      </w:r>
      <w:r w:rsidRPr="0095192E">
        <w:rPr>
          <w:rFonts w:ascii="Arial" w:hAnsi="Arial" w:cs="Arial"/>
          <w:color w:val="000000" w:themeColor="text1"/>
          <w:sz w:val="22"/>
          <w:szCs w:val="22"/>
        </w:rPr>
        <w:t xml:space="preserve">Śródborów, Pogorzel Warszawska, Stara Wieś, </w:t>
      </w:r>
      <w:r>
        <w:rPr>
          <w:rFonts w:ascii="Arial" w:hAnsi="Arial" w:cs="Arial"/>
          <w:color w:val="000000" w:themeColor="text1"/>
          <w:sz w:val="22"/>
          <w:szCs w:val="22"/>
        </w:rPr>
        <w:t>Kołbiel, Chrosna, Zabieżki i</w:t>
      </w:r>
      <w:r w:rsidRPr="0095192E">
        <w:rPr>
          <w:rFonts w:ascii="Arial" w:hAnsi="Arial" w:cs="Arial"/>
          <w:color w:val="000000" w:themeColor="text1"/>
          <w:sz w:val="22"/>
          <w:szCs w:val="22"/>
        </w:rPr>
        <w:t xml:space="preserve"> Augustówka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Wykonawca </w:t>
      </w:r>
      <w:r>
        <w:rPr>
          <w:rFonts w:ascii="Arial" w:eastAsiaTheme="minorEastAsia" w:hAnsi="Arial" w:cs="Arial"/>
          <w:bCs/>
          <w:sz w:val="22"/>
          <w:szCs w:val="22"/>
        </w:rPr>
        <w:t>ustawia ścianki tzw. elki oraz płyty peronowe. Wszystkie o</w:t>
      </w:r>
      <w:r w:rsidRPr="00BB544D">
        <w:rPr>
          <w:rFonts w:ascii="Arial" w:eastAsiaTheme="minorEastAsia" w:hAnsi="Arial" w:cs="Arial"/>
          <w:bCs/>
          <w:sz w:val="22"/>
          <w:szCs w:val="22"/>
        </w:rPr>
        <w:t xml:space="preserve">biekty zostaną dostosowane do potrzeb osób o ograniczonej możliwości poruszania się. </w:t>
      </w:r>
      <w:r>
        <w:rPr>
          <w:rFonts w:ascii="Arial" w:eastAsiaTheme="minorEastAsia" w:hAnsi="Arial" w:cs="Arial"/>
          <w:bCs/>
          <w:sz w:val="22"/>
          <w:szCs w:val="22"/>
        </w:rPr>
        <w:t>Pasażerom w</w:t>
      </w:r>
      <w:r w:rsidRPr="00BB544D">
        <w:rPr>
          <w:rFonts w:ascii="Arial" w:eastAsiaTheme="minorEastAsia" w:hAnsi="Arial" w:cs="Arial"/>
          <w:bCs/>
          <w:sz w:val="22"/>
          <w:szCs w:val="22"/>
        </w:rPr>
        <w:t>iększy komf</w:t>
      </w:r>
      <w:r>
        <w:rPr>
          <w:rFonts w:ascii="Arial" w:eastAsiaTheme="minorEastAsia" w:hAnsi="Arial" w:cs="Arial"/>
          <w:bCs/>
          <w:sz w:val="22"/>
          <w:szCs w:val="22"/>
        </w:rPr>
        <w:t>ort obsługi zapewnią</w:t>
      </w:r>
      <w:r w:rsidRPr="00BB544D">
        <w:rPr>
          <w:rFonts w:ascii="Arial" w:eastAsiaTheme="minorEastAsia" w:hAnsi="Arial" w:cs="Arial"/>
          <w:bCs/>
          <w:sz w:val="22"/>
          <w:szCs w:val="22"/>
        </w:rPr>
        <w:t xml:space="preserve"> </w:t>
      </w:r>
      <w:r>
        <w:rPr>
          <w:rFonts w:ascii="Arial" w:eastAsiaTheme="minorEastAsia" w:hAnsi="Arial" w:cs="Arial"/>
          <w:bCs/>
          <w:sz w:val="22"/>
          <w:szCs w:val="22"/>
        </w:rPr>
        <w:t xml:space="preserve">nowe </w:t>
      </w:r>
      <w:r w:rsidRPr="00BB544D">
        <w:rPr>
          <w:rFonts w:ascii="Arial" w:eastAsiaTheme="minorEastAsia" w:hAnsi="Arial" w:cs="Arial"/>
          <w:bCs/>
          <w:sz w:val="22"/>
          <w:szCs w:val="22"/>
        </w:rPr>
        <w:t>wiaty</w:t>
      </w:r>
      <w:r>
        <w:rPr>
          <w:rFonts w:ascii="Arial" w:eastAsiaTheme="minorEastAsia" w:hAnsi="Arial" w:cs="Arial"/>
          <w:bCs/>
          <w:sz w:val="22"/>
          <w:szCs w:val="22"/>
        </w:rPr>
        <w:t xml:space="preserve"> i </w:t>
      </w:r>
      <w:r w:rsidRPr="00BB544D">
        <w:rPr>
          <w:rFonts w:ascii="Arial" w:eastAsiaTheme="minorEastAsia" w:hAnsi="Arial" w:cs="Arial"/>
          <w:bCs/>
          <w:sz w:val="22"/>
          <w:szCs w:val="22"/>
        </w:rPr>
        <w:t xml:space="preserve"> </w:t>
      </w:r>
      <w:r>
        <w:rPr>
          <w:rFonts w:ascii="Arial" w:eastAsiaTheme="minorEastAsia" w:hAnsi="Arial" w:cs="Arial"/>
          <w:bCs/>
          <w:sz w:val="22"/>
          <w:szCs w:val="22"/>
        </w:rPr>
        <w:t>ławki. Zaplanowano jasne oświetlenie, czytelną informację pasażerską</w:t>
      </w:r>
      <w:r w:rsidRPr="00BB544D">
        <w:rPr>
          <w:rFonts w:ascii="Arial" w:eastAsiaTheme="minorEastAsia" w:hAnsi="Arial" w:cs="Arial"/>
          <w:bCs/>
          <w:sz w:val="22"/>
          <w:szCs w:val="22"/>
        </w:rPr>
        <w:t xml:space="preserve"> i wyraźne oznakowanie. </w:t>
      </w:r>
      <w:r w:rsidRPr="00C04670">
        <w:rPr>
          <w:rFonts w:ascii="Arial" w:hAnsi="Arial" w:cs="Arial"/>
          <w:color w:val="000000" w:themeColor="text1"/>
          <w:sz w:val="22"/>
          <w:szCs w:val="22"/>
        </w:rPr>
        <w:t>Nowe przejści</w:t>
      </w:r>
      <w:r>
        <w:rPr>
          <w:rFonts w:ascii="Arial" w:hAnsi="Arial" w:cs="Arial"/>
          <w:color w:val="000000" w:themeColor="text1"/>
          <w:sz w:val="22"/>
          <w:szCs w:val="22"/>
        </w:rPr>
        <w:t>e</w:t>
      </w:r>
      <w:r w:rsidRPr="00C04670">
        <w:rPr>
          <w:rFonts w:ascii="Arial" w:hAnsi="Arial" w:cs="Arial"/>
          <w:color w:val="000000" w:themeColor="text1"/>
          <w:sz w:val="22"/>
          <w:szCs w:val="22"/>
        </w:rPr>
        <w:t xml:space="preserve"> podziemne w Celestynowie  zapewni wygodne dojście do pociągów i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lepszą </w:t>
      </w:r>
      <w:r w:rsidRPr="00C04670">
        <w:rPr>
          <w:rFonts w:ascii="Arial" w:hAnsi="Arial" w:cs="Arial"/>
          <w:color w:val="000000" w:themeColor="text1"/>
          <w:sz w:val="22"/>
          <w:szCs w:val="22"/>
        </w:rPr>
        <w:t>komunikację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w mieście.</w:t>
      </w:r>
    </w:p>
    <w:p w:rsidR="003365B6" w:rsidRPr="003365B6" w:rsidRDefault="003365B6" w:rsidP="003365B6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/>
          <w:bCs/>
          <w:sz w:val="22"/>
          <w:szCs w:val="22"/>
        </w:rPr>
      </w:pPr>
      <w:r w:rsidRPr="003365B6">
        <w:rPr>
          <w:rFonts w:ascii="Arial" w:eastAsiaTheme="minorEastAsia" w:hAnsi="Arial" w:cs="Arial"/>
          <w:b/>
          <w:bCs/>
          <w:sz w:val="22"/>
          <w:szCs w:val="22"/>
        </w:rPr>
        <w:t xml:space="preserve">Drugi tor i więcej mocy </w:t>
      </w:r>
    </w:p>
    <w:p w:rsidR="008A3AD4" w:rsidRDefault="00740390" w:rsidP="008A3AD4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Cs/>
          <w:sz w:val="22"/>
          <w:szCs w:val="22"/>
        </w:rPr>
      </w:pPr>
      <w:r>
        <w:rPr>
          <w:rFonts w:ascii="Arial" w:eastAsiaTheme="minorEastAsia" w:hAnsi="Arial" w:cs="Arial"/>
          <w:bCs/>
          <w:sz w:val="22"/>
          <w:szCs w:val="22"/>
        </w:rPr>
        <w:t xml:space="preserve">Na </w:t>
      </w:r>
      <w:r w:rsidR="001E7ABE">
        <w:rPr>
          <w:rFonts w:ascii="Arial" w:eastAsiaTheme="minorEastAsia" w:hAnsi="Arial" w:cs="Arial"/>
          <w:bCs/>
          <w:sz w:val="22"/>
          <w:szCs w:val="22"/>
        </w:rPr>
        <w:t xml:space="preserve">linii </w:t>
      </w:r>
      <w:r>
        <w:rPr>
          <w:rFonts w:ascii="Arial" w:eastAsiaTheme="minorEastAsia" w:hAnsi="Arial" w:cs="Arial"/>
          <w:bCs/>
          <w:sz w:val="22"/>
          <w:szCs w:val="22"/>
        </w:rPr>
        <w:t>Otwock – Pilawa</w:t>
      </w:r>
      <w:r w:rsidR="008A3AD4">
        <w:rPr>
          <w:rFonts w:ascii="Arial" w:eastAsiaTheme="minorEastAsia" w:hAnsi="Arial" w:cs="Arial"/>
          <w:bCs/>
          <w:sz w:val="22"/>
          <w:szCs w:val="22"/>
        </w:rPr>
        <w:t>, p</w:t>
      </w:r>
      <w:r w:rsidR="00C8327D">
        <w:rPr>
          <w:rFonts w:ascii="Arial" w:eastAsiaTheme="minorEastAsia" w:hAnsi="Arial" w:cs="Arial"/>
          <w:bCs/>
          <w:sz w:val="22"/>
          <w:szCs w:val="22"/>
        </w:rPr>
        <w:t>odczas zamknięcia ruchu</w:t>
      </w:r>
      <w:r w:rsidR="008A3AD4">
        <w:rPr>
          <w:rFonts w:ascii="Arial" w:eastAsiaTheme="minorEastAsia" w:hAnsi="Arial" w:cs="Arial"/>
          <w:bCs/>
          <w:sz w:val="22"/>
          <w:szCs w:val="22"/>
        </w:rPr>
        <w:t>,</w:t>
      </w:r>
      <w:r w:rsidR="00C8327D">
        <w:rPr>
          <w:rFonts w:ascii="Arial" w:eastAsiaTheme="minorEastAsia" w:hAnsi="Arial" w:cs="Arial"/>
          <w:bCs/>
          <w:sz w:val="22"/>
          <w:szCs w:val="22"/>
        </w:rPr>
        <w:t xml:space="preserve"> powstają d</w:t>
      </w:r>
      <w:r w:rsidR="006421A8">
        <w:rPr>
          <w:rFonts w:ascii="Arial" w:eastAsiaTheme="minorEastAsia" w:hAnsi="Arial" w:cs="Arial"/>
          <w:bCs/>
          <w:sz w:val="22"/>
          <w:szCs w:val="22"/>
        </w:rPr>
        <w:t xml:space="preserve">wa </w:t>
      </w:r>
      <w:r w:rsidR="00C8327D">
        <w:rPr>
          <w:rFonts w:ascii="Arial" w:eastAsiaTheme="minorEastAsia" w:hAnsi="Arial" w:cs="Arial"/>
          <w:bCs/>
          <w:sz w:val="22"/>
          <w:szCs w:val="22"/>
        </w:rPr>
        <w:t xml:space="preserve">nowe </w:t>
      </w:r>
      <w:r w:rsidR="006421A8">
        <w:rPr>
          <w:rFonts w:ascii="Arial" w:eastAsiaTheme="minorEastAsia" w:hAnsi="Arial" w:cs="Arial"/>
          <w:bCs/>
          <w:sz w:val="22"/>
          <w:szCs w:val="22"/>
        </w:rPr>
        <w:t>tory</w:t>
      </w:r>
      <w:r w:rsidR="00C8327D">
        <w:rPr>
          <w:rFonts w:ascii="Arial" w:eastAsiaTheme="minorEastAsia" w:hAnsi="Arial" w:cs="Arial"/>
          <w:bCs/>
          <w:sz w:val="22"/>
          <w:szCs w:val="22"/>
        </w:rPr>
        <w:t>.</w:t>
      </w:r>
      <w:r w:rsidR="008A3AD4">
        <w:rPr>
          <w:rFonts w:ascii="Arial" w:eastAsiaTheme="minorEastAsia" w:hAnsi="Arial" w:cs="Arial"/>
          <w:bCs/>
          <w:sz w:val="22"/>
          <w:szCs w:val="22"/>
        </w:rPr>
        <w:t xml:space="preserve"> </w:t>
      </w:r>
      <w:r w:rsidR="005123D7">
        <w:rPr>
          <w:rFonts w:ascii="Arial" w:eastAsiaTheme="minorEastAsia" w:hAnsi="Arial" w:cs="Arial"/>
          <w:bCs/>
          <w:sz w:val="22"/>
          <w:szCs w:val="22"/>
        </w:rPr>
        <w:t>B</w:t>
      </w:r>
      <w:r w:rsidR="008A3AD4">
        <w:rPr>
          <w:rFonts w:ascii="Arial" w:eastAsiaTheme="minorEastAsia" w:hAnsi="Arial" w:cs="Arial"/>
          <w:bCs/>
          <w:sz w:val="22"/>
          <w:szCs w:val="22"/>
        </w:rPr>
        <w:t>lisko 10</w:t>
      </w:r>
      <w:r w:rsidR="008A3AD4" w:rsidRPr="001A46AD">
        <w:rPr>
          <w:rFonts w:ascii="Arial" w:eastAsiaTheme="minorEastAsia" w:hAnsi="Arial" w:cs="Arial"/>
          <w:bCs/>
          <w:sz w:val="22"/>
          <w:szCs w:val="22"/>
        </w:rPr>
        <w:t xml:space="preserve"> </w:t>
      </w:r>
      <w:r w:rsidR="004F5F70">
        <w:rPr>
          <w:rFonts w:ascii="Arial" w:eastAsiaTheme="minorEastAsia" w:hAnsi="Arial" w:cs="Arial"/>
          <w:bCs/>
          <w:sz w:val="22"/>
          <w:szCs w:val="22"/>
        </w:rPr>
        <w:t xml:space="preserve">km </w:t>
      </w:r>
      <w:r w:rsidR="001E7ABE">
        <w:rPr>
          <w:rFonts w:ascii="Arial" w:eastAsiaTheme="minorEastAsia" w:hAnsi="Arial" w:cs="Arial"/>
          <w:bCs/>
          <w:sz w:val="22"/>
          <w:szCs w:val="22"/>
        </w:rPr>
        <w:t xml:space="preserve">nowej trasy </w:t>
      </w:r>
      <w:r w:rsidR="004F5F70">
        <w:rPr>
          <w:rFonts w:ascii="Arial" w:eastAsiaTheme="minorEastAsia" w:hAnsi="Arial" w:cs="Arial"/>
          <w:bCs/>
          <w:sz w:val="22"/>
          <w:szCs w:val="22"/>
        </w:rPr>
        <w:t>widać</w:t>
      </w:r>
      <w:r w:rsidR="00C8327D">
        <w:rPr>
          <w:rFonts w:ascii="Arial" w:eastAsiaTheme="minorEastAsia" w:hAnsi="Arial" w:cs="Arial"/>
          <w:bCs/>
          <w:sz w:val="22"/>
          <w:szCs w:val="22"/>
        </w:rPr>
        <w:t xml:space="preserve"> </w:t>
      </w:r>
      <w:r w:rsidR="006421A8">
        <w:rPr>
          <w:rFonts w:ascii="Arial" w:eastAsiaTheme="minorEastAsia" w:hAnsi="Arial" w:cs="Arial"/>
          <w:bCs/>
          <w:sz w:val="22"/>
          <w:szCs w:val="22"/>
        </w:rPr>
        <w:t>n</w:t>
      </w:r>
      <w:r w:rsidR="00024F36">
        <w:rPr>
          <w:rFonts w:ascii="Arial" w:eastAsiaTheme="minorEastAsia" w:hAnsi="Arial" w:cs="Arial"/>
          <w:bCs/>
          <w:sz w:val="22"/>
          <w:szCs w:val="22"/>
        </w:rPr>
        <w:t xml:space="preserve">a </w:t>
      </w:r>
      <w:r>
        <w:rPr>
          <w:rFonts w:ascii="Arial" w:eastAsiaTheme="minorEastAsia" w:hAnsi="Arial" w:cs="Arial"/>
          <w:bCs/>
          <w:sz w:val="22"/>
          <w:szCs w:val="22"/>
        </w:rPr>
        <w:t>odcinku</w:t>
      </w:r>
      <w:r w:rsidR="00024F36" w:rsidRPr="001A46AD">
        <w:rPr>
          <w:rFonts w:ascii="Arial" w:eastAsiaTheme="minorEastAsia" w:hAnsi="Arial" w:cs="Arial"/>
          <w:bCs/>
          <w:sz w:val="22"/>
          <w:szCs w:val="22"/>
        </w:rPr>
        <w:t xml:space="preserve"> </w:t>
      </w:r>
      <w:r w:rsidR="00540413" w:rsidRPr="001A46AD">
        <w:rPr>
          <w:rFonts w:ascii="Arial" w:eastAsiaTheme="minorEastAsia" w:hAnsi="Arial" w:cs="Arial"/>
          <w:bCs/>
          <w:sz w:val="22"/>
          <w:szCs w:val="22"/>
        </w:rPr>
        <w:t>od Otwocka do Pogorzeli</w:t>
      </w:r>
      <w:r>
        <w:rPr>
          <w:rFonts w:ascii="Arial" w:eastAsiaTheme="minorEastAsia" w:hAnsi="Arial" w:cs="Arial"/>
          <w:bCs/>
          <w:sz w:val="22"/>
          <w:szCs w:val="22"/>
        </w:rPr>
        <w:t xml:space="preserve"> </w:t>
      </w:r>
      <w:r w:rsidRPr="00DD45F0">
        <w:rPr>
          <w:rFonts w:ascii="Arial" w:eastAsiaTheme="minorEastAsia" w:hAnsi="Arial" w:cs="Arial"/>
          <w:bCs/>
          <w:sz w:val="22"/>
          <w:szCs w:val="22"/>
        </w:rPr>
        <w:t>Warszawskiej.</w:t>
      </w:r>
      <w:r w:rsidR="00024F36" w:rsidRPr="00DD45F0">
        <w:rPr>
          <w:rFonts w:ascii="Arial" w:eastAsiaTheme="minorEastAsia" w:hAnsi="Arial" w:cs="Arial"/>
          <w:bCs/>
          <w:sz w:val="22"/>
          <w:szCs w:val="22"/>
        </w:rPr>
        <w:t xml:space="preserve"> </w:t>
      </w:r>
      <w:r w:rsidR="005D4E2E">
        <w:rPr>
          <w:rFonts w:ascii="Arial" w:eastAsiaTheme="minorEastAsia" w:hAnsi="Arial" w:cs="Arial"/>
          <w:bCs/>
          <w:sz w:val="22"/>
          <w:szCs w:val="22"/>
        </w:rPr>
        <w:t>Mię</w:t>
      </w:r>
      <w:r w:rsidR="001E7ABE">
        <w:rPr>
          <w:rFonts w:ascii="Arial" w:eastAsiaTheme="minorEastAsia" w:hAnsi="Arial" w:cs="Arial"/>
          <w:bCs/>
          <w:sz w:val="22"/>
          <w:szCs w:val="22"/>
        </w:rPr>
        <w:t xml:space="preserve">dzy </w:t>
      </w:r>
      <w:r w:rsidR="008A3AD4">
        <w:rPr>
          <w:rFonts w:ascii="Arial" w:eastAsiaTheme="minorEastAsia" w:hAnsi="Arial" w:cs="Arial"/>
          <w:bCs/>
          <w:sz w:val="22"/>
          <w:szCs w:val="22"/>
        </w:rPr>
        <w:t>Otwock</w:t>
      </w:r>
      <w:r w:rsidR="001E7ABE">
        <w:rPr>
          <w:rFonts w:ascii="Arial" w:eastAsiaTheme="minorEastAsia" w:hAnsi="Arial" w:cs="Arial"/>
          <w:bCs/>
          <w:sz w:val="22"/>
          <w:szCs w:val="22"/>
        </w:rPr>
        <w:t xml:space="preserve">iem a Pilawą </w:t>
      </w:r>
      <w:r w:rsidR="008A3AD4">
        <w:rPr>
          <w:rFonts w:ascii="Arial" w:eastAsiaTheme="minorEastAsia" w:hAnsi="Arial" w:cs="Arial"/>
          <w:bCs/>
          <w:sz w:val="22"/>
          <w:szCs w:val="22"/>
        </w:rPr>
        <w:t xml:space="preserve">będzie łącznie </w:t>
      </w:r>
      <w:r w:rsidR="00C8327D">
        <w:rPr>
          <w:rFonts w:ascii="Arial" w:eastAsiaTheme="minorEastAsia" w:hAnsi="Arial" w:cs="Arial"/>
          <w:bCs/>
          <w:sz w:val="22"/>
          <w:szCs w:val="22"/>
        </w:rPr>
        <w:t>ponad 50</w:t>
      </w:r>
      <w:r w:rsidR="00DD45F0" w:rsidRPr="00DD45F0">
        <w:rPr>
          <w:rFonts w:ascii="Arial" w:hAnsi="Arial" w:cs="Arial"/>
          <w:sz w:val="22"/>
          <w:szCs w:val="22"/>
        </w:rPr>
        <w:t xml:space="preserve"> km </w:t>
      </w:r>
      <w:r w:rsidR="001E7ABE">
        <w:rPr>
          <w:rFonts w:ascii="Arial" w:hAnsi="Arial" w:cs="Arial"/>
          <w:sz w:val="22"/>
          <w:szCs w:val="22"/>
        </w:rPr>
        <w:t xml:space="preserve">nowych </w:t>
      </w:r>
      <w:r w:rsidR="00DD45F0">
        <w:rPr>
          <w:rFonts w:ascii="Arial" w:hAnsi="Arial" w:cs="Arial"/>
          <w:sz w:val="22"/>
          <w:szCs w:val="22"/>
        </w:rPr>
        <w:t>torów</w:t>
      </w:r>
      <w:r w:rsidR="008A3AD4">
        <w:rPr>
          <w:rFonts w:ascii="Arial" w:hAnsi="Arial" w:cs="Arial"/>
          <w:sz w:val="22"/>
          <w:szCs w:val="22"/>
        </w:rPr>
        <w:t xml:space="preserve"> - </w:t>
      </w:r>
      <w:r w:rsidR="00C8327D">
        <w:rPr>
          <w:rFonts w:ascii="Arial" w:hAnsi="Arial" w:cs="Arial"/>
          <w:sz w:val="22"/>
          <w:szCs w:val="22"/>
        </w:rPr>
        <w:t xml:space="preserve">to </w:t>
      </w:r>
      <w:r w:rsidR="00DD45F0" w:rsidRPr="00DD45F0">
        <w:rPr>
          <w:rFonts w:ascii="Arial" w:hAnsi="Arial" w:cs="Arial"/>
          <w:sz w:val="22"/>
          <w:szCs w:val="22"/>
        </w:rPr>
        <w:t xml:space="preserve">2 tory </w:t>
      </w:r>
      <w:r w:rsidR="008A3AD4">
        <w:rPr>
          <w:rFonts w:ascii="Arial" w:hAnsi="Arial" w:cs="Arial"/>
          <w:sz w:val="22"/>
          <w:szCs w:val="22"/>
        </w:rPr>
        <w:t xml:space="preserve">podstawowe </w:t>
      </w:r>
      <w:r w:rsidR="00DD45F0" w:rsidRPr="00DD45F0">
        <w:rPr>
          <w:rFonts w:ascii="Arial" w:hAnsi="Arial" w:cs="Arial"/>
          <w:sz w:val="22"/>
          <w:szCs w:val="22"/>
        </w:rPr>
        <w:t xml:space="preserve">i tory </w:t>
      </w:r>
      <w:r w:rsidR="00C8327D">
        <w:rPr>
          <w:rFonts w:ascii="Arial" w:hAnsi="Arial" w:cs="Arial"/>
          <w:sz w:val="22"/>
          <w:szCs w:val="22"/>
        </w:rPr>
        <w:t>do obsługi pociągów na stacjach.</w:t>
      </w:r>
      <w:r w:rsidR="00DD45F0">
        <w:rPr>
          <w:rFonts w:ascii="Arial" w:eastAsiaTheme="minorEastAsia" w:hAnsi="Arial" w:cs="Arial"/>
          <w:bCs/>
          <w:sz w:val="22"/>
          <w:szCs w:val="22"/>
        </w:rPr>
        <w:t xml:space="preserve"> </w:t>
      </w:r>
      <w:r w:rsidR="001E7ABE">
        <w:rPr>
          <w:rFonts w:ascii="Arial" w:eastAsiaTheme="minorEastAsia" w:hAnsi="Arial" w:cs="Arial"/>
          <w:bCs/>
          <w:sz w:val="22"/>
          <w:szCs w:val="22"/>
        </w:rPr>
        <w:t xml:space="preserve">Wykonawca prowadzi też </w:t>
      </w:r>
      <w:r w:rsidR="008A3AD4" w:rsidRPr="0095192E">
        <w:rPr>
          <w:rFonts w:ascii="Arial" w:eastAsiaTheme="minorEastAsia" w:hAnsi="Arial" w:cs="Arial"/>
          <w:bCs/>
          <w:sz w:val="22"/>
          <w:szCs w:val="22"/>
        </w:rPr>
        <w:t>roboty ziemne</w:t>
      </w:r>
      <w:r w:rsidR="008A3AD4">
        <w:rPr>
          <w:rFonts w:ascii="Arial" w:eastAsiaTheme="minorEastAsia" w:hAnsi="Arial" w:cs="Arial"/>
          <w:bCs/>
          <w:sz w:val="22"/>
          <w:szCs w:val="22"/>
        </w:rPr>
        <w:t xml:space="preserve"> i wzmacnianie podłoża. </w:t>
      </w:r>
    </w:p>
    <w:p w:rsidR="008A3AD4" w:rsidRDefault="008A3AD4" w:rsidP="008A3AD4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Cs/>
          <w:sz w:val="22"/>
          <w:szCs w:val="22"/>
        </w:rPr>
      </w:pPr>
      <w:r>
        <w:rPr>
          <w:rFonts w:ascii="Arial" w:eastAsiaTheme="minorEastAsia" w:hAnsi="Arial" w:cs="Arial"/>
          <w:bCs/>
          <w:sz w:val="22"/>
          <w:szCs w:val="22"/>
        </w:rPr>
        <w:t>Równolegle postępuje budowa sieci trakcyjnej. Ustawiono już 625</w:t>
      </w:r>
      <w:r w:rsidRPr="006421A8">
        <w:rPr>
          <w:rFonts w:ascii="Arial" w:eastAsiaTheme="minorEastAsia" w:hAnsi="Arial" w:cs="Arial"/>
          <w:bCs/>
          <w:color w:val="FF0000"/>
          <w:sz w:val="22"/>
          <w:szCs w:val="22"/>
        </w:rPr>
        <w:t xml:space="preserve"> </w:t>
      </w:r>
      <w:r>
        <w:rPr>
          <w:rFonts w:ascii="Arial" w:eastAsiaTheme="minorEastAsia" w:hAnsi="Arial" w:cs="Arial"/>
          <w:bCs/>
          <w:sz w:val="22"/>
          <w:szCs w:val="22"/>
        </w:rPr>
        <w:t>nowych słupów trakcyjnych. Powstanie nowa podstacja trakcyjn</w:t>
      </w:r>
      <w:r w:rsidR="003365B6">
        <w:rPr>
          <w:rFonts w:ascii="Arial" w:eastAsiaTheme="minorEastAsia" w:hAnsi="Arial" w:cs="Arial"/>
          <w:bCs/>
          <w:sz w:val="22"/>
          <w:szCs w:val="22"/>
        </w:rPr>
        <w:t>a</w:t>
      </w:r>
      <w:r>
        <w:rPr>
          <w:rFonts w:ascii="Arial" w:eastAsiaTheme="minorEastAsia" w:hAnsi="Arial" w:cs="Arial"/>
          <w:bCs/>
          <w:sz w:val="22"/>
          <w:szCs w:val="22"/>
        </w:rPr>
        <w:t xml:space="preserve"> w sąsiedztwie przystanku Kołbiel. Wspólnie z dwoma  rozbudowanymi podstacjami w Pilawie i Otwocku zapewni właściwe zasilanie dla większej liczby pociągów na dwutorowej trasie. </w:t>
      </w:r>
    </w:p>
    <w:p w:rsidR="008A3AD4" w:rsidRDefault="008A3AD4" w:rsidP="008A3AD4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Cs/>
          <w:sz w:val="22"/>
          <w:szCs w:val="22"/>
        </w:rPr>
      </w:pPr>
      <w:r>
        <w:rPr>
          <w:rFonts w:ascii="Arial" w:eastAsiaTheme="minorEastAsia" w:hAnsi="Arial" w:cs="Arial"/>
          <w:bCs/>
          <w:sz w:val="22"/>
          <w:szCs w:val="22"/>
        </w:rPr>
        <w:t>W ramach inwestycji przeb</w:t>
      </w:r>
      <w:r w:rsidRPr="005125F2">
        <w:rPr>
          <w:rFonts w:ascii="Arial" w:eastAsiaTheme="minorEastAsia" w:hAnsi="Arial" w:cs="Arial"/>
          <w:bCs/>
          <w:sz w:val="22"/>
          <w:szCs w:val="22"/>
        </w:rPr>
        <w:t>udow</w:t>
      </w:r>
      <w:r>
        <w:rPr>
          <w:rFonts w:ascii="Arial" w:eastAsiaTheme="minorEastAsia" w:hAnsi="Arial" w:cs="Arial"/>
          <w:bCs/>
          <w:sz w:val="22"/>
          <w:szCs w:val="22"/>
        </w:rPr>
        <w:t>yw</w:t>
      </w:r>
      <w:r w:rsidRPr="005125F2">
        <w:rPr>
          <w:rFonts w:ascii="Arial" w:eastAsiaTheme="minorEastAsia" w:hAnsi="Arial" w:cs="Arial"/>
          <w:bCs/>
          <w:sz w:val="22"/>
          <w:szCs w:val="22"/>
        </w:rPr>
        <w:t xml:space="preserve">ane są </w:t>
      </w:r>
      <w:r>
        <w:rPr>
          <w:rFonts w:ascii="Arial" w:eastAsiaTheme="minorEastAsia" w:hAnsi="Arial" w:cs="Arial"/>
          <w:bCs/>
          <w:sz w:val="22"/>
          <w:szCs w:val="22"/>
        </w:rPr>
        <w:t xml:space="preserve">obiekty inżynieryjne, w tym: </w:t>
      </w:r>
      <w:r w:rsidRPr="001A46AD">
        <w:rPr>
          <w:rFonts w:ascii="Arial" w:eastAsiaTheme="minorEastAsia" w:hAnsi="Arial" w:cs="Arial"/>
          <w:bCs/>
          <w:sz w:val="22"/>
          <w:szCs w:val="22"/>
        </w:rPr>
        <w:t xml:space="preserve">3 </w:t>
      </w:r>
      <w:r>
        <w:rPr>
          <w:rFonts w:ascii="Arial" w:eastAsiaTheme="minorEastAsia" w:hAnsi="Arial" w:cs="Arial"/>
          <w:bCs/>
          <w:sz w:val="22"/>
          <w:szCs w:val="22"/>
        </w:rPr>
        <w:t>mosty</w:t>
      </w:r>
      <w:r w:rsidRPr="001A46AD">
        <w:rPr>
          <w:rFonts w:ascii="Arial" w:eastAsiaTheme="minorEastAsia" w:hAnsi="Arial" w:cs="Arial"/>
          <w:bCs/>
          <w:sz w:val="22"/>
          <w:szCs w:val="22"/>
        </w:rPr>
        <w:t xml:space="preserve">, 5 </w:t>
      </w:r>
      <w:r>
        <w:rPr>
          <w:rFonts w:ascii="Arial" w:eastAsiaTheme="minorEastAsia" w:hAnsi="Arial" w:cs="Arial"/>
          <w:bCs/>
          <w:sz w:val="22"/>
          <w:szCs w:val="22"/>
        </w:rPr>
        <w:t>w</w:t>
      </w:r>
      <w:r w:rsidRPr="001A46AD">
        <w:rPr>
          <w:rFonts w:ascii="Arial" w:eastAsiaTheme="minorEastAsia" w:hAnsi="Arial" w:cs="Arial"/>
          <w:bCs/>
          <w:sz w:val="22"/>
          <w:szCs w:val="22"/>
        </w:rPr>
        <w:t xml:space="preserve">iaduktów, </w:t>
      </w:r>
      <w:r w:rsidR="005D4E2E">
        <w:rPr>
          <w:rFonts w:ascii="Arial" w:eastAsiaTheme="minorEastAsia" w:hAnsi="Arial" w:cs="Arial"/>
          <w:bCs/>
          <w:sz w:val="22"/>
          <w:szCs w:val="22"/>
        </w:rPr>
        <w:br/>
      </w:r>
      <w:r w:rsidRPr="001A46AD">
        <w:rPr>
          <w:rFonts w:ascii="Arial" w:eastAsiaTheme="minorEastAsia" w:hAnsi="Arial" w:cs="Arial"/>
          <w:bCs/>
          <w:sz w:val="22"/>
          <w:szCs w:val="22"/>
        </w:rPr>
        <w:t>6 przepustów.</w:t>
      </w:r>
      <w:r>
        <w:rPr>
          <w:rFonts w:ascii="Arial" w:eastAsiaTheme="minorEastAsia" w:hAnsi="Arial" w:cs="Arial"/>
          <w:bCs/>
          <w:sz w:val="22"/>
          <w:szCs w:val="22"/>
        </w:rPr>
        <w:t xml:space="preserve"> Największa konstrukcja o długości 15 m powstaje nad linią </w:t>
      </w:r>
      <w:r w:rsidR="001E7ABE">
        <w:rPr>
          <w:rFonts w:ascii="Arial" w:eastAsiaTheme="minorEastAsia" w:hAnsi="Arial" w:cs="Arial"/>
          <w:bCs/>
          <w:sz w:val="22"/>
          <w:szCs w:val="22"/>
        </w:rPr>
        <w:t xml:space="preserve">kolejową </w:t>
      </w:r>
      <w:r>
        <w:rPr>
          <w:rFonts w:ascii="Arial" w:eastAsiaTheme="minorEastAsia" w:hAnsi="Arial" w:cs="Arial"/>
          <w:bCs/>
          <w:sz w:val="22"/>
          <w:szCs w:val="22"/>
        </w:rPr>
        <w:t>Skierniewice – Łuków</w:t>
      </w:r>
      <w:r w:rsidR="001E7ABE" w:rsidRPr="001E7ABE">
        <w:rPr>
          <w:rFonts w:ascii="Arial" w:eastAsiaTheme="minorEastAsia" w:hAnsi="Arial" w:cs="Arial"/>
          <w:bCs/>
          <w:sz w:val="22"/>
          <w:szCs w:val="22"/>
        </w:rPr>
        <w:t xml:space="preserve"> </w:t>
      </w:r>
      <w:r w:rsidR="001E7ABE">
        <w:rPr>
          <w:rFonts w:ascii="Arial" w:eastAsiaTheme="minorEastAsia" w:hAnsi="Arial" w:cs="Arial"/>
          <w:bCs/>
          <w:sz w:val="22"/>
          <w:szCs w:val="22"/>
        </w:rPr>
        <w:t>(nr 12)</w:t>
      </w:r>
      <w:r>
        <w:rPr>
          <w:rFonts w:ascii="Arial" w:eastAsiaTheme="minorEastAsia" w:hAnsi="Arial" w:cs="Arial"/>
          <w:bCs/>
          <w:sz w:val="22"/>
          <w:szCs w:val="22"/>
        </w:rPr>
        <w:t>.</w:t>
      </w:r>
    </w:p>
    <w:p w:rsidR="005125F2" w:rsidRPr="005125F2" w:rsidRDefault="005125F2" w:rsidP="005125F2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Cs/>
          <w:sz w:val="22"/>
          <w:szCs w:val="22"/>
        </w:rPr>
      </w:pPr>
      <w:r w:rsidRPr="00C04670">
        <w:rPr>
          <w:rFonts w:ascii="Arial" w:hAnsi="Arial" w:cs="Arial"/>
          <w:color w:val="000000" w:themeColor="text1"/>
          <w:sz w:val="22"/>
          <w:szCs w:val="22"/>
        </w:rPr>
        <w:t xml:space="preserve">Wyższy poziom bezpieczeństwa </w:t>
      </w:r>
      <w:r w:rsidR="001E7ABE">
        <w:rPr>
          <w:rFonts w:ascii="Arial" w:hAnsi="Arial" w:cs="Arial"/>
          <w:color w:val="000000" w:themeColor="text1"/>
          <w:sz w:val="22"/>
          <w:szCs w:val="22"/>
        </w:rPr>
        <w:t xml:space="preserve">w </w:t>
      </w:r>
      <w:r w:rsidRPr="00C04670">
        <w:rPr>
          <w:rFonts w:ascii="Arial" w:hAnsi="Arial" w:cs="Arial"/>
          <w:color w:val="000000" w:themeColor="text1"/>
          <w:sz w:val="22"/>
          <w:szCs w:val="22"/>
        </w:rPr>
        <w:t>ruchu kolejow</w:t>
      </w:r>
      <w:r w:rsidR="001E7ABE">
        <w:rPr>
          <w:rFonts w:ascii="Arial" w:hAnsi="Arial" w:cs="Arial"/>
          <w:color w:val="000000" w:themeColor="text1"/>
          <w:sz w:val="22"/>
          <w:szCs w:val="22"/>
        </w:rPr>
        <w:t>ym</w:t>
      </w:r>
      <w:r w:rsidRPr="00C0467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E7ABE">
        <w:rPr>
          <w:rFonts w:ascii="Arial" w:hAnsi="Arial" w:cs="Arial"/>
          <w:color w:val="000000" w:themeColor="text1"/>
          <w:sz w:val="22"/>
          <w:szCs w:val="22"/>
        </w:rPr>
        <w:t xml:space="preserve">zapewnią nowe urządzenia sterowania, </w:t>
      </w:r>
      <w:r w:rsidR="005D4E2E">
        <w:rPr>
          <w:rFonts w:ascii="Arial" w:hAnsi="Arial" w:cs="Arial"/>
          <w:color w:val="000000" w:themeColor="text1"/>
          <w:sz w:val="22"/>
          <w:szCs w:val="22"/>
        </w:rPr>
        <w:br/>
      </w:r>
      <w:r w:rsidR="001E7ABE">
        <w:rPr>
          <w:rFonts w:ascii="Arial" w:hAnsi="Arial" w:cs="Arial"/>
          <w:color w:val="000000" w:themeColor="text1"/>
          <w:sz w:val="22"/>
          <w:szCs w:val="22"/>
        </w:rPr>
        <w:t xml:space="preserve">a także </w:t>
      </w:r>
      <w:r w:rsidRPr="001A46AD">
        <w:rPr>
          <w:rFonts w:ascii="Arial" w:hAnsi="Arial" w:cs="Arial"/>
          <w:sz w:val="22"/>
          <w:szCs w:val="22"/>
        </w:rPr>
        <w:t xml:space="preserve">modernizacja </w:t>
      </w:r>
      <w:r w:rsidR="00C52699" w:rsidRPr="001A46AD">
        <w:rPr>
          <w:rFonts w:ascii="Arial" w:hAnsi="Arial" w:cs="Arial"/>
          <w:sz w:val="22"/>
          <w:szCs w:val="22"/>
        </w:rPr>
        <w:t>11</w:t>
      </w:r>
      <w:r w:rsidRPr="001A46AD">
        <w:rPr>
          <w:rFonts w:ascii="Arial" w:hAnsi="Arial" w:cs="Arial"/>
          <w:sz w:val="22"/>
          <w:szCs w:val="22"/>
        </w:rPr>
        <w:t xml:space="preserve"> </w:t>
      </w:r>
      <w:r w:rsidRPr="00C04670">
        <w:rPr>
          <w:rFonts w:ascii="Arial" w:hAnsi="Arial" w:cs="Arial"/>
          <w:color w:val="000000" w:themeColor="text1"/>
          <w:sz w:val="22"/>
          <w:szCs w:val="22"/>
        </w:rPr>
        <w:t>przejazdów kolejowo-</w:t>
      </w:r>
      <w:r w:rsidRPr="005125F2">
        <w:rPr>
          <w:rFonts w:ascii="Arial" w:hAnsi="Arial" w:cs="Arial"/>
          <w:color w:val="000000" w:themeColor="text1"/>
          <w:sz w:val="22"/>
          <w:szCs w:val="22"/>
        </w:rPr>
        <w:t>drogowych</w:t>
      </w:r>
      <w:r w:rsidR="001E7ABE">
        <w:rPr>
          <w:rFonts w:ascii="Arial" w:hAnsi="Arial" w:cs="Arial"/>
          <w:color w:val="000000" w:themeColor="text1"/>
          <w:sz w:val="22"/>
          <w:szCs w:val="22"/>
        </w:rPr>
        <w:t xml:space="preserve">. Skrzyżowania </w:t>
      </w:r>
      <w:r w:rsidRPr="005125F2">
        <w:rPr>
          <w:rFonts w:ascii="Arial" w:hAnsi="Arial" w:cs="Arial"/>
          <w:sz w:val="22"/>
          <w:szCs w:val="22"/>
        </w:rPr>
        <w:t xml:space="preserve">zostaną wyposażone </w:t>
      </w:r>
      <w:r w:rsidR="005D4E2E">
        <w:rPr>
          <w:rFonts w:ascii="Arial" w:hAnsi="Arial" w:cs="Arial"/>
          <w:sz w:val="22"/>
          <w:szCs w:val="22"/>
        </w:rPr>
        <w:br/>
      </w:r>
      <w:r w:rsidRPr="005125F2">
        <w:rPr>
          <w:rFonts w:ascii="Arial" w:hAnsi="Arial" w:cs="Arial"/>
          <w:sz w:val="22"/>
          <w:szCs w:val="22"/>
        </w:rPr>
        <w:t>w automatyczne urządzenia sterowania rogatkami oraz sygnalizację świetlno-dźwiękową.</w:t>
      </w:r>
      <w:r>
        <w:rPr>
          <w:rFonts w:ascii="Arial" w:hAnsi="Arial" w:cs="Arial"/>
          <w:sz w:val="22"/>
          <w:szCs w:val="22"/>
        </w:rPr>
        <w:t xml:space="preserve"> </w:t>
      </w:r>
    </w:p>
    <w:p w:rsidR="003365B6" w:rsidRDefault="003365B6" w:rsidP="0095192E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Cs/>
          <w:sz w:val="22"/>
          <w:szCs w:val="22"/>
        </w:rPr>
      </w:pPr>
    </w:p>
    <w:p w:rsidR="00C96E6C" w:rsidRDefault="00C96E6C" w:rsidP="00C96E6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670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Efektem prac </w:t>
      </w:r>
      <w:r w:rsidR="001E7ABE">
        <w:rPr>
          <w:rFonts w:ascii="Arial" w:hAnsi="Arial" w:cs="Arial"/>
          <w:color w:val="000000" w:themeColor="text1"/>
          <w:sz w:val="22"/>
          <w:szCs w:val="22"/>
        </w:rPr>
        <w:t xml:space="preserve">na linii lubelskiej </w:t>
      </w:r>
      <w:r w:rsidRPr="00C04670">
        <w:rPr>
          <w:rFonts w:ascii="Arial" w:hAnsi="Arial" w:cs="Arial"/>
          <w:color w:val="000000" w:themeColor="text1"/>
          <w:sz w:val="22"/>
          <w:szCs w:val="22"/>
        </w:rPr>
        <w:t xml:space="preserve">będzie </w:t>
      </w:r>
      <w:r w:rsidR="005D4E2E">
        <w:rPr>
          <w:rFonts w:ascii="Arial" w:hAnsi="Arial" w:cs="Arial"/>
          <w:color w:val="000000" w:themeColor="text1"/>
          <w:sz w:val="22"/>
          <w:szCs w:val="22"/>
        </w:rPr>
        <w:t>skrócenie czasów podróż</w:t>
      </w:r>
      <w:r w:rsidR="001E7ABE">
        <w:rPr>
          <w:rFonts w:ascii="Arial" w:hAnsi="Arial" w:cs="Arial"/>
          <w:color w:val="000000" w:themeColor="text1"/>
          <w:sz w:val="22"/>
          <w:szCs w:val="22"/>
        </w:rPr>
        <w:t xml:space="preserve">y. Zwiększy się </w:t>
      </w:r>
      <w:r w:rsidRPr="00C04670">
        <w:rPr>
          <w:rFonts w:ascii="Arial" w:hAnsi="Arial" w:cs="Arial"/>
          <w:color w:val="000000" w:themeColor="text1"/>
          <w:sz w:val="22"/>
          <w:szCs w:val="22"/>
        </w:rPr>
        <w:t xml:space="preserve">prędkości pociągów </w:t>
      </w:r>
      <w:r w:rsidRPr="00C04670">
        <w:rPr>
          <w:rFonts w:ascii="Arial" w:hAnsi="Arial" w:cs="Arial"/>
          <w:sz w:val="22"/>
          <w:szCs w:val="22"/>
        </w:rPr>
        <w:t>z 100</w:t>
      </w:r>
      <w:r w:rsidRPr="00C0467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km/h do 160 km/h oraz </w:t>
      </w:r>
      <w:r w:rsidRPr="00C04670">
        <w:rPr>
          <w:rFonts w:ascii="Arial" w:hAnsi="Arial" w:cs="Arial"/>
          <w:sz w:val="22"/>
          <w:szCs w:val="22"/>
        </w:rPr>
        <w:t>wzro</w:t>
      </w:r>
      <w:r w:rsidR="001E7ABE">
        <w:rPr>
          <w:rFonts w:ascii="Arial" w:hAnsi="Arial" w:cs="Arial"/>
          <w:sz w:val="22"/>
          <w:szCs w:val="22"/>
        </w:rPr>
        <w:t>śnie</w:t>
      </w:r>
      <w:r w:rsidRPr="00C04670">
        <w:rPr>
          <w:rFonts w:ascii="Arial" w:hAnsi="Arial" w:cs="Arial"/>
          <w:sz w:val="22"/>
          <w:szCs w:val="22"/>
        </w:rPr>
        <w:t xml:space="preserve"> przepustowo</w:t>
      </w:r>
      <w:r>
        <w:rPr>
          <w:rFonts w:ascii="Arial" w:hAnsi="Arial" w:cs="Arial"/>
          <w:sz w:val="22"/>
          <w:szCs w:val="22"/>
        </w:rPr>
        <w:t xml:space="preserve">ści linii kolejowej. Pozwoli to </w:t>
      </w:r>
      <w:r w:rsidR="001E7ABE">
        <w:rPr>
          <w:rFonts w:ascii="Arial" w:hAnsi="Arial" w:cs="Arial"/>
          <w:sz w:val="22"/>
          <w:szCs w:val="22"/>
        </w:rPr>
        <w:t xml:space="preserve">przewoźnikom </w:t>
      </w:r>
      <w:r w:rsidR="005D4E2E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na uruchomienie większej liczby</w:t>
      </w:r>
      <w:r w:rsidRPr="00C04670">
        <w:rPr>
          <w:rFonts w:ascii="Arial" w:hAnsi="Arial" w:cs="Arial"/>
          <w:sz w:val="22"/>
          <w:szCs w:val="22"/>
        </w:rPr>
        <w:t xml:space="preserve"> pociągów regionalnych i dalekobieżnych.</w:t>
      </w:r>
      <w:r>
        <w:rPr>
          <w:rFonts w:ascii="Arial" w:hAnsi="Arial" w:cs="Arial"/>
          <w:sz w:val="22"/>
          <w:szCs w:val="22"/>
        </w:rPr>
        <w:t xml:space="preserve"> </w:t>
      </w:r>
    </w:p>
    <w:p w:rsidR="003365B6" w:rsidRPr="003365B6" w:rsidRDefault="003365B6" w:rsidP="00C96E6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365B6">
        <w:rPr>
          <w:rFonts w:ascii="Arial" w:hAnsi="Arial" w:cs="Arial"/>
          <w:b/>
          <w:sz w:val="22"/>
          <w:szCs w:val="22"/>
        </w:rPr>
        <w:t xml:space="preserve">Zmiany w komunikacji </w:t>
      </w:r>
    </w:p>
    <w:p w:rsidR="003365B6" w:rsidRDefault="003365B6" w:rsidP="003365B6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Cs/>
          <w:sz w:val="22"/>
          <w:szCs w:val="22"/>
        </w:rPr>
      </w:pPr>
      <w:r>
        <w:rPr>
          <w:rFonts w:ascii="Arial" w:eastAsiaTheme="minorEastAsia" w:hAnsi="Arial" w:cs="Arial"/>
          <w:bCs/>
          <w:sz w:val="22"/>
          <w:szCs w:val="22"/>
        </w:rPr>
        <w:t xml:space="preserve">Na czas prac </w:t>
      </w:r>
      <w:r w:rsidRPr="0095192E">
        <w:rPr>
          <w:rFonts w:ascii="Arial" w:eastAsiaTheme="minorEastAsia" w:hAnsi="Arial" w:cs="Arial"/>
          <w:bCs/>
          <w:sz w:val="22"/>
          <w:szCs w:val="22"/>
        </w:rPr>
        <w:t>na odcinku</w:t>
      </w:r>
      <w:r>
        <w:rPr>
          <w:rFonts w:ascii="Arial" w:eastAsiaTheme="minorEastAsia" w:hAnsi="Arial" w:cs="Arial"/>
          <w:bCs/>
          <w:sz w:val="22"/>
          <w:szCs w:val="22"/>
        </w:rPr>
        <w:t xml:space="preserve"> Otwock – Pilawa</w:t>
      </w:r>
      <w:r w:rsidRPr="0095192E">
        <w:rPr>
          <w:rFonts w:ascii="Arial" w:eastAsiaTheme="minorEastAsia" w:hAnsi="Arial" w:cs="Arial"/>
          <w:bCs/>
          <w:sz w:val="22"/>
          <w:szCs w:val="22"/>
        </w:rPr>
        <w:t xml:space="preserve"> </w:t>
      </w:r>
      <w:r>
        <w:rPr>
          <w:rFonts w:ascii="Arial" w:eastAsiaTheme="minorEastAsia" w:hAnsi="Arial" w:cs="Arial"/>
          <w:bCs/>
          <w:sz w:val="22"/>
          <w:szCs w:val="22"/>
        </w:rPr>
        <w:t>obowiązuje komunikacja zastępcza. Wznowienie ruchu pociągów po dwóch torach zaplanowano w drugiej połowie 2020</w:t>
      </w:r>
      <w:r w:rsidRPr="0095192E">
        <w:rPr>
          <w:rFonts w:ascii="Arial" w:eastAsiaTheme="minorEastAsia" w:hAnsi="Arial" w:cs="Arial"/>
          <w:bCs/>
          <w:sz w:val="22"/>
          <w:szCs w:val="22"/>
        </w:rPr>
        <w:t xml:space="preserve"> roku.</w:t>
      </w:r>
      <w:r w:rsidRPr="00F459A2">
        <w:t xml:space="preserve"> </w:t>
      </w:r>
      <w:r w:rsidRPr="00F459A2">
        <w:rPr>
          <w:rFonts w:ascii="Arial" w:eastAsiaTheme="minorEastAsia" w:hAnsi="Arial" w:cs="Arial"/>
          <w:bCs/>
          <w:sz w:val="22"/>
          <w:szCs w:val="22"/>
        </w:rPr>
        <w:t>Wszystkie prace na tym odcinku zakończą się w grudniu 2020 roku.</w:t>
      </w:r>
    </w:p>
    <w:p w:rsidR="00F5548D" w:rsidRDefault="00F5548D" w:rsidP="003365B6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Cs/>
          <w:sz w:val="22"/>
          <w:szCs w:val="22"/>
        </w:rPr>
      </w:pPr>
    </w:p>
    <w:p w:rsidR="00F5548D" w:rsidRPr="00797FDE" w:rsidRDefault="00F5548D" w:rsidP="003365B6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/>
          <w:bCs/>
          <w:sz w:val="22"/>
          <w:szCs w:val="22"/>
        </w:rPr>
      </w:pPr>
      <w:r w:rsidRPr="00797FDE">
        <w:rPr>
          <w:rFonts w:ascii="Arial" w:eastAsiaTheme="minorEastAsia" w:hAnsi="Arial" w:cs="Arial"/>
          <w:b/>
          <w:bCs/>
          <w:sz w:val="22"/>
          <w:szCs w:val="22"/>
        </w:rPr>
        <w:t>Odcinek Otwock – Pilawa w liczbach:</w:t>
      </w:r>
    </w:p>
    <w:p w:rsidR="00F5548D" w:rsidRDefault="00F5548D" w:rsidP="00797FDE">
      <w:pPr>
        <w:pStyle w:val="align-justify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Cs/>
          <w:sz w:val="22"/>
          <w:szCs w:val="22"/>
        </w:rPr>
      </w:pPr>
      <w:r>
        <w:rPr>
          <w:rFonts w:ascii="Arial" w:eastAsiaTheme="minorEastAsia" w:hAnsi="Arial" w:cs="Arial"/>
          <w:bCs/>
          <w:sz w:val="22"/>
          <w:szCs w:val="22"/>
        </w:rPr>
        <w:t>21 nowych peronów;</w:t>
      </w:r>
    </w:p>
    <w:p w:rsidR="00F5548D" w:rsidRDefault="00F5548D" w:rsidP="00797FDE">
      <w:pPr>
        <w:pStyle w:val="align-justify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Cs/>
          <w:sz w:val="22"/>
          <w:szCs w:val="22"/>
        </w:rPr>
      </w:pPr>
      <w:r>
        <w:rPr>
          <w:rFonts w:ascii="Arial" w:eastAsiaTheme="minorEastAsia" w:hAnsi="Arial" w:cs="Arial"/>
          <w:bCs/>
          <w:sz w:val="22"/>
          <w:szCs w:val="22"/>
        </w:rPr>
        <w:t>50 km nowych torów;</w:t>
      </w:r>
    </w:p>
    <w:p w:rsidR="00F5548D" w:rsidRDefault="00F5548D" w:rsidP="00797FDE">
      <w:pPr>
        <w:pStyle w:val="align-justify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Cs/>
          <w:sz w:val="22"/>
          <w:szCs w:val="22"/>
        </w:rPr>
      </w:pPr>
      <w:r>
        <w:rPr>
          <w:rFonts w:ascii="Arial" w:eastAsiaTheme="minorEastAsia" w:hAnsi="Arial" w:cs="Arial"/>
          <w:bCs/>
          <w:sz w:val="22"/>
          <w:szCs w:val="22"/>
        </w:rPr>
        <w:t>Zmodernizowane 3 mosty i 5 wiaduktów;</w:t>
      </w:r>
    </w:p>
    <w:p w:rsidR="00F5548D" w:rsidRDefault="00F5548D" w:rsidP="00797FDE">
      <w:pPr>
        <w:pStyle w:val="align-justify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Cs/>
          <w:sz w:val="22"/>
          <w:szCs w:val="22"/>
        </w:rPr>
      </w:pPr>
      <w:r>
        <w:rPr>
          <w:rFonts w:ascii="Arial" w:eastAsiaTheme="minorEastAsia" w:hAnsi="Arial" w:cs="Arial"/>
          <w:bCs/>
          <w:sz w:val="22"/>
          <w:szCs w:val="22"/>
        </w:rPr>
        <w:t>11 przejazdów kolejowo-drogowych z nowymi urządzeniami;</w:t>
      </w:r>
    </w:p>
    <w:p w:rsidR="00F5548D" w:rsidRPr="00CD5DF5" w:rsidRDefault="00F5548D" w:rsidP="00797FDE">
      <w:pPr>
        <w:pStyle w:val="align-justify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Cs/>
          <w:sz w:val="22"/>
          <w:szCs w:val="22"/>
        </w:rPr>
      </w:pPr>
      <w:r>
        <w:rPr>
          <w:rFonts w:ascii="Arial" w:eastAsiaTheme="minorEastAsia" w:hAnsi="Arial" w:cs="Arial"/>
          <w:bCs/>
          <w:sz w:val="22"/>
          <w:szCs w:val="22"/>
        </w:rPr>
        <w:t xml:space="preserve">1 nowe przejście podziemne na stacji Celestynów </w:t>
      </w:r>
    </w:p>
    <w:p w:rsidR="004C1D0E" w:rsidRDefault="004C1D0E" w:rsidP="00A07E56">
      <w:pPr>
        <w:spacing w:line="360" w:lineRule="auto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EF5BB4" w:rsidRDefault="00EF5BB4" w:rsidP="00A07E5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EF5BB4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W Otwocku podróżni korzystają już z efektów przebudowy stacji. Dla pasażerów dostępne </w:t>
      </w:r>
      <w:r w:rsidR="005D4E2E">
        <w:rPr>
          <w:rFonts w:ascii="Arial" w:hAnsi="Arial" w:cs="Arial"/>
          <w:bCs/>
          <w:sz w:val="22"/>
          <w:szCs w:val="22"/>
          <w:shd w:val="clear" w:color="auto" w:fill="FFFFFF"/>
        </w:rPr>
        <w:t>są dwa odnowione perony, wyposaż</w:t>
      </w:r>
      <w:r w:rsidRPr="00EF5BB4">
        <w:rPr>
          <w:rFonts w:ascii="Arial" w:hAnsi="Arial" w:cs="Arial"/>
          <w:bCs/>
          <w:sz w:val="22"/>
          <w:szCs w:val="22"/>
          <w:shd w:val="clear" w:color="auto" w:fill="FFFFFF"/>
        </w:rPr>
        <w:t>one w wiaty, tabl</w:t>
      </w:r>
      <w:r w:rsidR="00F947EB">
        <w:rPr>
          <w:rFonts w:ascii="Arial" w:hAnsi="Arial" w:cs="Arial"/>
          <w:bCs/>
          <w:sz w:val="22"/>
          <w:szCs w:val="22"/>
          <w:shd w:val="clear" w:color="auto" w:fill="FFFFFF"/>
        </w:rPr>
        <w:t>ice informacyjne, ławki i nagłoś</w:t>
      </w:r>
      <w:bookmarkStart w:id="0" w:name="_GoBack"/>
      <w:bookmarkEnd w:id="0"/>
      <w:r w:rsidRPr="00EF5BB4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nienie. </w:t>
      </w:r>
      <w:r w:rsidR="005D4E2E">
        <w:rPr>
          <w:rFonts w:ascii="Arial" w:hAnsi="Arial" w:cs="Arial"/>
          <w:bCs/>
          <w:sz w:val="22"/>
          <w:szCs w:val="22"/>
          <w:shd w:val="clear" w:color="auto" w:fill="FFFFFF"/>
        </w:rPr>
        <w:br/>
      </w:r>
      <w:r w:rsidRPr="00EF5BB4">
        <w:rPr>
          <w:rFonts w:ascii="Arial" w:hAnsi="Arial" w:cs="Arial"/>
          <w:bCs/>
          <w:sz w:val="22"/>
          <w:szCs w:val="22"/>
          <w:shd w:val="clear" w:color="auto" w:fill="FFFFFF"/>
        </w:rPr>
        <w:t>Dojście zapewnia nowe przejście podziemne.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Kontynuowane są prace przy przebudowie drugiej strony stacji i wydłużeniu tunelu.</w:t>
      </w:r>
    </w:p>
    <w:p w:rsidR="001A46AD" w:rsidRPr="001A46AD" w:rsidRDefault="003365B6" w:rsidP="00A07E5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Kolej</w:t>
      </w:r>
      <w:r w:rsidR="005D4E2E">
        <w:rPr>
          <w:rFonts w:ascii="Arial" w:hAnsi="Arial" w:cs="Arial"/>
          <w:b/>
          <w:bCs/>
          <w:sz w:val="22"/>
          <w:szCs w:val="22"/>
          <w:shd w:val="clear" w:color="auto" w:fill="FFFFFF"/>
        </w:rPr>
        <w:t>ą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szybko z </w:t>
      </w:r>
      <w:r w:rsidR="006F1666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1A46AD" w:rsidRPr="001A46AD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Mazowsza 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na </w:t>
      </w:r>
      <w:r w:rsidR="006F1666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Lubelszczyzn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ę</w:t>
      </w:r>
    </w:p>
    <w:p w:rsidR="006F1666" w:rsidRDefault="005125F2" w:rsidP="00A07E5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shd w:val="clear" w:color="auto" w:fill="FFFFFF"/>
        </w:rPr>
        <w:t>Modernizacja</w:t>
      </w:r>
      <w:r w:rsidR="00050EE7" w:rsidRPr="00ED0DE5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linii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nr 7</w:t>
      </w:r>
      <w:r w:rsidR="00050EE7" w:rsidRPr="00ED0DE5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Lublin </w:t>
      </w:r>
      <w:r w:rsidR="00A07E56">
        <w:rPr>
          <w:rFonts w:ascii="Arial" w:hAnsi="Arial" w:cs="Arial"/>
          <w:bCs/>
          <w:sz w:val="22"/>
          <w:szCs w:val="22"/>
          <w:shd w:val="clear" w:color="auto" w:fill="FFFFFF"/>
        </w:rPr>
        <w:t>–</w:t>
      </w:r>
      <w:r w:rsidR="00050EE7" w:rsidRPr="00ED0DE5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Warszawa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316E00" w:rsidRPr="00515403">
        <w:rPr>
          <w:rFonts w:ascii="Arial" w:hAnsi="Arial" w:cs="Arial"/>
          <w:sz w:val="22"/>
          <w:szCs w:val="22"/>
        </w:rPr>
        <w:t xml:space="preserve">jest </w:t>
      </w:r>
      <w:r w:rsidR="00222E60" w:rsidRPr="00515403">
        <w:rPr>
          <w:rFonts w:ascii="Arial" w:hAnsi="Arial" w:cs="Arial"/>
          <w:sz w:val="22"/>
          <w:szCs w:val="22"/>
        </w:rPr>
        <w:t xml:space="preserve">jednym z </w:t>
      </w:r>
      <w:r w:rsidR="00316E00" w:rsidRPr="00515403">
        <w:rPr>
          <w:rFonts w:ascii="Arial" w:hAnsi="Arial" w:cs="Arial"/>
          <w:sz w:val="22"/>
          <w:szCs w:val="22"/>
        </w:rPr>
        <w:t>największy</w:t>
      </w:r>
      <w:r w:rsidR="00222E60" w:rsidRPr="00515403">
        <w:rPr>
          <w:rFonts w:ascii="Arial" w:hAnsi="Arial" w:cs="Arial"/>
          <w:sz w:val="22"/>
          <w:szCs w:val="22"/>
        </w:rPr>
        <w:t>ch</w:t>
      </w:r>
      <w:r w:rsidR="00316E00" w:rsidRPr="00515403">
        <w:rPr>
          <w:rFonts w:ascii="Arial" w:hAnsi="Arial" w:cs="Arial"/>
          <w:sz w:val="22"/>
          <w:szCs w:val="22"/>
        </w:rPr>
        <w:t xml:space="preserve"> projekt</w:t>
      </w:r>
      <w:r w:rsidR="00222E60" w:rsidRPr="00515403">
        <w:rPr>
          <w:rFonts w:ascii="Arial" w:hAnsi="Arial" w:cs="Arial"/>
          <w:sz w:val="22"/>
          <w:szCs w:val="22"/>
        </w:rPr>
        <w:t>ów</w:t>
      </w:r>
      <w:r w:rsidR="00316E00" w:rsidRPr="00515403">
        <w:rPr>
          <w:rFonts w:ascii="Arial" w:hAnsi="Arial" w:cs="Arial"/>
          <w:sz w:val="22"/>
          <w:szCs w:val="22"/>
        </w:rPr>
        <w:t xml:space="preserve"> w Krajowym Programie Kolejowym. </w:t>
      </w:r>
      <w:r w:rsidR="00A07E56" w:rsidRPr="00A07E56">
        <w:rPr>
          <w:rFonts w:ascii="Arial" w:hAnsi="Arial" w:cs="Arial"/>
          <w:sz w:val="22"/>
          <w:szCs w:val="22"/>
        </w:rPr>
        <w:t>Po zakończeniu inwestycji czas przejazdu najszybszego pociągu między stolicami Mazowsza i Lubelszczyzny skróci się do około 1h 30 min. Pociągi pojadą z prędkością do 160 km/h. Powstanie 77 nowych peronów i 11 nowych podziemnych przejść dla pieszych, które poprawią komfort obsługi.</w:t>
      </w:r>
      <w:r w:rsidR="00A07E56">
        <w:rPr>
          <w:rFonts w:ascii="Arial" w:hAnsi="Arial" w:cs="Arial"/>
          <w:sz w:val="22"/>
          <w:szCs w:val="22"/>
        </w:rPr>
        <w:t xml:space="preserve"> </w:t>
      </w:r>
    </w:p>
    <w:p w:rsidR="00A07E56" w:rsidRDefault="00316E00" w:rsidP="00A07E5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5403">
        <w:rPr>
          <w:rFonts w:ascii="Arial" w:hAnsi="Arial" w:cs="Arial"/>
          <w:sz w:val="22"/>
          <w:szCs w:val="22"/>
        </w:rPr>
        <w:t xml:space="preserve">Wartość projektu </w:t>
      </w:r>
      <w:r w:rsidR="00515403" w:rsidRPr="00515403">
        <w:rPr>
          <w:rFonts w:ascii="Arial" w:hAnsi="Arial" w:cs="Arial"/>
          <w:sz w:val="22"/>
          <w:szCs w:val="22"/>
        </w:rPr>
        <w:t xml:space="preserve">„Prace na linii kolejowej nr 7 Warszawa Wschodnia Osobowa – Dorohusk na odcinku Warszawa – Otwock – Dęblin – Lublin, etap I” </w:t>
      </w:r>
      <w:r w:rsidR="00515403">
        <w:rPr>
          <w:rFonts w:ascii="Arial" w:hAnsi="Arial" w:cs="Arial"/>
          <w:sz w:val="22"/>
          <w:szCs w:val="22"/>
        </w:rPr>
        <w:t>wynosi ponad 3,</w:t>
      </w:r>
      <w:r w:rsidR="00CE12DA">
        <w:rPr>
          <w:rFonts w:ascii="Arial" w:hAnsi="Arial" w:cs="Arial"/>
          <w:sz w:val="22"/>
          <w:szCs w:val="22"/>
        </w:rPr>
        <w:t>5</w:t>
      </w:r>
      <w:r w:rsidR="00515403">
        <w:rPr>
          <w:rFonts w:ascii="Arial" w:hAnsi="Arial" w:cs="Arial"/>
          <w:sz w:val="22"/>
          <w:szCs w:val="22"/>
        </w:rPr>
        <w:t xml:space="preserve"> mld zł, z </w:t>
      </w:r>
      <w:r w:rsidRPr="00515403">
        <w:rPr>
          <w:rFonts w:ascii="Arial" w:hAnsi="Arial" w:cs="Arial"/>
          <w:sz w:val="22"/>
          <w:szCs w:val="22"/>
        </w:rPr>
        <w:t>czego kwota dofinansowania unijnego POIiŚ to ponad 2,9 mld zł. Prace zostaną zrealizowane do 2022 roku.</w:t>
      </w:r>
      <w:r w:rsidR="00A07E56" w:rsidRPr="00A07E56">
        <w:rPr>
          <w:rFonts w:ascii="Arial" w:hAnsi="Arial" w:cs="Arial"/>
          <w:b/>
          <w:sz w:val="22"/>
          <w:szCs w:val="22"/>
        </w:rPr>
        <w:t xml:space="preserve"> </w:t>
      </w:r>
    </w:p>
    <w:p w:rsidR="006C2D92" w:rsidRDefault="006C2D92" w:rsidP="00A07E5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5548D" w:rsidRPr="00797FDE" w:rsidRDefault="00F5548D" w:rsidP="00A07E56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97FD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Pierwotny termin zakończenia inwestycji </w:t>
      </w:r>
      <w:r w:rsidR="00FE34AE">
        <w:rPr>
          <w:rFonts w:ascii="Arial" w:hAnsi="Arial" w:cs="Arial"/>
          <w:color w:val="000000"/>
          <w:sz w:val="22"/>
          <w:szCs w:val="22"/>
          <w:shd w:val="clear" w:color="auto" w:fill="FFFFFF"/>
        </w:rPr>
        <w:t>przewidziany był na początku 2020 roku</w:t>
      </w:r>
      <w:r w:rsidRPr="00797FD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. Ze względu na zejście z budowy głównego wykonawcy prac w 2018 roku ostateczny termin został zmieniony.</w:t>
      </w:r>
      <w:r w:rsidR="00F34F7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5D4E2E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  <w:r w:rsidR="00F34F7D">
        <w:rPr>
          <w:rFonts w:ascii="Arial" w:hAnsi="Arial" w:cs="Arial"/>
          <w:color w:val="000000"/>
          <w:sz w:val="22"/>
          <w:szCs w:val="22"/>
          <w:shd w:val="clear" w:color="auto" w:fill="FFFFFF"/>
        </w:rPr>
        <w:t>Na czas realizacji wpływ ma</w:t>
      </w:r>
      <w:r w:rsidR="006C2D9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również </w:t>
      </w:r>
      <w:r w:rsidR="00F34F7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likwidacja niezidentyfikowanych kolizji oraz dołączenie </w:t>
      </w:r>
      <w:r w:rsidR="005D4E2E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  <w:r w:rsidR="00F34F7D">
        <w:rPr>
          <w:rFonts w:ascii="Arial" w:hAnsi="Arial" w:cs="Arial"/>
          <w:color w:val="000000"/>
          <w:sz w:val="22"/>
          <w:szCs w:val="22"/>
          <w:shd w:val="clear" w:color="auto" w:fill="FFFFFF"/>
        </w:rPr>
        <w:t>do projektu budowy łącznicy między liniami 7 i 68.</w:t>
      </w:r>
    </w:p>
    <w:p w:rsidR="006F1666" w:rsidRDefault="00A07E56" w:rsidP="00831700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/>
          <w:sz w:val="22"/>
          <w:szCs w:val="22"/>
        </w:rPr>
      </w:pPr>
      <w:r w:rsidRPr="00AA25D0">
        <w:rPr>
          <w:rFonts w:ascii="Arial" w:eastAsiaTheme="minorEastAsia" w:hAnsi="Arial" w:cs="Arial"/>
          <w:b/>
          <w:sz w:val="22"/>
          <w:szCs w:val="22"/>
        </w:rPr>
        <w:t xml:space="preserve">Więcej informacji o projekcie na stronie </w:t>
      </w:r>
      <w:hyperlink r:id="rId8" w:history="1">
        <w:r w:rsidRPr="00AA25D0">
          <w:rPr>
            <w:rStyle w:val="Hipercze"/>
            <w:rFonts w:ascii="Arial" w:eastAsiaTheme="minorEastAsia" w:hAnsi="Arial" w:cs="Arial"/>
            <w:b/>
            <w:color w:val="auto"/>
            <w:sz w:val="22"/>
            <w:szCs w:val="22"/>
          </w:rPr>
          <w:t>www.warszawa-lublin.pl</w:t>
        </w:r>
      </w:hyperlink>
      <w:r w:rsidR="006F1666">
        <w:rPr>
          <w:rStyle w:val="Hipercze"/>
          <w:rFonts w:ascii="Arial" w:eastAsiaTheme="minorEastAsia" w:hAnsi="Arial" w:cs="Arial"/>
          <w:b/>
          <w:color w:val="auto"/>
          <w:sz w:val="22"/>
          <w:szCs w:val="22"/>
        </w:rPr>
        <w:t xml:space="preserve"> </w:t>
      </w:r>
    </w:p>
    <w:p w:rsidR="00797FDE" w:rsidRPr="00797FDE" w:rsidRDefault="00797FDE" w:rsidP="00831700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/>
          <w:sz w:val="22"/>
          <w:szCs w:val="22"/>
        </w:rPr>
      </w:pPr>
    </w:p>
    <w:p w:rsidR="00755E61" w:rsidRPr="00797FDE" w:rsidRDefault="00166982" w:rsidP="00831700">
      <w:pPr>
        <w:ind w:left="4956" w:firstLine="708"/>
        <w:jc w:val="right"/>
        <w:rPr>
          <w:rFonts w:ascii="Arial" w:hAnsi="Arial" w:cs="Arial"/>
          <w:b/>
          <w:sz w:val="18"/>
          <w:szCs w:val="22"/>
          <w:shd w:val="clear" w:color="auto" w:fill="FFFFFF"/>
          <w:lang w:val="pl-PL"/>
        </w:rPr>
      </w:pPr>
      <w:r w:rsidRPr="00797FDE">
        <w:rPr>
          <w:rFonts w:ascii="Arial" w:hAnsi="Arial" w:cs="Arial"/>
          <w:b/>
          <w:sz w:val="18"/>
          <w:szCs w:val="22"/>
          <w:shd w:val="clear" w:color="auto" w:fill="FFFFFF"/>
          <w:lang w:val="pl-PL"/>
        </w:rPr>
        <w:t>Kontakt dla mediów:</w:t>
      </w:r>
    </w:p>
    <w:p w:rsidR="00755E61" w:rsidRPr="00797FDE" w:rsidRDefault="00F53AF1" w:rsidP="00831700">
      <w:pPr>
        <w:ind w:left="5664"/>
        <w:jc w:val="right"/>
        <w:rPr>
          <w:rFonts w:ascii="Arial" w:hAnsi="Arial" w:cs="Arial"/>
          <w:b/>
          <w:sz w:val="18"/>
          <w:szCs w:val="22"/>
          <w:shd w:val="clear" w:color="auto" w:fill="FFFFFF"/>
          <w:lang w:val="pl-PL"/>
        </w:rPr>
      </w:pPr>
      <w:r w:rsidRPr="00797FDE">
        <w:rPr>
          <w:rFonts w:ascii="Arial" w:hAnsi="Arial" w:cs="Arial"/>
          <w:sz w:val="18"/>
          <w:szCs w:val="22"/>
          <w:shd w:val="clear" w:color="auto" w:fill="FFFFFF"/>
          <w:lang w:val="pl-PL"/>
        </w:rPr>
        <w:t>Karol Jakubowski</w:t>
      </w:r>
    </w:p>
    <w:p w:rsidR="00755E61" w:rsidRPr="00797FDE" w:rsidRDefault="00F53AF1" w:rsidP="00831700">
      <w:pPr>
        <w:ind w:left="5664"/>
        <w:jc w:val="right"/>
        <w:rPr>
          <w:rFonts w:ascii="Arial" w:hAnsi="Arial" w:cs="Arial"/>
          <w:b/>
          <w:sz w:val="18"/>
          <w:szCs w:val="22"/>
          <w:shd w:val="clear" w:color="auto" w:fill="FFFFFF"/>
          <w:lang w:val="pl-PL"/>
        </w:rPr>
      </w:pPr>
      <w:r w:rsidRPr="00797FDE">
        <w:rPr>
          <w:rFonts w:ascii="Arial" w:hAnsi="Arial" w:cs="Arial"/>
          <w:sz w:val="18"/>
          <w:szCs w:val="22"/>
          <w:shd w:val="clear" w:color="auto" w:fill="FFFFFF"/>
          <w:lang w:val="pl-PL"/>
        </w:rPr>
        <w:t>Zespół</w:t>
      </w:r>
      <w:r w:rsidR="00513FD6" w:rsidRPr="00797FDE">
        <w:rPr>
          <w:rFonts w:ascii="Arial" w:hAnsi="Arial" w:cs="Arial"/>
          <w:sz w:val="18"/>
          <w:szCs w:val="22"/>
          <w:shd w:val="clear" w:color="auto" w:fill="FFFFFF"/>
          <w:lang w:val="pl-PL"/>
        </w:rPr>
        <w:t xml:space="preserve"> </w:t>
      </w:r>
      <w:r w:rsidR="00755E61" w:rsidRPr="00797FDE">
        <w:rPr>
          <w:rFonts w:ascii="Arial" w:hAnsi="Arial" w:cs="Arial"/>
          <w:sz w:val="18"/>
          <w:szCs w:val="22"/>
          <w:shd w:val="clear" w:color="auto" w:fill="FFFFFF"/>
          <w:lang w:val="pl-PL"/>
        </w:rPr>
        <w:t>prasowy</w:t>
      </w:r>
    </w:p>
    <w:p w:rsidR="00755E61" w:rsidRPr="00797FDE" w:rsidRDefault="00755E61" w:rsidP="00831700">
      <w:pPr>
        <w:ind w:left="5664"/>
        <w:jc w:val="right"/>
        <w:rPr>
          <w:rFonts w:ascii="Arial" w:hAnsi="Arial" w:cs="Arial"/>
          <w:sz w:val="18"/>
          <w:szCs w:val="22"/>
          <w:shd w:val="clear" w:color="auto" w:fill="FFFFFF"/>
          <w:lang w:val="pl-PL"/>
        </w:rPr>
      </w:pPr>
      <w:r w:rsidRPr="00797FDE">
        <w:rPr>
          <w:rFonts w:ascii="Arial" w:hAnsi="Arial" w:cs="Arial"/>
          <w:sz w:val="18"/>
          <w:szCs w:val="22"/>
          <w:shd w:val="clear" w:color="auto" w:fill="FFFFFF"/>
          <w:lang w:val="pl-PL"/>
        </w:rPr>
        <w:t>PKP Polskie Linie Kolejowe S.A</w:t>
      </w:r>
    </w:p>
    <w:p w:rsidR="00755E61" w:rsidRPr="00797FDE" w:rsidRDefault="001E3310" w:rsidP="00831700">
      <w:pPr>
        <w:ind w:left="5664"/>
        <w:jc w:val="right"/>
        <w:rPr>
          <w:rFonts w:ascii="Arial" w:hAnsi="Arial" w:cs="Arial"/>
          <w:sz w:val="18"/>
          <w:szCs w:val="22"/>
          <w:shd w:val="clear" w:color="auto" w:fill="FFFFFF"/>
          <w:lang w:val="en-AU"/>
        </w:rPr>
      </w:pPr>
      <w:hyperlink r:id="rId9" w:history="1">
        <w:r w:rsidR="00591AE5" w:rsidRPr="00797FDE">
          <w:rPr>
            <w:rStyle w:val="Hipercze"/>
            <w:rFonts w:ascii="Arial" w:hAnsi="Arial" w:cs="Arial"/>
            <w:sz w:val="18"/>
            <w:szCs w:val="22"/>
            <w:shd w:val="clear" w:color="auto" w:fill="FFFFFF"/>
            <w:lang w:val="en-AU"/>
          </w:rPr>
          <w:t>rzecznik@plk-sa.pl</w:t>
        </w:r>
      </w:hyperlink>
      <w:r w:rsidR="00591AE5" w:rsidRPr="00797FDE">
        <w:rPr>
          <w:rFonts w:ascii="Arial" w:hAnsi="Arial" w:cs="Arial"/>
          <w:sz w:val="18"/>
          <w:szCs w:val="22"/>
          <w:shd w:val="clear" w:color="auto" w:fill="FFFFFF"/>
          <w:lang w:val="en-AU"/>
        </w:rPr>
        <w:t xml:space="preserve"> </w:t>
      </w:r>
    </w:p>
    <w:p w:rsidR="003A3F14" w:rsidRPr="00797FDE" w:rsidRDefault="00166982" w:rsidP="00831700">
      <w:pPr>
        <w:ind w:left="5664"/>
        <w:jc w:val="right"/>
        <w:rPr>
          <w:rFonts w:ascii="Arial" w:hAnsi="Arial" w:cs="Arial"/>
          <w:sz w:val="18"/>
          <w:szCs w:val="22"/>
          <w:shd w:val="clear" w:color="auto" w:fill="FFFFFF"/>
          <w:lang w:val="en-AU"/>
        </w:rPr>
      </w:pPr>
      <w:r w:rsidRPr="00797FDE">
        <w:rPr>
          <w:rFonts w:ascii="Arial" w:hAnsi="Arial" w:cs="Arial"/>
          <w:sz w:val="18"/>
          <w:szCs w:val="22"/>
          <w:shd w:val="clear" w:color="auto" w:fill="FFFFFF"/>
          <w:lang w:val="en-AU"/>
        </w:rPr>
        <w:t xml:space="preserve">tel. </w:t>
      </w:r>
      <w:r w:rsidR="00F53AF1" w:rsidRPr="00797FDE">
        <w:rPr>
          <w:rFonts w:ascii="Arial" w:hAnsi="Arial" w:cs="Arial"/>
          <w:sz w:val="18"/>
          <w:szCs w:val="22"/>
          <w:shd w:val="clear" w:color="auto" w:fill="FFFFFF"/>
          <w:lang w:val="en-AU"/>
        </w:rPr>
        <w:t>668 679 414</w:t>
      </w:r>
    </w:p>
    <w:sectPr w:rsidR="003A3F14" w:rsidRPr="00797FDE" w:rsidSect="00772E7B">
      <w:headerReference w:type="default" r:id="rId10"/>
      <w:footerReference w:type="default" r:id="rId11"/>
      <w:pgSz w:w="11900" w:h="16840"/>
      <w:pgMar w:top="993" w:right="1127" w:bottom="993" w:left="1276" w:header="170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310" w:rsidRDefault="001E3310" w:rsidP="003A3F14">
      <w:r>
        <w:separator/>
      </w:r>
    </w:p>
  </w:endnote>
  <w:endnote w:type="continuationSeparator" w:id="0">
    <w:p w:rsidR="001E3310" w:rsidRDefault="001E3310" w:rsidP="003A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1A1" w:rsidRDefault="001651A1" w:rsidP="000442A9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  <w:r>
      <w:rPr>
        <w:rFonts w:ascii="Arial" w:hAnsi="Arial" w:cs="Arial"/>
        <w:color w:val="727271"/>
        <w:sz w:val="14"/>
        <w:szCs w:val="14"/>
      </w:rPr>
      <w:br/>
      <w:t>XIII Wydział Gospodarczy Krajowego Rejestru Sądowego pod numerem KRS 0000037568, NIP 113-23-16-427, REGON 017319027.</w:t>
    </w:r>
  </w:p>
  <w:p w:rsidR="001651A1" w:rsidRPr="000442A9" w:rsidRDefault="001651A1" w:rsidP="000442A9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Wysokość kapitału zakładowego w całości wpłaconego: 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310" w:rsidRDefault="001E3310" w:rsidP="003A3F14">
      <w:r>
        <w:separator/>
      </w:r>
    </w:p>
  </w:footnote>
  <w:footnote w:type="continuationSeparator" w:id="0">
    <w:p w:rsidR="001E3310" w:rsidRDefault="001E3310" w:rsidP="003A3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1A1" w:rsidRDefault="001651A1">
    <w:pPr>
      <w:pStyle w:val="Nagwek"/>
    </w:pPr>
    <w:r>
      <w:rPr>
        <w:noProof/>
        <w:lang w:val="pl-PL"/>
      </w:rPr>
      <w:drawing>
        <wp:inline distT="0" distB="0" distL="0" distR="0" wp14:anchorId="37FD2F64" wp14:editId="070FD790">
          <wp:extent cx="5756910" cy="521226"/>
          <wp:effectExtent l="0" t="0" r="0" b="0"/>
          <wp:docPr id="6" name="Obraz 6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21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52ADA"/>
    <w:multiLevelType w:val="hybridMultilevel"/>
    <w:tmpl w:val="33C0BD6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E92085"/>
    <w:multiLevelType w:val="hybridMultilevel"/>
    <w:tmpl w:val="7174D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B2BF0"/>
    <w:multiLevelType w:val="hybridMultilevel"/>
    <w:tmpl w:val="9F96E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44426"/>
    <w:multiLevelType w:val="hybridMultilevel"/>
    <w:tmpl w:val="3B5ED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970F5"/>
    <w:multiLevelType w:val="hybridMultilevel"/>
    <w:tmpl w:val="89FE5EC8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3D9D69F3"/>
    <w:multiLevelType w:val="hybridMultilevel"/>
    <w:tmpl w:val="49361BCE"/>
    <w:lvl w:ilvl="0" w:tplc="CE18151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A2886"/>
    <w:multiLevelType w:val="hybridMultilevel"/>
    <w:tmpl w:val="FBACB3F6"/>
    <w:lvl w:ilvl="0" w:tplc="734ED56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327C2"/>
    <w:multiLevelType w:val="hybridMultilevel"/>
    <w:tmpl w:val="0E3A4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C5899"/>
    <w:multiLevelType w:val="hybridMultilevel"/>
    <w:tmpl w:val="04405E60"/>
    <w:lvl w:ilvl="0" w:tplc="19D690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B8622A"/>
    <w:multiLevelType w:val="hybridMultilevel"/>
    <w:tmpl w:val="7D7A2A34"/>
    <w:lvl w:ilvl="0" w:tplc="9E12A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81F12"/>
    <w:multiLevelType w:val="hybridMultilevel"/>
    <w:tmpl w:val="3B6E67B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0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1"/>
  </w:num>
  <w:num w:numId="10">
    <w:abstractNumId w:val="2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6B"/>
    <w:rsid w:val="000000FE"/>
    <w:rsid w:val="00002E0B"/>
    <w:rsid w:val="00007581"/>
    <w:rsid w:val="00010A68"/>
    <w:rsid w:val="000125E2"/>
    <w:rsid w:val="000130F8"/>
    <w:rsid w:val="00016043"/>
    <w:rsid w:val="00016CDF"/>
    <w:rsid w:val="000217B5"/>
    <w:rsid w:val="00024F36"/>
    <w:rsid w:val="00025B9F"/>
    <w:rsid w:val="00025F0E"/>
    <w:rsid w:val="000364C1"/>
    <w:rsid w:val="000442A9"/>
    <w:rsid w:val="00050EE7"/>
    <w:rsid w:val="00054658"/>
    <w:rsid w:val="00056B79"/>
    <w:rsid w:val="00062503"/>
    <w:rsid w:val="00062650"/>
    <w:rsid w:val="00067AC0"/>
    <w:rsid w:val="0007195F"/>
    <w:rsid w:val="00073036"/>
    <w:rsid w:val="00073384"/>
    <w:rsid w:val="000767E4"/>
    <w:rsid w:val="000774F8"/>
    <w:rsid w:val="00083500"/>
    <w:rsid w:val="000A14EF"/>
    <w:rsid w:val="000B4346"/>
    <w:rsid w:val="000B6428"/>
    <w:rsid w:val="000B785D"/>
    <w:rsid w:val="000C2CC0"/>
    <w:rsid w:val="000C30B3"/>
    <w:rsid w:val="000C68EC"/>
    <w:rsid w:val="000C70CF"/>
    <w:rsid w:val="000D088B"/>
    <w:rsid w:val="000D643C"/>
    <w:rsid w:val="000D690E"/>
    <w:rsid w:val="000E0F96"/>
    <w:rsid w:val="000E1A27"/>
    <w:rsid w:val="000E3E72"/>
    <w:rsid w:val="000F2BD0"/>
    <w:rsid w:val="000F779D"/>
    <w:rsid w:val="00101D34"/>
    <w:rsid w:val="001050BA"/>
    <w:rsid w:val="001052EA"/>
    <w:rsid w:val="00106E08"/>
    <w:rsid w:val="00107601"/>
    <w:rsid w:val="00111116"/>
    <w:rsid w:val="00111705"/>
    <w:rsid w:val="00111D2D"/>
    <w:rsid w:val="0011640E"/>
    <w:rsid w:val="00120F9A"/>
    <w:rsid w:val="00125263"/>
    <w:rsid w:val="00130404"/>
    <w:rsid w:val="001334E3"/>
    <w:rsid w:val="00133D19"/>
    <w:rsid w:val="001374A6"/>
    <w:rsid w:val="001378E8"/>
    <w:rsid w:val="00142373"/>
    <w:rsid w:val="00142540"/>
    <w:rsid w:val="00143298"/>
    <w:rsid w:val="00147C99"/>
    <w:rsid w:val="00154DEE"/>
    <w:rsid w:val="0015609C"/>
    <w:rsid w:val="001651A1"/>
    <w:rsid w:val="00165F87"/>
    <w:rsid w:val="001665C9"/>
    <w:rsid w:val="00166982"/>
    <w:rsid w:val="001728CE"/>
    <w:rsid w:val="00177FEA"/>
    <w:rsid w:val="001810AB"/>
    <w:rsid w:val="0018172B"/>
    <w:rsid w:val="00183A2F"/>
    <w:rsid w:val="00183BAD"/>
    <w:rsid w:val="001875C5"/>
    <w:rsid w:val="00190375"/>
    <w:rsid w:val="00192853"/>
    <w:rsid w:val="0019326E"/>
    <w:rsid w:val="001933A7"/>
    <w:rsid w:val="001A46AD"/>
    <w:rsid w:val="001B0A21"/>
    <w:rsid w:val="001B5299"/>
    <w:rsid w:val="001B688C"/>
    <w:rsid w:val="001C4836"/>
    <w:rsid w:val="001C4C21"/>
    <w:rsid w:val="001D22AE"/>
    <w:rsid w:val="001D25CE"/>
    <w:rsid w:val="001D7EAE"/>
    <w:rsid w:val="001E0EB2"/>
    <w:rsid w:val="001E242A"/>
    <w:rsid w:val="001E2EEB"/>
    <w:rsid w:val="001E3310"/>
    <w:rsid w:val="001E50E1"/>
    <w:rsid w:val="001E7ABE"/>
    <w:rsid w:val="001F0404"/>
    <w:rsid w:val="001F2B21"/>
    <w:rsid w:val="001F39C8"/>
    <w:rsid w:val="001F492B"/>
    <w:rsid w:val="001F599F"/>
    <w:rsid w:val="00201628"/>
    <w:rsid w:val="002127F6"/>
    <w:rsid w:val="00215908"/>
    <w:rsid w:val="00217146"/>
    <w:rsid w:val="002229A7"/>
    <w:rsid w:val="00222E60"/>
    <w:rsid w:val="00226DCE"/>
    <w:rsid w:val="00232802"/>
    <w:rsid w:val="00232CDC"/>
    <w:rsid w:val="002340AF"/>
    <w:rsid w:val="00246A9A"/>
    <w:rsid w:val="0025486B"/>
    <w:rsid w:val="00255C82"/>
    <w:rsid w:val="002619D8"/>
    <w:rsid w:val="002665E8"/>
    <w:rsid w:val="00270FA6"/>
    <w:rsid w:val="00273CF2"/>
    <w:rsid w:val="00276131"/>
    <w:rsid w:val="00277E0A"/>
    <w:rsid w:val="00277E69"/>
    <w:rsid w:val="00281EA9"/>
    <w:rsid w:val="00287D14"/>
    <w:rsid w:val="00287D69"/>
    <w:rsid w:val="002913AF"/>
    <w:rsid w:val="0029205F"/>
    <w:rsid w:val="00292AC5"/>
    <w:rsid w:val="00293BBD"/>
    <w:rsid w:val="00294278"/>
    <w:rsid w:val="00295B6C"/>
    <w:rsid w:val="002A25FC"/>
    <w:rsid w:val="002A2744"/>
    <w:rsid w:val="002A5B38"/>
    <w:rsid w:val="002A6AD4"/>
    <w:rsid w:val="002A746C"/>
    <w:rsid w:val="002C18D2"/>
    <w:rsid w:val="002C1D07"/>
    <w:rsid w:val="002C404C"/>
    <w:rsid w:val="002C566E"/>
    <w:rsid w:val="002D1378"/>
    <w:rsid w:val="002D6583"/>
    <w:rsid w:val="002D75AE"/>
    <w:rsid w:val="002E180B"/>
    <w:rsid w:val="002E1A10"/>
    <w:rsid w:val="002E31F2"/>
    <w:rsid w:val="002E3AA1"/>
    <w:rsid w:val="002E4993"/>
    <w:rsid w:val="002F1754"/>
    <w:rsid w:val="002F1B86"/>
    <w:rsid w:val="002F5044"/>
    <w:rsid w:val="00303AE2"/>
    <w:rsid w:val="003114F6"/>
    <w:rsid w:val="00312FE6"/>
    <w:rsid w:val="00314E63"/>
    <w:rsid w:val="00316E00"/>
    <w:rsid w:val="00322D6B"/>
    <w:rsid w:val="00325C42"/>
    <w:rsid w:val="003279D1"/>
    <w:rsid w:val="003365B6"/>
    <w:rsid w:val="003372E4"/>
    <w:rsid w:val="00344B46"/>
    <w:rsid w:val="003452DC"/>
    <w:rsid w:val="00345D07"/>
    <w:rsid w:val="00347508"/>
    <w:rsid w:val="00347974"/>
    <w:rsid w:val="0035081B"/>
    <w:rsid w:val="003538CF"/>
    <w:rsid w:val="00354CF5"/>
    <w:rsid w:val="00356202"/>
    <w:rsid w:val="00356299"/>
    <w:rsid w:val="003566F5"/>
    <w:rsid w:val="00364412"/>
    <w:rsid w:val="00364C29"/>
    <w:rsid w:val="00365656"/>
    <w:rsid w:val="00367D67"/>
    <w:rsid w:val="003712AD"/>
    <w:rsid w:val="003765E0"/>
    <w:rsid w:val="0038089F"/>
    <w:rsid w:val="003810AE"/>
    <w:rsid w:val="003813F2"/>
    <w:rsid w:val="00384024"/>
    <w:rsid w:val="00387815"/>
    <w:rsid w:val="00393EAA"/>
    <w:rsid w:val="00394577"/>
    <w:rsid w:val="00396A6C"/>
    <w:rsid w:val="003A3F14"/>
    <w:rsid w:val="003B1161"/>
    <w:rsid w:val="003B1893"/>
    <w:rsid w:val="003B24FD"/>
    <w:rsid w:val="003B2653"/>
    <w:rsid w:val="003B29C6"/>
    <w:rsid w:val="003B59DE"/>
    <w:rsid w:val="003B704E"/>
    <w:rsid w:val="003C1AA9"/>
    <w:rsid w:val="003C4057"/>
    <w:rsid w:val="003C4217"/>
    <w:rsid w:val="003C52C4"/>
    <w:rsid w:val="003C70A9"/>
    <w:rsid w:val="003D38AD"/>
    <w:rsid w:val="003D58DE"/>
    <w:rsid w:val="003E22A2"/>
    <w:rsid w:val="003E35AE"/>
    <w:rsid w:val="003E4546"/>
    <w:rsid w:val="003E78C7"/>
    <w:rsid w:val="003F32A0"/>
    <w:rsid w:val="00404A29"/>
    <w:rsid w:val="0040570F"/>
    <w:rsid w:val="00416896"/>
    <w:rsid w:val="00417C73"/>
    <w:rsid w:val="004257C1"/>
    <w:rsid w:val="00425A3C"/>
    <w:rsid w:val="00425EF8"/>
    <w:rsid w:val="00432B45"/>
    <w:rsid w:val="004333DC"/>
    <w:rsid w:val="004377CD"/>
    <w:rsid w:val="00437FB8"/>
    <w:rsid w:val="00442A12"/>
    <w:rsid w:val="00442CB6"/>
    <w:rsid w:val="00443B78"/>
    <w:rsid w:val="004532F4"/>
    <w:rsid w:val="00453521"/>
    <w:rsid w:val="0046305A"/>
    <w:rsid w:val="004634A1"/>
    <w:rsid w:val="00463CE1"/>
    <w:rsid w:val="004642E2"/>
    <w:rsid w:val="00464899"/>
    <w:rsid w:val="00474ACD"/>
    <w:rsid w:val="00474F84"/>
    <w:rsid w:val="00475DDD"/>
    <w:rsid w:val="004763A4"/>
    <w:rsid w:val="00476F2D"/>
    <w:rsid w:val="0048400F"/>
    <w:rsid w:val="004849F1"/>
    <w:rsid w:val="00486C03"/>
    <w:rsid w:val="00487858"/>
    <w:rsid w:val="00493884"/>
    <w:rsid w:val="00493B79"/>
    <w:rsid w:val="00496D92"/>
    <w:rsid w:val="004974AB"/>
    <w:rsid w:val="004A481F"/>
    <w:rsid w:val="004B1DF2"/>
    <w:rsid w:val="004B251A"/>
    <w:rsid w:val="004B4060"/>
    <w:rsid w:val="004B501B"/>
    <w:rsid w:val="004B553E"/>
    <w:rsid w:val="004C1D0E"/>
    <w:rsid w:val="004C28BE"/>
    <w:rsid w:val="004C32B6"/>
    <w:rsid w:val="004C5B12"/>
    <w:rsid w:val="004C5D45"/>
    <w:rsid w:val="004C7DE3"/>
    <w:rsid w:val="004D317C"/>
    <w:rsid w:val="004D6D5C"/>
    <w:rsid w:val="004E6338"/>
    <w:rsid w:val="004F5F70"/>
    <w:rsid w:val="00504C0F"/>
    <w:rsid w:val="005075ED"/>
    <w:rsid w:val="005079A5"/>
    <w:rsid w:val="005123D7"/>
    <w:rsid w:val="005125F2"/>
    <w:rsid w:val="00513C38"/>
    <w:rsid w:val="00513FD6"/>
    <w:rsid w:val="0051447D"/>
    <w:rsid w:val="00515403"/>
    <w:rsid w:val="00520B0F"/>
    <w:rsid w:val="00521DE5"/>
    <w:rsid w:val="005225EF"/>
    <w:rsid w:val="00523435"/>
    <w:rsid w:val="00524462"/>
    <w:rsid w:val="00527133"/>
    <w:rsid w:val="00527F1E"/>
    <w:rsid w:val="00537C04"/>
    <w:rsid w:val="00540413"/>
    <w:rsid w:val="00547EA6"/>
    <w:rsid w:val="005515DB"/>
    <w:rsid w:val="00556403"/>
    <w:rsid w:val="005564E6"/>
    <w:rsid w:val="005579E3"/>
    <w:rsid w:val="00561202"/>
    <w:rsid w:val="00562984"/>
    <w:rsid w:val="00564A67"/>
    <w:rsid w:val="0057226C"/>
    <w:rsid w:val="00573317"/>
    <w:rsid w:val="0057381C"/>
    <w:rsid w:val="00582700"/>
    <w:rsid w:val="00590B6E"/>
    <w:rsid w:val="00591AE5"/>
    <w:rsid w:val="00592570"/>
    <w:rsid w:val="005936AF"/>
    <w:rsid w:val="00596576"/>
    <w:rsid w:val="00596C67"/>
    <w:rsid w:val="005A263B"/>
    <w:rsid w:val="005A52E3"/>
    <w:rsid w:val="005B7E6F"/>
    <w:rsid w:val="005C0D43"/>
    <w:rsid w:val="005C115E"/>
    <w:rsid w:val="005C214D"/>
    <w:rsid w:val="005C44D9"/>
    <w:rsid w:val="005C50FB"/>
    <w:rsid w:val="005D0A65"/>
    <w:rsid w:val="005D18E3"/>
    <w:rsid w:val="005D4E2E"/>
    <w:rsid w:val="005D5446"/>
    <w:rsid w:val="005D770C"/>
    <w:rsid w:val="005E153C"/>
    <w:rsid w:val="005E41D5"/>
    <w:rsid w:val="005E48CA"/>
    <w:rsid w:val="005E582F"/>
    <w:rsid w:val="005E7B95"/>
    <w:rsid w:val="005F1D41"/>
    <w:rsid w:val="005F2B37"/>
    <w:rsid w:val="005F3807"/>
    <w:rsid w:val="005F43E1"/>
    <w:rsid w:val="005F5BD4"/>
    <w:rsid w:val="005F661E"/>
    <w:rsid w:val="005F7C9E"/>
    <w:rsid w:val="006060AF"/>
    <w:rsid w:val="00607252"/>
    <w:rsid w:val="006100EB"/>
    <w:rsid w:val="00613AC9"/>
    <w:rsid w:val="0061562C"/>
    <w:rsid w:val="00620B1B"/>
    <w:rsid w:val="00620C48"/>
    <w:rsid w:val="0062135B"/>
    <w:rsid w:val="00622063"/>
    <w:rsid w:val="00634E59"/>
    <w:rsid w:val="006401F1"/>
    <w:rsid w:val="00641FD0"/>
    <w:rsid w:val="006421A8"/>
    <w:rsid w:val="00644455"/>
    <w:rsid w:val="00645400"/>
    <w:rsid w:val="006473AC"/>
    <w:rsid w:val="006473C8"/>
    <w:rsid w:val="00653094"/>
    <w:rsid w:val="00654EDA"/>
    <w:rsid w:val="00656545"/>
    <w:rsid w:val="00661525"/>
    <w:rsid w:val="006623B3"/>
    <w:rsid w:val="00662D0B"/>
    <w:rsid w:val="00662FAA"/>
    <w:rsid w:val="00663063"/>
    <w:rsid w:val="00671D8E"/>
    <w:rsid w:val="006722B5"/>
    <w:rsid w:val="00675EB3"/>
    <w:rsid w:val="00680246"/>
    <w:rsid w:val="00684C31"/>
    <w:rsid w:val="006850A1"/>
    <w:rsid w:val="00685717"/>
    <w:rsid w:val="00692340"/>
    <w:rsid w:val="0069295C"/>
    <w:rsid w:val="00697709"/>
    <w:rsid w:val="006A4D43"/>
    <w:rsid w:val="006A67B1"/>
    <w:rsid w:val="006B2BAB"/>
    <w:rsid w:val="006B36FD"/>
    <w:rsid w:val="006B6596"/>
    <w:rsid w:val="006B7A86"/>
    <w:rsid w:val="006C066B"/>
    <w:rsid w:val="006C2D92"/>
    <w:rsid w:val="006C743A"/>
    <w:rsid w:val="006E0FBA"/>
    <w:rsid w:val="006E304B"/>
    <w:rsid w:val="006E502A"/>
    <w:rsid w:val="006E7658"/>
    <w:rsid w:val="006E7CAC"/>
    <w:rsid w:val="006F1666"/>
    <w:rsid w:val="006F181B"/>
    <w:rsid w:val="006F1BE3"/>
    <w:rsid w:val="006F2322"/>
    <w:rsid w:val="006F2F89"/>
    <w:rsid w:val="006F35B0"/>
    <w:rsid w:val="006F422E"/>
    <w:rsid w:val="006F5316"/>
    <w:rsid w:val="007006D0"/>
    <w:rsid w:val="00704BD3"/>
    <w:rsid w:val="0070527D"/>
    <w:rsid w:val="007066AD"/>
    <w:rsid w:val="00712109"/>
    <w:rsid w:val="0071225B"/>
    <w:rsid w:val="00716E27"/>
    <w:rsid w:val="00717967"/>
    <w:rsid w:val="00720D35"/>
    <w:rsid w:val="00722723"/>
    <w:rsid w:val="007242AE"/>
    <w:rsid w:val="00727BDF"/>
    <w:rsid w:val="00731A1B"/>
    <w:rsid w:val="007331AD"/>
    <w:rsid w:val="00733A76"/>
    <w:rsid w:val="00736C04"/>
    <w:rsid w:val="00740390"/>
    <w:rsid w:val="00744DC4"/>
    <w:rsid w:val="0074732B"/>
    <w:rsid w:val="007511E3"/>
    <w:rsid w:val="0075353A"/>
    <w:rsid w:val="00755E61"/>
    <w:rsid w:val="0075611F"/>
    <w:rsid w:val="0075774E"/>
    <w:rsid w:val="00761700"/>
    <w:rsid w:val="00761FBC"/>
    <w:rsid w:val="00765FA4"/>
    <w:rsid w:val="00770E01"/>
    <w:rsid w:val="00772E7B"/>
    <w:rsid w:val="00774D9D"/>
    <w:rsid w:val="0078160E"/>
    <w:rsid w:val="007907D4"/>
    <w:rsid w:val="00792AB8"/>
    <w:rsid w:val="00792DEE"/>
    <w:rsid w:val="00797FDE"/>
    <w:rsid w:val="007A139B"/>
    <w:rsid w:val="007A13D6"/>
    <w:rsid w:val="007A2AFC"/>
    <w:rsid w:val="007A2D11"/>
    <w:rsid w:val="007A41A9"/>
    <w:rsid w:val="007B4319"/>
    <w:rsid w:val="007B4443"/>
    <w:rsid w:val="007B488C"/>
    <w:rsid w:val="007B6312"/>
    <w:rsid w:val="007B75D0"/>
    <w:rsid w:val="007C1921"/>
    <w:rsid w:val="007C7B37"/>
    <w:rsid w:val="007C7BF4"/>
    <w:rsid w:val="007D0F6A"/>
    <w:rsid w:val="007D341F"/>
    <w:rsid w:val="007D45D0"/>
    <w:rsid w:val="007D585D"/>
    <w:rsid w:val="007D7A51"/>
    <w:rsid w:val="007E212E"/>
    <w:rsid w:val="007E4295"/>
    <w:rsid w:val="007E453F"/>
    <w:rsid w:val="007E5584"/>
    <w:rsid w:val="007E6D99"/>
    <w:rsid w:val="007F4DE6"/>
    <w:rsid w:val="007F584C"/>
    <w:rsid w:val="007F714F"/>
    <w:rsid w:val="00800544"/>
    <w:rsid w:val="0080710A"/>
    <w:rsid w:val="008142B5"/>
    <w:rsid w:val="0081487C"/>
    <w:rsid w:val="00816DC0"/>
    <w:rsid w:val="008171C3"/>
    <w:rsid w:val="00820675"/>
    <w:rsid w:val="00821429"/>
    <w:rsid w:val="00821C61"/>
    <w:rsid w:val="00821F1B"/>
    <w:rsid w:val="00823822"/>
    <w:rsid w:val="00824362"/>
    <w:rsid w:val="00825E59"/>
    <w:rsid w:val="008272F3"/>
    <w:rsid w:val="00831700"/>
    <w:rsid w:val="008334B4"/>
    <w:rsid w:val="00835A73"/>
    <w:rsid w:val="00844A54"/>
    <w:rsid w:val="008456C1"/>
    <w:rsid w:val="00846EE5"/>
    <w:rsid w:val="008472DA"/>
    <w:rsid w:val="008520E1"/>
    <w:rsid w:val="008539B9"/>
    <w:rsid w:val="00854588"/>
    <w:rsid w:val="008549DC"/>
    <w:rsid w:val="00854EC5"/>
    <w:rsid w:val="00860295"/>
    <w:rsid w:val="0087484C"/>
    <w:rsid w:val="00883180"/>
    <w:rsid w:val="00886CD0"/>
    <w:rsid w:val="00890B16"/>
    <w:rsid w:val="0089398C"/>
    <w:rsid w:val="00895214"/>
    <w:rsid w:val="00897304"/>
    <w:rsid w:val="008975C3"/>
    <w:rsid w:val="008A08BE"/>
    <w:rsid w:val="008A2585"/>
    <w:rsid w:val="008A3AD4"/>
    <w:rsid w:val="008B0356"/>
    <w:rsid w:val="008B0B34"/>
    <w:rsid w:val="008B385F"/>
    <w:rsid w:val="008B44D2"/>
    <w:rsid w:val="008B5AF7"/>
    <w:rsid w:val="008B697C"/>
    <w:rsid w:val="008D1534"/>
    <w:rsid w:val="008D353C"/>
    <w:rsid w:val="008D3732"/>
    <w:rsid w:val="008E195A"/>
    <w:rsid w:val="008E2373"/>
    <w:rsid w:val="008F10E6"/>
    <w:rsid w:val="008F14B5"/>
    <w:rsid w:val="008F4378"/>
    <w:rsid w:val="008F569A"/>
    <w:rsid w:val="00900741"/>
    <w:rsid w:val="009011D1"/>
    <w:rsid w:val="0090180F"/>
    <w:rsid w:val="0090448A"/>
    <w:rsid w:val="00912CF3"/>
    <w:rsid w:val="009134D1"/>
    <w:rsid w:val="00913D24"/>
    <w:rsid w:val="009159B8"/>
    <w:rsid w:val="00917F2A"/>
    <w:rsid w:val="00920EB2"/>
    <w:rsid w:val="0092205D"/>
    <w:rsid w:val="00922429"/>
    <w:rsid w:val="009224DB"/>
    <w:rsid w:val="009254E9"/>
    <w:rsid w:val="0092692B"/>
    <w:rsid w:val="0092769F"/>
    <w:rsid w:val="009365EF"/>
    <w:rsid w:val="00943CFD"/>
    <w:rsid w:val="00947822"/>
    <w:rsid w:val="00950852"/>
    <w:rsid w:val="0095192E"/>
    <w:rsid w:val="00953D72"/>
    <w:rsid w:val="00955FC5"/>
    <w:rsid w:val="00957714"/>
    <w:rsid w:val="00957CF4"/>
    <w:rsid w:val="0096056C"/>
    <w:rsid w:val="00962711"/>
    <w:rsid w:val="00967C21"/>
    <w:rsid w:val="00972C42"/>
    <w:rsid w:val="00975775"/>
    <w:rsid w:val="00976458"/>
    <w:rsid w:val="00976942"/>
    <w:rsid w:val="009856E5"/>
    <w:rsid w:val="0099058D"/>
    <w:rsid w:val="0099182D"/>
    <w:rsid w:val="00996784"/>
    <w:rsid w:val="00996BC7"/>
    <w:rsid w:val="009A2681"/>
    <w:rsid w:val="009A43B0"/>
    <w:rsid w:val="009B1785"/>
    <w:rsid w:val="009C0920"/>
    <w:rsid w:val="009C16A7"/>
    <w:rsid w:val="009C76F8"/>
    <w:rsid w:val="009D2292"/>
    <w:rsid w:val="009E214F"/>
    <w:rsid w:val="009E2C47"/>
    <w:rsid w:val="009E48B8"/>
    <w:rsid w:val="009E59CC"/>
    <w:rsid w:val="009F5707"/>
    <w:rsid w:val="00A07E56"/>
    <w:rsid w:val="00A152E2"/>
    <w:rsid w:val="00A17EF6"/>
    <w:rsid w:val="00A21BF3"/>
    <w:rsid w:val="00A221F0"/>
    <w:rsid w:val="00A22E73"/>
    <w:rsid w:val="00A22EE5"/>
    <w:rsid w:val="00A22FC5"/>
    <w:rsid w:val="00A233E4"/>
    <w:rsid w:val="00A24EBF"/>
    <w:rsid w:val="00A24FF8"/>
    <w:rsid w:val="00A26D57"/>
    <w:rsid w:val="00A326C1"/>
    <w:rsid w:val="00A3691A"/>
    <w:rsid w:val="00A4642D"/>
    <w:rsid w:val="00A46CA8"/>
    <w:rsid w:val="00A46D25"/>
    <w:rsid w:val="00A509EF"/>
    <w:rsid w:val="00A602AE"/>
    <w:rsid w:val="00A62EB0"/>
    <w:rsid w:val="00A63586"/>
    <w:rsid w:val="00A64068"/>
    <w:rsid w:val="00A7117D"/>
    <w:rsid w:val="00A74EE1"/>
    <w:rsid w:val="00A758B0"/>
    <w:rsid w:val="00A7774C"/>
    <w:rsid w:val="00A864C1"/>
    <w:rsid w:val="00A86DD4"/>
    <w:rsid w:val="00A90339"/>
    <w:rsid w:val="00A957F0"/>
    <w:rsid w:val="00AA25D0"/>
    <w:rsid w:val="00AA4088"/>
    <w:rsid w:val="00AA545F"/>
    <w:rsid w:val="00AA5E4A"/>
    <w:rsid w:val="00AB2185"/>
    <w:rsid w:val="00AB3EF7"/>
    <w:rsid w:val="00AC1C3E"/>
    <w:rsid w:val="00AC40DC"/>
    <w:rsid w:val="00AC44C4"/>
    <w:rsid w:val="00AD1349"/>
    <w:rsid w:val="00AD3843"/>
    <w:rsid w:val="00AD65C8"/>
    <w:rsid w:val="00AE2FA6"/>
    <w:rsid w:val="00AE3457"/>
    <w:rsid w:val="00AE38CD"/>
    <w:rsid w:val="00AE55CE"/>
    <w:rsid w:val="00AF1148"/>
    <w:rsid w:val="00AF4661"/>
    <w:rsid w:val="00AF5DFD"/>
    <w:rsid w:val="00B063E8"/>
    <w:rsid w:val="00B06B73"/>
    <w:rsid w:val="00B11B51"/>
    <w:rsid w:val="00B141C8"/>
    <w:rsid w:val="00B14DBB"/>
    <w:rsid w:val="00B15E0C"/>
    <w:rsid w:val="00B17082"/>
    <w:rsid w:val="00B226E2"/>
    <w:rsid w:val="00B35844"/>
    <w:rsid w:val="00B4253F"/>
    <w:rsid w:val="00B4307E"/>
    <w:rsid w:val="00B45BE5"/>
    <w:rsid w:val="00B46938"/>
    <w:rsid w:val="00B52A61"/>
    <w:rsid w:val="00B544BF"/>
    <w:rsid w:val="00B546A4"/>
    <w:rsid w:val="00B548D9"/>
    <w:rsid w:val="00B55AFB"/>
    <w:rsid w:val="00B56A99"/>
    <w:rsid w:val="00B573C3"/>
    <w:rsid w:val="00B641FB"/>
    <w:rsid w:val="00B6513B"/>
    <w:rsid w:val="00B67AFE"/>
    <w:rsid w:val="00B7090C"/>
    <w:rsid w:val="00B72693"/>
    <w:rsid w:val="00B753A3"/>
    <w:rsid w:val="00B83709"/>
    <w:rsid w:val="00B83F92"/>
    <w:rsid w:val="00B84D07"/>
    <w:rsid w:val="00B87570"/>
    <w:rsid w:val="00B9046B"/>
    <w:rsid w:val="00B909B5"/>
    <w:rsid w:val="00B91D8D"/>
    <w:rsid w:val="00B96148"/>
    <w:rsid w:val="00B96320"/>
    <w:rsid w:val="00B96CAF"/>
    <w:rsid w:val="00BA1797"/>
    <w:rsid w:val="00BA395A"/>
    <w:rsid w:val="00BA4EEA"/>
    <w:rsid w:val="00BA7828"/>
    <w:rsid w:val="00BB11EB"/>
    <w:rsid w:val="00BB544D"/>
    <w:rsid w:val="00BC53D5"/>
    <w:rsid w:val="00BD0904"/>
    <w:rsid w:val="00BD135C"/>
    <w:rsid w:val="00BD6895"/>
    <w:rsid w:val="00BD7DE7"/>
    <w:rsid w:val="00BD7F4D"/>
    <w:rsid w:val="00BE0158"/>
    <w:rsid w:val="00BE0B70"/>
    <w:rsid w:val="00BE49E0"/>
    <w:rsid w:val="00BF70A0"/>
    <w:rsid w:val="00C00135"/>
    <w:rsid w:val="00C00EAB"/>
    <w:rsid w:val="00C010E3"/>
    <w:rsid w:val="00C043E2"/>
    <w:rsid w:val="00C04670"/>
    <w:rsid w:val="00C04FE7"/>
    <w:rsid w:val="00C13127"/>
    <w:rsid w:val="00C1566E"/>
    <w:rsid w:val="00C23AB5"/>
    <w:rsid w:val="00C31C7B"/>
    <w:rsid w:val="00C33678"/>
    <w:rsid w:val="00C35080"/>
    <w:rsid w:val="00C35E7C"/>
    <w:rsid w:val="00C35F50"/>
    <w:rsid w:val="00C36E74"/>
    <w:rsid w:val="00C374AE"/>
    <w:rsid w:val="00C42F76"/>
    <w:rsid w:val="00C45953"/>
    <w:rsid w:val="00C51E82"/>
    <w:rsid w:val="00C52699"/>
    <w:rsid w:val="00C540BB"/>
    <w:rsid w:val="00C61F2C"/>
    <w:rsid w:val="00C64C14"/>
    <w:rsid w:val="00C727A4"/>
    <w:rsid w:val="00C73101"/>
    <w:rsid w:val="00C7371F"/>
    <w:rsid w:val="00C7376B"/>
    <w:rsid w:val="00C8280D"/>
    <w:rsid w:val="00C8327D"/>
    <w:rsid w:val="00C837BA"/>
    <w:rsid w:val="00C95001"/>
    <w:rsid w:val="00C953F7"/>
    <w:rsid w:val="00C96E6C"/>
    <w:rsid w:val="00CA0AAB"/>
    <w:rsid w:val="00CA1F93"/>
    <w:rsid w:val="00CA6B0F"/>
    <w:rsid w:val="00CA73D8"/>
    <w:rsid w:val="00CB5C72"/>
    <w:rsid w:val="00CC1280"/>
    <w:rsid w:val="00CD13D5"/>
    <w:rsid w:val="00CD18CA"/>
    <w:rsid w:val="00CD4778"/>
    <w:rsid w:val="00CE12DA"/>
    <w:rsid w:val="00CE258F"/>
    <w:rsid w:val="00CE45DB"/>
    <w:rsid w:val="00CE7B60"/>
    <w:rsid w:val="00CF0E61"/>
    <w:rsid w:val="00CF5F50"/>
    <w:rsid w:val="00CF76DA"/>
    <w:rsid w:val="00D028CE"/>
    <w:rsid w:val="00D050E9"/>
    <w:rsid w:val="00D056EB"/>
    <w:rsid w:val="00D10498"/>
    <w:rsid w:val="00D14B60"/>
    <w:rsid w:val="00D15565"/>
    <w:rsid w:val="00D15A5C"/>
    <w:rsid w:val="00D17509"/>
    <w:rsid w:val="00D17B68"/>
    <w:rsid w:val="00D24321"/>
    <w:rsid w:val="00D24E9E"/>
    <w:rsid w:val="00D27789"/>
    <w:rsid w:val="00D32A6D"/>
    <w:rsid w:val="00D34C37"/>
    <w:rsid w:val="00D363AF"/>
    <w:rsid w:val="00D419DD"/>
    <w:rsid w:val="00D42C8A"/>
    <w:rsid w:val="00D445CB"/>
    <w:rsid w:val="00D44CC8"/>
    <w:rsid w:val="00D44E27"/>
    <w:rsid w:val="00D50ACA"/>
    <w:rsid w:val="00D55970"/>
    <w:rsid w:val="00D6353C"/>
    <w:rsid w:val="00D639EC"/>
    <w:rsid w:val="00D64C20"/>
    <w:rsid w:val="00D65300"/>
    <w:rsid w:val="00D67112"/>
    <w:rsid w:val="00D74DE0"/>
    <w:rsid w:val="00D807B7"/>
    <w:rsid w:val="00D91381"/>
    <w:rsid w:val="00D9176A"/>
    <w:rsid w:val="00D91930"/>
    <w:rsid w:val="00D929D8"/>
    <w:rsid w:val="00D9724E"/>
    <w:rsid w:val="00D97FD4"/>
    <w:rsid w:val="00DA47DD"/>
    <w:rsid w:val="00DB003A"/>
    <w:rsid w:val="00DB0261"/>
    <w:rsid w:val="00DB1A87"/>
    <w:rsid w:val="00DB7293"/>
    <w:rsid w:val="00DC484A"/>
    <w:rsid w:val="00DC5284"/>
    <w:rsid w:val="00DC666B"/>
    <w:rsid w:val="00DD1EDA"/>
    <w:rsid w:val="00DD3281"/>
    <w:rsid w:val="00DD45F0"/>
    <w:rsid w:val="00DE17B6"/>
    <w:rsid w:val="00DE5192"/>
    <w:rsid w:val="00DE6638"/>
    <w:rsid w:val="00DF314B"/>
    <w:rsid w:val="00DF78CC"/>
    <w:rsid w:val="00E021EC"/>
    <w:rsid w:val="00E03626"/>
    <w:rsid w:val="00E05D8F"/>
    <w:rsid w:val="00E123F2"/>
    <w:rsid w:val="00E14FA5"/>
    <w:rsid w:val="00E161EA"/>
    <w:rsid w:val="00E22B56"/>
    <w:rsid w:val="00E33054"/>
    <w:rsid w:val="00E34B5D"/>
    <w:rsid w:val="00E40487"/>
    <w:rsid w:val="00E412D7"/>
    <w:rsid w:val="00E42692"/>
    <w:rsid w:val="00E43150"/>
    <w:rsid w:val="00E46E5B"/>
    <w:rsid w:val="00E47351"/>
    <w:rsid w:val="00E51503"/>
    <w:rsid w:val="00E5265D"/>
    <w:rsid w:val="00E56120"/>
    <w:rsid w:val="00E61B50"/>
    <w:rsid w:val="00E63172"/>
    <w:rsid w:val="00E6528C"/>
    <w:rsid w:val="00E65C95"/>
    <w:rsid w:val="00E725F0"/>
    <w:rsid w:val="00E72ED6"/>
    <w:rsid w:val="00E75650"/>
    <w:rsid w:val="00E758BC"/>
    <w:rsid w:val="00E803A2"/>
    <w:rsid w:val="00E84940"/>
    <w:rsid w:val="00E91C46"/>
    <w:rsid w:val="00E929F5"/>
    <w:rsid w:val="00E93F89"/>
    <w:rsid w:val="00EA0E13"/>
    <w:rsid w:val="00EA46F4"/>
    <w:rsid w:val="00EA537F"/>
    <w:rsid w:val="00EA7B4B"/>
    <w:rsid w:val="00EB3E37"/>
    <w:rsid w:val="00EB57D0"/>
    <w:rsid w:val="00EB584B"/>
    <w:rsid w:val="00EC386F"/>
    <w:rsid w:val="00ED0224"/>
    <w:rsid w:val="00ED0DE5"/>
    <w:rsid w:val="00ED46F6"/>
    <w:rsid w:val="00ED513D"/>
    <w:rsid w:val="00EE626C"/>
    <w:rsid w:val="00EF5BB4"/>
    <w:rsid w:val="00EF69AA"/>
    <w:rsid w:val="00F06C42"/>
    <w:rsid w:val="00F1014A"/>
    <w:rsid w:val="00F110D4"/>
    <w:rsid w:val="00F11360"/>
    <w:rsid w:val="00F11F59"/>
    <w:rsid w:val="00F1248A"/>
    <w:rsid w:val="00F143E3"/>
    <w:rsid w:val="00F226BB"/>
    <w:rsid w:val="00F24813"/>
    <w:rsid w:val="00F2532A"/>
    <w:rsid w:val="00F269DB"/>
    <w:rsid w:val="00F331BA"/>
    <w:rsid w:val="00F335B7"/>
    <w:rsid w:val="00F33A75"/>
    <w:rsid w:val="00F33F21"/>
    <w:rsid w:val="00F34F7D"/>
    <w:rsid w:val="00F371F9"/>
    <w:rsid w:val="00F40D2D"/>
    <w:rsid w:val="00F40D81"/>
    <w:rsid w:val="00F45375"/>
    <w:rsid w:val="00F453DC"/>
    <w:rsid w:val="00F459A2"/>
    <w:rsid w:val="00F47603"/>
    <w:rsid w:val="00F52581"/>
    <w:rsid w:val="00F53AF1"/>
    <w:rsid w:val="00F54423"/>
    <w:rsid w:val="00F5548D"/>
    <w:rsid w:val="00F56997"/>
    <w:rsid w:val="00F56A46"/>
    <w:rsid w:val="00F56CD6"/>
    <w:rsid w:val="00F65FD2"/>
    <w:rsid w:val="00F66033"/>
    <w:rsid w:val="00F72992"/>
    <w:rsid w:val="00F72E17"/>
    <w:rsid w:val="00F74587"/>
    <w:rsid w:val="00F80F91"/>
    <w:rsid w:val="00F9030D"/>
    <w:rsid w:val="00F944F4"/>
    <w:rsid w:val="00F947EB"/>
    <w:rsid w:val="00F94DF1"/>
    <w:rsid w:val="00F94E09"/>
    <w:rsid w:val="00F9598D"/>
    <w:rsid w:val="00F95CC7"/>
    <w:rsid w:val="00F972A2"/>
    <w:rsid w:val="00FA2A42"/>
    <w:rsid w:val="00FA6E1D"/>
    <w:rsid w:val="00FB38E7"/>
    <w:rsid w:val="00FD116C"/>
    <w:rsid w:val="00FD1C18"/>
    <w:rsid w:val="00FD6080"/>
    <w:rsid w:val="00FE34AE"/>
    <w:rsid w:val="00FE4261"/>
    <w:rsid w:val="00FF2371"/>
    <w:rsid w:val="00FF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9272428E-9623-4FF1-B620-93B46101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3F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3F14"/>
  </w:style>
  <w:style w:type="paragraph" w:styleId="Stopka">
    <w:name w:val="footer"/>
    <w:basedOn w:val="Normalny"/>
    <w:link w:val="StopkaZnak"/>
    <w:uiPriority w:val="99"/>
    <w:unhideWhenUsed/>
    <w:rsid w:val="003A3F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3F14"/>
  </w:style>
  <w:style w:type="character" w:styleId="Hipercze">
    <w:name w:val="Hyperlink"/>
    <w:rsid w:val="003A3F14"/>
    <w:rPr>
      <w:color w:val="0000FF"/>
      <w:u w:val="single"/>
    </w:rPr>
  </w:style>
  <w:style w:type="character" w:styleId="Pogrubienie">
    <w:name w:val="Strong"/>
    <w:uiPriority w:val="22"/>
    <w:qFormat/>
    <w:rsid w:val="003A3F14"/>
    <w:rPr>
      <w:b/>
      <w:bCs/>
    </w:rPr>
  </w:style>
  <w:style w:type="character" w:customStyle="1" w:styleId="hit">
    <w:name w:val="hit"/>
    <w:basedOn w:val="Domylnaczcionkaakapitu"/>
    <w:rsid w:val="00387815"/>
  </w:style>
  <w:style w:type="paragraph" w:styleId="Tekstdymka">
    <w:name w:val="Balloon Text"/>
    <w:basedOn w:val="Normalny"/>
    <w:link w:val="TekstdymkaZnak"/>
    <w:uiPriority w:val="99"/>
    <w:semiHidden/>
    <w:unhideWhenUsed/>
    <w:rsid w:val="00562984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984"/>
    <w:rPr>
      <w:rFonts w:ascii="Lucida Grande CE" w:hAnsi="Lucida Grande CE" w:cs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1F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1F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1F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1F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1F93"/>
    <w:rPr>
      <w:b/>
      <w:bCs/>
      <w:sz w:val="20"/>
      <w:szCs w:val="20"/>
    </w:rPr>
  </w:style>
  <w:style w:type="paragraph" w:customStyle="1" w:styleId="align-justify">
    <w:name w:val="align-justify"/>
    <w:basedOn w:val="Normalny"/>
    <w:rsid w:val="00ED513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Akapitzlist">
    <w:name w:val="List Paragraph"/>
    <w:basedOn w:val="Normalny"/>
    <w:uiPriority w:val="34"/>
    <w:qFormat/>
    <w:rsid w:val="00792DEE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183BAD"/>
    <w:rPr>
      <w:rFonts w:ascii="Calibri" w:eastAsiaTheme="minorHAnsi" w:hAnsi="Calibri" w:cs="Times New Roman"/>
      <w:sz w:val="22"/>
      <w:szCs w:val="22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83BAD"/>
    <w:rPr>
      <w:rFonts w:ascii="Calibri" w:eastAsiaTheme="minorHAnsi" w:hAnsi="Calibri" w:cs="Times New Roman"/>
      <w:sz w:val="22"/>
      <w:szCs w:val="22"/>
      <w:lang w:val="pl-PL"/>
    </w:rPr>
  </w:style>
  <w:style w:type="paragraph" w:customStyle="1" w:styleId="p1">
    <w:name w:val="p1"/>
    <w:basedOn w:val="Normalny"/>
    <w:uiPriority w:val="99"/>
    <w:rsid w:val="009E48B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customStyle="1" w:styleId="s1">
    <w:name w:val="s1"/>
    <w:basedOn w:val="Domylnaczcionkaakapitu"/>
    <w:rsid w:val="009E48B8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7484C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FB38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6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63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63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3975">
                  <w:marLeft w:val="0"/>
                  <w:marRight w:val="0"/>
                  <w:marTop w:val="0"/>
                  <w:marBottom w:val="0"/>
                  <w:divBdr>
                    <w:top w:val="dashed" w:sz="6" w:space="8" w:color="000000"/>
                    <w:left w:val="dashed" w:sz="6" w:space="8" w:color="000000"/>
                    <w:bottom w:val="dashed" w:sz="6" w:space="8" w:color="000000"/>
                    <w:right w:val="dashed" w:sz="6" w:space="8" w:color="000000"/>
                  </w:divBdr>
                </w:div>
              </w:divsChild>
            </w:div>
          </w:divsChild>
        </w:div>
      </w:divsChild>
    </w:div>
    <w:div w:id="1650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szawa-lubl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C3D6B-986D-4135-87FE-5DD281DD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Wilgusiak Rafał</dc:creator>
  <cp:keywords/>
  <dc:description/>
  <cp:lastModifiedBy>Dudzińska Maria</cp:lastModifiedBy>
  <cp:revision>3</cp:revision>
  <cp:lastPrinted>2019-11-06T14:01:00Z</cp:lastPrinted>
  <dcterms:created xsi:type="dcterms:W3CDTF">2019-11-07T12:06:00Z</dcterms:created>
  <dcterms:modified xsi:type="dcterms:W3CDTF">2019-11-07T12:07:00Z</dcterms:modified>
  <cp:category/>
</cp:coreProperties>
</file>