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E6B51" w14:textId="77777777" w:rsidR="0063625B" w:rsidRDefault="0063625B" w:rsidP="009D1AEB">
      <w:pPr>
        <w:jc w:val="right"/>
        <w:rPr>
          <w:rFonts w:cs="Arial"/>
        </w:rPr>
      </w:pPr>
    </w:p>
    <w:p w14:paraId="28B7BF45" w14:textId="77777777" w:rsidR="00EA34AF" w:rsidRDefault="00EA34AF" w:rsidP="00827922">
      <w:pPr>
        <w:spacing w:line="360" w:lineRule="auto"/>
        <w:jc w:val="right"/>
        <w:rPr>
          <w:rFonts w:cs="Arial"/>
        </w:rPr>
      </w:pPr>
    </w:p>
    <w:p w14:paraId="2E064A50" w14:textId="60E3D541" w:rsidR="009F28AC" w:rsidRDefault="009D7583" w:rsidP="009F28AC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EC4C1C">
        <w:rPr>
          <w:rFonts w:cs="Arial"/>
        </w:rPr>
        <w:t xml:space="preserve"> </w:t>
      </w:r>
      <w:r w:rsidR="00B25B84">
        <w:rPr>
          <w:rFonts w:cs="Arial"/>
        </w:rPr>
        <w:t>16</w:t>
      </w:r>
      <w:r w:rsidR="009F28AC">
        <w:rPr>
          <w:rFonts w:cs="Arial"/>
        </w:rPr>
        <w:t xml:space="preserve"> stycznia</w:t>
      </w:r>
      <w:r>
        <w:rPr>
          <w:rFonts w:cs="Arial"/>
        </w:rPr>
        <w:t xml:space="preserve"> </w:t>
      </w:r>
      <w:r w:rsidR="00C15A1A">
        <w:rPr>
          <w:rFonts w:cs="Arial"/>
        </w:rPr>
        <w:t>202</w:t>
      </w:r>
      <w:r w:rsidR="009F28AC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02189E95" w14:textId="65D72B7D" w:rsidR="00A970F1" w:rsidRPr="009F28AC" w:rsidRDefault="009F28AC" w:rsidP="009F28AC">
      <w:pPr>
        <w:pStyle w:val="Nagwek1"/>
        <w:rPr>
          <w:sz w:val="22"/>
          <w:szCs w:val="22"/>
        </w:rPr>
      </w:pPr>
      <w:r>
        <w:t xml:space="preserve">Lepszy dostęp do kolei z nowych przystanków w woj. lubelskim </w:t>
      </w:r>
      <w:r w:rsidR="00A970F1" w:rsidRPr="00075FE0">
        <w:rPr>
          <w:sz w:val="22"/>
          <w:szCs w:val="22"/>
          <w:shd w:val="clear" w:color="auto" w:fill="FFFFFF"/>
        </w:rPr>
        <w:t xml:space="preserve"> </w:t>
      </w:r>
    </w:p>
    <w:p w14:paraId="0EF1101C" w14:textId="57F626DE" w:rsidR="009F28AC" w:rsidRPr="00FE7E9B" w:rsidRDefault="00A245A1" w:rsidP="00146368">
      <w:pPr>
        <w:spacing w:line="360" w:lineRule="auto"/>
        <w:rPr>
          <w:b/>
        </w:rPr>
      </w:pPr>
      <w:bookmarkStart w:id="0" w:name="_GoBack"/>
      <w:r w:rsidRPr="00FE7E9B">
        <w:rPr>
          <w:b/>
        </w:rPr>
        <w:t>P</w:t>
      </w:r>
      <w:r w:rsidR="00B25B84">
        <w:rPr>
          <w:b/>
        </w:rPr>
        <w:t>onad 120</w:t>
      </w:r>
      <w:r w:rsidRPr="00FE7E9B">
        <w:rPr>
          <w:b/>
        </w:rPr>
        <w:t xml:space="preserve"> pociągów zatrzymało się na nowy</w:t>
      </w:r>
      <w:r w:rsidR="00275537">
        <w:rPr>
          <w:b/>
        </w:rPr>
        <w:t>m</w:t>
      </w:r>
      <w:r w:rsidRPr="00FE7E9B">
        <w:rPr>
          <w:b/>
        </w:rPr>
        <w:t xml:space="preserve"> przystanku </w:t>
      </w:r>
      <w:r w:rsidR="00334CC2" w:rsidRPr="00FE7E9B">
        <w:rPr>
          <w:b/>
        </w:rPr>
        <w:t xml:space="preserve">w Żurawnicy </w:t>
      </w:r>
      <w:r w:rsidRPr="00FE7E9B">
        <w:rPr>
          <w:b/>
        </w:rPr>
        <w:t>między Zamościem a Szczebrzeszynem.</w:t>
      </w:r>
      <w:bookmarkEnd w:id="0"/>
      <w:r w:rsidRPr="00FE7E9B">
        <w:rPr>
          <w:b/>
        </w:rPr>
        <w:t xml:space="preserve"> To kolejny, piąty obiekt po </w:t>
      </w:r>
      <w:r w:rsidR="00FE7E9B">
        <w:rPr>
          <w:b/>
          <w:shd w:val="clear" w:color="auto" w:fill="FFFFFF"/>
        </w:rPr>
        <w:t>Wólce</w:t>
      </w:r>
      <w:r w:rsidRPr="00FE7E9B">
        <w:rPr>
          <w:b/>
          <w:shd w:val="clear" w:color="auto" w:fill="FFFFFF"/>
        </w:rPr>
        <w:t xml:space="preserve"> </w:t>
      </w:r>
      <w:proofErr w:type="spellStart"/>
      <w:r w:rsidRPr="00FE7E9B">
        <w:rPr>
          <w:b/>
          <w:shd w:val="clear" w:color="auto" w:fill="FFFFFF"/>
        </w:rPr>
        <w:t>Niedzieliskiej</w:t>
      </w:r>
      <w:proofErr w:type="spellEnd"/>
      <w:r w:rsidRPr="00FE7E9B">
        <w:rPr>
          <w:b/>
          <w:shd w:val="clear" w:color="auto" w:fill="FFFFFF"/>
        </w:rPr>
        <w:t xml:space="preserve">, </w:t>
      </w:r>
      <w:proofErr w:type="spellStart"/>
      <w:r w:rsidRPr="00FE7E9B">
        <w:rPr>
          <w:b/>
          <w:shd w:val="clear" w:color="auto" w:fill="FFFFFF"/>
        </w:rPr>
        <w:t>Niedzieliskiej</w:t>
      </w:r>
      <w:proofErr w:type="spellEnd"/>
      <w:r w:rsidRPr="00FE7E9B">
        <w:rPr>
          <w:b/>
          <w:shd w:val="clear" w:color="auto" w:fill="FFFFFF"/>
        </w:rPr>
        <w:t xml:space="preserve"> Koloni</w:t>
      </w:r>
      <w:r w:rsidR="00FE7E9B">
        <w:rPr>
          <w:b/>
          <w:shd w:val="clear" w:color="auto" w:fill="FFFFFF"/>
        </w:rPr>
        <w:t>i</w:t>
      </w:r>
      <w:r w:rsidRPr="00FE7E9B">
        <w:rPr>
          <w:b/>
          <w:shd w:val="clear" w:color="auto" w:fill="FFFFFF"/>
        </w:rPr>
        <w:t>, Szczebrzeszynie Miasto i Długim Kącie,</w:t>
      </w:r>
      <w:r w:rsidR="00FE7E9B">
        <w:rPr>
          <w:b/>
          <w:shd w:val="clear" w:color="auto" w:fill="FFFFFF"/>
        </w:rPr>
        <w:t xml:space="preserve"> który</w:t>
      </w:r>
      <w:r w:rsidRPr="00FE7E9B">
        <w:rPr>
          <w:b/>
        </w:rPr>
        <w:t xml:space="preserve"> zapewnia wygodny dojazd do pracy i szkół na linii kolejowej 69. Przystanek powstał </w:t>
      </w:r>
      <w:r w:rsidR="00275537">
        <w:rPr>
          <w:b/>
        </w:rPr>
        <w:t xml:space="preserve">w </w:t>
      </w:r>
      <w:r w:rsidRPr="00FE7E9B">
        <w:rPr>
          <w:b/>
        </w:rPr>
        <w:t xml:space="preserve">ramach „Rządowego programu budowy lub modernizacji przystanków kolejowych na lata 2021-2025”. </w:t>
      </w:r>
    </w:p>
    <w:p w14:paraId="1CF5C229" w14:textId="1D0FB739" w:rsidR="0045411E" w:rsidRPr="00146368" w:rsidRDefault="00A970F1" w:rsidP="00146368">
      <w:pPr>
        <w:spacing w:line="360" w:lineRule="auto"/>
        <w:rPr>
          <w:shd w:val="clear" w:color="auto" w:fill="FFFFFF"/>
        </w:rPr>
      </w:pPr>
      <w:r w:rsidRPr="00146368">
        <w:t xml:space="preserve">W oparciu o fundusze z „Rządowego programu budowy lub modernizacji przystanków kolejowych na lata 2021 – 2025” pasażerowie </w:t>
      </w:r>
      <w:r w:rsidR="00212519" w:rsidRPr="00146368">
        <w:t xml:space="preserve">od </w:t>
      </w:r>
      <w:r w:rsidR="00334CC2" w:rsidRPr="00146368">
        <w:t xml:space="preserve">2 stycznia 2024 r. </w:t>
      </w:r>
      <w:r w:rsidRPr="00146368">
        <w:t xml:space="preserve">korzystają </w:t>
      </w:r>
      <w:r w:rsidR="00212519" w:rsidRPr="00146368">
        <w:t xml:space="preserve">z </w:t>
      </w:r>
      <w:r w:rsidR="00334CC2" w:rsidRPr="00146368">
        <w:t>nowego przystanku</w:t>
      </w:r>
      <w:r w:rsidRPr="00146368">
        <w:t xml:space="preserve"> w </w:t>
      </w:r>
      <w:r w:rsidR="00334CC2" w:rsidRPr="00146368">
        <w:rPr>
          <w:b/>
        </w:rPr>
        <w:t xml:space="preserve">Żurawnicy </w:t>
      </w:r>
      <w:r w:rsidR="00334CC2" w:rsidRPr="00146368">
        <w:t>między Zamościem a Szczebrzeszynem (</w:t>
      </w:r>
      <w:proofErr w:type="spellStart"/>
      <w:r w:rsidR="00334CC2" w:rsidRPr="00146368">
        <w:t>lk</w:t>
      </w:r>
      <w:proofErr w:type="spellEnd"/>
      <w:r w:rsidR="006917EF">
        <w:t xml:space="preserve"> </w:t>
      </w:r>
      <w:r w:rsidR="00334CC2" w:rsidRPr="00146368">
        <w:t xml:space="preserve">69). </w:t>
      </w:r>
      <w:r w:rsidR="00334CC2" w:rsidRPr="00146368">
        <w:rPr>
          <w:bCs/>
          <w:shd w:val="clear" w:color="auto" w:fill="FFFFFF"/>
        </w:rPr>
        <w:t>Przystanek zapewni</w:t>
      </w:r>
      <w:r w:rsidR="00A245A1">
        <w:rPr>
          <w:bCs/>
          <w:shd w:val="clear" w:color="auto" w:fill="FFFFFF"/>
        </w:rPr>
        <w:t>a</w:t>
      </w:r>
      <w:r w:rsidR="006917EF">
        <w:rPr>
          <w:bCs/>
          <w:shd w:val="clear" w:color="auto" w:fill="FFFFFF"/>
        </w:rPr>
        <w:t xml:space="preserve"> lepsze podróże w </w:t>
      </w:r>
      <w:r w:rsidR="00BC02EA" w:rsidRPr="00146368">
        <w:rPr>
          <w:bCs/>
          <w:shd w:val="clear" w:color="auto" w:fill="FFFFFF"/>
        </w:rPr>
        <w:t xml:space="preserve">kierunku </w:t>
      </w:r>
      <w:r w:rsidR="00146368">
        <w:t xml:space="preserve">Zamościa, Rzeszowa oraz Lublina. </w:t>
      </w:r>
      <w:r w:rsidR="00334CC2" w:rsidRPr="00146368">
        <w:rPr>
          <w:shd w:val="clear" w:color="auto" w:fill="FFFFFF"/>
        </w:rPr>
        <w:t xml:space="preserve">Nowy, </w:t>
      </w:r>
      <w:r w:rsidR="00733518" w:rsidRPr="00146368">
        <w:rPr>
          <w:shd w:val="clear" w:color="auto" w:fill="FFFFFF"/>
        </w:rPr>
        <w:t xml:space="preserve">jednokrawędziowy peron </w:t>
      </w:r>
      <w:r w:rsidR="00BC02EA" w:rsidRPr="00146368">
        <w:rPr>
          <w:shd w:val="clear" w:color="auto" w:fill="FFFFFF"/>
        </w:rPr>
        <w:t xml:space="preserve">został dostosowany do potrzeb wszystkich podróżnych. </w:t>
      </w:r>
      <w:r w:rsidR="00C50095" w:rsidRPr="00146368">
        <w:rPr>
          <w:bCs/>
          <w:shd w:val="clear" w:color="auto" w:fill="FFFFFF"/>
        </w:rPr>
        <w:t xml:space="preserve">Ustawione są wiaty, ławki, oznakowanie i tablice z rozkładami jazdy. </w:t>
      </w:r>
      <w:r w:rsidR="00102C2E" w:rsidRPr="00146368">
        <w:rPr>
          <w:lang w:eastAsia="pl-PL"/>
        </w:rPr>
        <w:t>N</w:t>
      </w:r>
      <w:r w:rsidR="006917EF">
        <w:rPr>
          <w:lang w:eastAsia="pl-PL"/>
        </w:rPr>
        <w:t>a potrzeby rowerzystów ustawiono</w:t>
      </w:r>
      <w:r w:rsidR="00102C2E" w:rsidRPr="00146368">
        <w:rPr>
          <w:lang w:eastAsia="pl-PL"/>
        </w:rPr>
        <w:t xml:space="preserve"> stojaki rowerowe. </w:t>
      </w:r>
      <w:r w:rsidR="00C50095" w:rsidRPr="00146368">
        <w:rPr>
          <w:bCs/>
          <w:shd w:val="clear" w:color="auto" w:fill="FFFFFF"/>
        </w:rPr>
        <w:t xml:space="preserve">Do peronu jest dojście chodnikiem z pochylnią od strony przejazdu kolejowo-drogowego. </w:t>
      </w:r>
      <w:r w:rsidR="001D5C1A" w:rsidRPr="00146368">
        <w:rPr>
          <w:bCs/>
          <w:shd w:val="clear" w:color="auto" w:fill="FFFFFF"/>
        </w:rPr>
        <w:t>Wartość</w:t>
      </w:r>
      <w:r w:rsidR="00C50095" w:rsidRPr="00146368">
        <w:rPr>
          <w:bCs/>
          <w:shd w:val="clear" w:color="auto" w:fill="FFFFFF"/>
        </w:rPr>
        <w:t xml:space="preserve"> prac</w:t>
      </w:r>
      <w:r w:rsidR="001D5C1A" w:rsidRPr="00146368">
        <w:rPr>
          <w:bCs/>
          <w:shd w:val="clear" w:color="auto" w:fill="FFFFFF"/>
        </w:rPr>
        <w:t xml:space="preserve"> to </w:t>
      </w:r>
      <w:r w:rsidR="006917EF">
        <w:rPr>
          <w:bCs/>
          <w:shd w:val="clear" w:color="auto" w:fill="FFFFFF"/>
        </w:rPr>
        <w:t xml:space="preserve">ok. </w:t>
      </w:r>
      <w:r w:rsidR="005E74A6">
        <w:t>2</w:t>
      </w:r>
      <w:r w:rsidR="001D5C1A" w:rsidRPr="00146368">
        <w:t xml:space="preserve"> mln zł. </w:t>
      </w:r>
    </w:p>
    <w:p w14:paraId="217A83F3" w14:textId="260FC8E5" w:rsidR="0015599D" w:rsidRDefault="003D6658" w:rsidP="00146368">
      <w:pPr>
        <w:spacing w:line="360" w:lineRule="auto"/>
      </w:pPr>
      <w:r w:rsidRPr="00146368">
        <w:t>PKP Polskie Linie Kolejowe S.A.</w:t>
      </w:r>
      <w:r w:rsidR="00A245A1">
        <w:t>, w styczniu br. na tej samej linii kolejowej,</w:t>
      </w:r>
      <w:r w:rsidRPr="00146368">
        <w:t xml:space="preserve"> udostępniły pasażerom także zmodernizowany przystanek</w:t>
      </w:r>
      <w:r w:rsidR="00102C2E" w:rsidRPr="00146368">
        <w:t xml:space="preserve"> w </w:t>
      </w:r>
      <w:r w:rsidR="00102C2E" w:rsidRPr="00146368">
        <w:rPr>
          <w:b/>
        </w:rPr>
        <w:t xml:space="preserve">Wólce </w:t>
      </w:r>
      <w:proofErr w:type="spellStart"/>
      <w:r w:rsidR="00102C2E" w:rsidRPr="00146368">
        <w:rPr>
          <w:b/>
        </w:rPr>
        <w:t>Niedziel</w:t>
      </w:r>
      <w:r w:rsidR="004C086C">
        <w:rPr>
          <w:b/>
        </w:rPr>
        <w:t>i</w:t>
      </w:r>
      <w:r w:rsidR="00102C2E" w:rsidRPr="00146368">
        <w:rPr>
          <w:b/>
        </w:rPr>
        <w:t>skiej</w:t>
      </w:r>
      <w:proofErr w:type="spellEnd"/>
      <w:r w:rsidRPr="00146368">
        <w:t xml:space="preserve"> na tej samej linii kolejowej</w:t>
      </w:r>
      <w:r w:rsidR="00102C2E" w:rsidRPr="00146368">
        <w:t xml:space="preserve">. </w:t>
      </w:r>
      <w:r w:rsidRPr="00146368">
        <w:rPr>
          <w:lang w:eastAsia="pl-PL"/>
        </w:rPr>
        <w:t xml:space="preserve">Obiekt </w:t>
      </w:r>
      <w:r w:rsidRPr="00146368">
        <w:t>został dostosowany do potrzeb osób o ograniczonych możliwościach poruszania</w:t>
      </w:r>
      <w:r w:rsidR="003E65A2">
        <w:t xml:space="preserve"> się. Są ścieżki naprowadzające</w:t>
      </w:r>
      <w:r w:rsidRPr="00146368">
        <w:t>, jasne oświetlenie, wiaty, ławki i tablice informacyjne.</w:t>
      </w:r>
      <w:r w:rsidR="009C61BA" w:rsidRPr="00146368">
        <w:rPr>
          <w:lang w:eastAsia="pl-PL"/>
        </w:rPr>
        <w:t xml:space="preserve"> </w:t>
      </w:r>
      <w:r w:rsidR="0015599D" w:rsidRPr="00146368">
        <w:rPr>
          <w:bCs/>
          <w:shd w:val="clear" w:color="auto" w:fill="FFFFFF"/>
        </w:rPr>
        <w:t xml:space="preserve">Wartość prac to </w:t>
      </w:r>
      <w:r w:rsidR="00AC53C6" w:rsidRPr="00146368">
        <w:t>ok.</w:t>
      </w:r>
      <w:r w:rsidR="0015599D" w:rsidRPr="00146368">
        <w:t xml:space="preserve"> </w:t>
      </w:r>
      <w:r w:rsidR="005E74A6">
        <w:t>2,9</w:t>
      </w:r>
      <w:r w:rsidRPr="00146368">
        <w:t xml:space="preserve"> </w:t>
      </w:r>
      <w:r w:rsidR="0015599D" w:rsidRPr="00146368">
        <w:t>mln zł.</w:t>
      </w:r>
    </w:p>
    <w:p w14:paraId="27F7D209" w14:textId="30B315AD" w:rsidR="00A245A1" w:rsidRPr="00A245A1" w:rsidRDefault="00A245A1" w:rsidP="00146368">
      <w:pPr>
        <w:spacing w:line="360" w:lineRule="auto"/>
      </w:pPr>
      <w:r w:rsidRPr="00A245A1">
        <w:t xml:space="preserve">Między Zamościem a </w:t>
      </w:r>
      <w:r w:rsidR="004C086C">
        <w:t>Bełżcem</w:t>
      </w:r>
      <w:r w:rsidRPr="00A245A1">
        <w:t xml:space="preserve">, w ramach „Rządowego programu budowy lub modernizacji przystanków kolejowych na lata 2021-2025”, PKP Polskie Linie Kolejowe S.A. oddały do użytku w 2023 r. przystanki: </w:t>
      </w:r>
      <w:r w:rsidRPr="00A245A1">
        <w:rPr>
          <w:shd w:val="clear" w:color="auto" w:fill="FFFFFF"/>
        </w:rPr>
        <w:t>Wólka Niedzieliska, Niedzieliska Kolonia, Szczebrzeszyn Miasto, Długi Kąt</w:t>
      </w:r>
      <w:r w:rsidR="00FE7E9B">
        <w:rPr>
          <w:shd w:val="clear" w:color="auto" w:fill="FFFFFF"/>
        </w:rPr>
        <w:t xml:space="preserve">. </w:t>
      </w:r>
    </w:p>
    <w:p w14:paraId="7438DC4A" w14:textId="23A5FF3E" w:rsidR="00733518" w:rsidRDefault="00A245A1" w:rsidP="00146368">
      <w:pPr>
        <w:spacing w:line="360" w:lineRule="auto"/>
        <w:rPr>
          <w:rFonts w:eastAsia="Times New Roman"/>
          <w:lang w:eastAsia="pl-PL"/>
        </w:rPr>
      </w:pPr>
      <w:r>
        <w:t xml:space="preserve">Od </w:t>
      </w:r>
      <w:r w:rsidR="00DB7801">
        <w:t>końca</w:t>
      </w:r>
      <w:r w:rsidR="003A715E">
        <w:t xml:space="preserve"> 2023</w:t>
      </w:r>
      <w:r>
        <w:t xml:space="preserve"> r</w:t>
      </w:r>
      <w:r w:rsidR="00146368" w:rsidRPr="00146368">
        <w:t xml:space="preserve">. pasażerowie </w:t>
      </w:r>
      <w:r w:rsidR="00102C2E" w:rsidRPr="00146368">
        <w:t xml:space="preserve">korzystają </w:t>
      </w:r>
      <w:r>
        <w:t xml:space="preserve">również </w:t>
      </w:r>
      <w:r w:rsidR="00102C2E" w:rsidRPr="00146368">
        <w:t xml:space="preserve">ze zmodernizowanego przystanku </w:t>
      </w:r>
      <w:r w:rsidR="00102C2E" w:rsidRPr="00A245A1">
        <w:rPr>
          <w:b/>
        </w:rPr>
        <w:t>Zamość Starówka</w:t>
      </w:r>
      <w:r w:rsidR="00102C2E" w:rsidRPr="00146368">
        <w:t xml:space="preserve"> na linii kolejowej nr 72. </w:t>
      </w:r>
      <w:r w:rsidR="00E239FF">
        <w:rPr>
          <w:rFonts w:eastAsia="Times New Roman"/>
          <w:lang w:eastAsia="pl-PL"/>
        </w:rPr>
        <w:t>P</w:t>
      </w:r>
      <w:r w:rsidR="005E74A6">
        <w:rPr>
          <w:rFonts w:eastAsia="Times New Roman"/>
          <w:lang w:eastAsia="pl-PL"/>
        </w:rPr>
        <w:t>eron</w:t>
      </w:r>
      <w:r w:rsidR="00733518" w:rsidRPr="00733518">
        <w:rPr>
          <w:rFonts w:eastAsia="Times New Roman"/>
          <w:lang w:eastAsia="pl-PL"/>
        </w:rPr>
        <w:t xml:space="preserve"> Zamość Starówka po przebudowie</w:t>
      </w:r>
      <w:r w:rsidR="00E239FF">
        <w:rPr>
          <w:rFonts w:eastAsia="Times New Roman"/>
          <w:lang w:eastAsia="pl-PL"/>
        </w:rPr>
        <w:t xml:space="preserve"> jest dłuższy</w:t>
      </w:r>
      <w:r w:rsidR="00146368" w:rsidRPr="00146368">
        <w:rPr>
          <w:rFonts w:eastAsia="Times New Roman"/>
          <w:lang w:eastAsia="pl-PL"/>
        </w:rPr>
        <w:t xml:space="preserve">. </w:t>
      </w:r>
      <w:r w:rsidR="00733518" w:rsidRPr="00733518">
        <w:rPr>
          <w:rFonts w:eastAsia="Times New Roman"/>
          <w:lang w:eastAsia="pl-PL"/>
        </w:rPr>
        <w:t xml:space="preserve">Taka zmiana umożliwi przewoźnikom sprawniejsze planowanie postojów na </w:t>
      </w:r>
      <w:r w:rsidR="003E65A2">
        <w:rPr>
          <w:rFonts w:eastAsia="Times New Roman"/>
          <w:lang w:eastAsia="pl-PL"/>
        </w:rPr>
        <w:t>przystanku</w:t>
      </w:r>
      <w:r w:rsidR="00733518" w:rsidRPr="00733518">
        <w:rPr>
          <w:rFonts w:eastAsia="Times New Roman"/>
          <w:lang w:eastAsia="pl-PL"/>
        </w:rPr>
        <w:t>, w tym zatrzymywanie się dłuższych pociągów dalekobieżnych.</w:t>
      </w:r>
      <w:r w:rsidR="004C4EA0">
        <w:rPr>
          <w:bCs/>
        </w:rPr>
        <w:t xml:space="preserve"> </w:t>
      </w:r>
      <w:r w:rsidR="004C4EA0">
        <w:rPr>
          <w:rFonts w:eastAsia="Times New Roman"/>
          <w:lang w:eastAsia="pl-PL"/>
        </w:rPr>
        <w:t xml:space="preserve">Dodatkowo przystanek </w:t>
      </w:r>
      <w:r w:rsidR="00146368" w:rsidRPr="00146368">
        <w:rPr>
          <w:rFonts w:eastAsia="Times New Roman"/>
          <w:lang w:eastAsia="pl-PL"/>
        </w:rPr>
        <w:t>został</w:t>
      </w:r>
      <w:r w:rsidR="004C4EA0">
        <w:rPr>
          <w:rFonts w:eastAsia="Times New Roman"/>
          <w:lang w:eastAsia="pl-PL"/>
        </w:rPr>
        <w:t xml:space="preserve"> dostosowany</w:t>
      </w:r>
      <w:r w:rsidR="00733518" w:rsidRPr="00733518">
        <w:rPr>
          <w:rFonts w:eastAsia="Times New Roman"/>
          <w:lang w:eastAsia="pl-PL"/>
        </w:rPr>
        <w:t xml:space="preserve"> do potrzeb osób o ograniczonych możliwościach poruszania się. </w:t>
      </w:r>
      <w:r w:rsidR="00146368" w:rsidRPr="00146368">
        <w:rPr>
          <w:rFonts w:eastAsia="Times New Roman"/>
          <w:lang w:eastAsia="pl-PL"/>
        </w:rPr>
        <w:t>Zbudowano</w:t>
      </w:r>
      <w:r w:rsidR="00733518" w:rsidRPr="00733518">
        <w:rPr>
          <w:rFonts w:eastAsia="Times New Roman"/>
          <w:lang w:eastAsia="pl-PL"/>
        </w:rPr>
        <w:t xml:space="preserve"> pochylni</w:t>
      </w:r>
      <w:r w:rsidR="00146368" w:rsidRPr="00146368">
        <w:rPr>
          <w:rFonts w:eastAsia="Times New Roman"/>
          <w:lang w:eastAsia="pl-PL"/>
        </w:rPr>
        <w:t>ę</w:t>
      </w:r>
      <w:r w:rsidR="004C4EA0">
        <w:rPr>
          <w:rFonts w:eastAsia="Times New Roman"/>
          <w:lang w:eastAsia="pl-PL"/>
        </w:rPr>
        <w:t>, system</w:t>
      </w:r>
      <w:r w:rsidR="00733518" w:rsidRPr="00733518">
        <w:rPr>
          <w:rFonts w:eastAsia="Times New Roman"/>
          <w:lang w:eastAsia="pl-PL"/>
        </w:rPr>
        <w:t xml:space="preserve"> ścieżek naprowadzających, </w:t>
      </w:r>
      <w:r w:rsidR="00146368" w:rsidRPr="00146368">
        <w:rPr>
          <w:rFonts w:eastAsia="Times New Roman"/>
          <w:lang w:eastAsia="pl-PL"/>
        </w:rPr>
        <w:t xml:space="preserve">zamontowano nowe </w:t>
      </w:r>
      <w:r w:rsidR="00733518" w:rsidRPr="00733518">
        <w:rPr>
          <w:rFonts w:eastAsia="Times New Roman"/>
          <w:lang w:eastAsia="pl-PL"/>
        </w:rPr>
        <w:t>wiat</w:t>
      </w:r>
      <w:r w:rsidR="00146368" w:rsidRPr="00146368">
        <w:rPr>
          <w:rFonts w:eastAsia="Times New Roman"/>
          <w:lang w:eastAsia="pl-PL"/>
        </w:rPr>
        <w:t>y, ławki</w:t>
      </w:r>
      <w:r w:rsidR="00733518" w:rsidRPr="00733518">
        <w:rPr>
          <w:rFonts w:eastAsia="Times New Roman"/>
          <w:lang w:eastAsia="pl-PL"/>
        </w:rPr>
        <w:t xml:space="preserve"> i tablic</w:t>
      </w:r>
      <w:r w:rsidR="00146368" w:rsidRPr="00146368">
        <w:rPr>
          <w:rFonts w:eastAsia="Times New Roman"/>
          <w:lang w:eastAsia="pl-PL"/>
        </w:rPr>
        <w:t>e informacyjne</w:t>
      </w:r>
      <w:r w:rsidR="00733518" w:rsidRPr="00733518">
        <w:rPr>
          <w:rFonts w:eastAsia="Times New Roman"/>
          <w:lang w:eastAsia="pl-PL"/>
        </w:rPr>
        <w:t>.</w:t>
      </w:r>
    </w:p>
    <w:p w14:paraId="7289E037" w14:textId="25BF4515" w:rsidR="00A245A1" w:rsidRPr="00A245A1" w:rsidRDefault="00A245A1" w:rsidP="00146368">
      <w:pPr>
        <w:spacing w:line="360" w:lineRule="auto"/>
        <w:rPr>
          <w:lang w:eastAsia="pl-PL"/>
        </w:rPr>
      </w:pPr>
      <w:r>
        <w:rPr>
          <w:rFonts w:eastAsia="Times New Roman"/>
          <w:lang w:eastAsia="pl-PL"/>
        </w:rPr>
        <w:t xml:space="preserve">Obecnie w woj. lubelskim </w:t>
      </w:r>
      <w:r w:rsidR="003A715E">
        <w:rPr>
          <w:rFonts w:eastAsia="Times New Roman"/>
          <w:lang w:eastAsia="pl-PL"/>
        </w:rPr>
        <w:t>trwają</w:t>
      </w:r>
      <w:r w:rsidR="005B20A7">
        <w:rPr>
          <w:rFonts w:eastAsia="Times New Roman"/>
          <w:lang w:eastAsia="pl-PL"/>
        </w:rPr>
        <w:t xml:space="preserve"> prace przy budowie </w:t>
      </w:r>
      <w:r w:rsidR="003A715E">
        <w:rPr>
          <w:rFonts w:eastAsia="Times New Roman"/>
          <w:lang w:eastAsia="pl-PL"/>
        </w:rPr>
        <w:t xml:space="preserve">i modernizacji </w:t>
      </w:r>
      <w:r w:rsidR="005B20A7">
        <w:rPr>
          <w:rFonts w:eastAsia="Times New Roman"/>
          <w:lang w:eastAsia="pl-PL"/>
        </w:rPr>
        <w:t xml:space="preserve">5 kolejnych przystanków z Programu Przystankowego. Są to przystanki w </w:t>
      </w:r>
      <w:r w:rsidR="005B20A7" w:rsidRPr="00146368">
        <w:rPr>
          <w:shd w:val="clear" w:color="auto" w:fill="FFFFFF"/>
        </w:rPr>
        <w:t>Milanowie, Bezwoli, Lisiowólce</w:t>
      </w:r>
      <w:r w:rsidR="005B20A7">
        <w:rPr>
          <w:shd w:val="clear" w:color="auto" w:fill="FFFFFF"/>
        </w:rPr>
        <w:t xml:space="preserve">, </w:t>
      </w:r>
      <w:r w:rsidR="005B20A7" w:rsidRPr="00146368">
        <w:rPr>
          <w:shd w:val="clear" w:color="auto" w:fill="FFFFFF"/>
        </w:rPr>
        <w:t>Jaskach, Aleksandrowie</w:t>
      </w:r>
      <w:r w:rsidR="005B20A7">
        <w:rPr>
          <w:shd w:val="clear" w:color="auto" w:fill="FFFFFF"/>
        </w:rPr>
        <w:t xml:space="preserve"> na linii kolejowej nr 30, między </w:t>
      </w:r>
      <w:r w:rsidR="00FE7E9B">
        <w:rPr>
          <w:shd w:val="clear" w:color="auto" w:fill="FFFFFF"/>
        </w:rPr>
        <w:t xml:space="preserve">Lublinem a Łukowem. Projektowany jest również przystanek w Chełmie Miasto. </w:t>
      </w:r>
    </w:p>
    <w:p w14:paraId="2ABA4668" w14:textId="3BA10FD6" w:rsidR="00A970F1" w:rsidRPr="00146368" w:rsidRDefault="00A970F1" w:rsidP="00146368">
      <w:pPr>
        <w:pStyle w:val="Nagwek2"/>
      </w:pPr>
      <w:r w:rsidRPr="00146368">
        <w:lastRenderedPageBreak/>
        <w:t>Program Przystankowy w woj. lubelskim</w:t>
      </w:r>
    </w:p>
    <w:p w14:paraId="78779337" w14:textId="1EDED735" w:rsidR="000C69B1" w:rsidRPr="00146368" w:rsidRDefault="00733518" w:rsidP="00146368">
      <w:pPr>
        <w:spacing w:line="360" w:lineRule="auto"/>
      </w:pPr>
      <w:r w:rsidRPr="00146368">
        <w:rPr>
          <w:shd w:val="clear" w:color="auto" w:fill="FFFFFF"/>
        </w:rPr>
        <w:t xml:space="preserve">W województwie lubelskim program przystankowy obejmuje 20 lokalizacji. Są to przystanki w Chełmie, Grabowie Szlacheckim, Milanowie, Bezwoli, Lisiowólce, Szczebrzeszynie, Długim Kącie, Zamościu, Jaskach, Aleksandrowie, Łagiewnikach, Żurawnicy, Leopoldowie, Sarnowie, Bystrzycy koło Lublina, Kraśniku, Wólce </w:t>
      </w:r>
      <w:proofErr w:type="spellStart"/>
      <w:r w:rsidRPr="00146368">
        <w:rPr>
          <w:shd w:val="clear" w:color="auto" w:fill="FFFFFF"/>
        </w:rPr>
        <w:t>Niedzieliskiej</w:t>
      </w:r>
      <w:proofErr w:type="spellEnd"/>
      <w:r w:rsidRPr="00146368">
        <w:rPr>
          <w:shd w:val="clear" w:color="auto" w:fill="FFFFFF"/>
        </w:rPr>
        <w:t>, Chotyłowie oraz w Zaklikowie. Podróżni korzystają już z efektów programu w następują</w:t>
      </w:r>
      <w:r w:rsidR="006917EF">
        <w:rPr>
          <w:shd w:val="clear" w:color="auto" w:fill="FFFFFF"/>
        </w:rPr>
        <w:t xml:space="preserve">cych lokalizacjach: Leopoldów, </w:t>
      </w:r>
      <w:r w:rsidRPr="00146368">
        <w:rPr>
          <w:shd w:val="clear" w:color="auto" w:fill="FFFFFF"/>
        </w:rPr>
        <w:t xml:space="preserve">Sarnów </w:t>
      </w:r>
      <w:r w:rsidR="006917EF">
        <w:rPr>
          <w:shd w:val="clear" w:color="auto" w:fill="FFFFFF"/>
        </w:rPr>
        <w:t xml:space="preserve">i Grabów Szlachecki </w:t>
      </w:r>
      <w:r w:rsidRPr="00146368">
        <w:rPr>
          <w:shd w:val="clear" w:color="auto" w:fill="FFFFFF"/>
        </w:rPr>
        <w:t>(lk26), Chotyłów (lk2), Wólka Niedzieliska, Niedzieliska</w:t>
      </w:r>
      <w:r w:rsidR="006917EF">
        <w:rPr>
          <w:shd w:val="clear" w:color="auto" w:fill="FFFFFF"/>
        </w:rPr>
        <w:t xml:space="preserve"> Kolonia, Szczebrzeszyn Miasto,</w:t>
      </w:r>
      <w:r w:rsidRPr="00146368">
        <w:rPr>
          <w:shd w:val="clear" w:color="auto" w:fill="FFFFFF"/>
        </w:rPr>
        <w:t xml:space="preserve"> Długi Kąt</w:t>
      </w:r>
      <w:r w:rsidR="006917EF">
        <w:rPr>
          <w:shd w:val="clear" w:color="auto" w:fill="FFFFFF"/>
        </w:rPr>
        <w:t xml:space="preserve"> i</w:t>
      </w:r>
      <w:r w:rsidR="005E74A6">
        <w:rPr>
          <w:shd w:val="clear" w:color="auto" w:fill="FFFFFF"/>
        </w:rPr>
        <w:t xml:space="preserve"> Żurawnica</w:t>
      </w:r>
      <w:r w:rsidRPr="00146368">
        <w:rPr>
          <w:shd w:val="clear" w:color="auto" w:fill="FFFFFF"/>
        </w:rPr>
        <w:t xml:space="preserve"> (lk69), Kraśnik (lk68), Bystrzyca koło Lublina</w:t>
      </w:r>
      <w:r w:rsidR="006917EF">
        <w:rPr>
          <w:shd w:val="clear" w:color="auto" w:fill="FFFFFF"/>
        </w:rPr>
        <w:t xml:space="preserve"> i Łagiewniki</w:t>
      </w:r>
      <w:r w:rsidRPr="00146368">
        <w:rPr>
          <w:shd w:val="clear" w:color="auto" w:fill="FFFFFF"/>
        </w:rPr>
        <w:t xml:space="preserve"> (lk30)</w:t>
      </w:r>
      <w:r w:rsidR="005E74A6">
        <w:rPr>
          <w:shd w:val="clear" w:color="auto" w:fill="FFFFFF"/>
        </w:rPr>
        <w:t>, Zamość Starówka (lk72)</w:t>
      </w:r>
      <w:r w:rsidRPr="00146368">
        <w:rPr>
          <w:shd w:val="clear" w:color="auto" w:fill="FFFFFF"/>
        </w:rPr>
        <w:t>.</w:t>
      </w:r>
      <w:r w:rsidRPr="00146368">
        <w:t xml:space="preserve"> </w:t>
      </w:r>
      <w:r w:rsidR="003A715E">
        <w:t>W</w:t>
      </w:r>
      <w:r w:rsidR="00012610" w:rsidRPr="00146368">
        <w:t>artość Programu Przy</w:t>
      </w:r>
      <w:r w:rsidR="00AC53C6" w:rsidRPr="00146368">
        <w:t xml:space="preserve">stankowego w woj. lubelskim to </w:t>
      </w:r>
      <w:r w:rsidR="00012610" w:rsidRPr="00146368">
        <w:t>ok. 5</w:t>
      </w:r>
      <w:r w:rsidR="006917EF">
        <w:t>7</w:t>
      </w:r>
      <w:r w:rsidR="00012610" w:rsidRPr="00146368">
        <w:t xml:space="preserve"> mln zł.</w:t>
      </w:r>
    </w:p>
    <w:p w14:paraId="1657C476" w14:textId="77777777" w:rsidR="00733518" w:rsidRPr="00733518" w:rsidRDefault="00733518" w:rsidP="00146368">
      <w:pPr>
        <w:pStyle w:val="Nagwek2"/>
        <w:rPr>
          <w:rFonts w:eastAsia="Times New Roman"/>
          <w:lang w:eastAsia="pl-PL"/>
        </w:rPr>
      </w:pPr>
      <w:r w:rsidRPr="00146368">
        <w:rPr>
          <w:rFonts w:eastAsia="Times New Roman"/>
          <w:lang w:eastAsia="pl-PL"/>
        </w:rPr>
        <w:t>Rządowy Program dla lepszej komunikacji kolejowej</w:t>
      </w:r>
    </w:p>
    <w:p w14:paraId="40188F00" w14:textId="4873235B" w:rsidR="00733518" w:rsidRPr="00733518" w:rsidRDefault="006917EF" w:rsidP="00146368">
      <w:pPr>
        <w:spacing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Celem „Rządowego p</w:t>
      </w:r>
      <w:r w:rsidR="00733518" w:rsidRPr="00733518">
        <w:rPr>
          <w:rFonts w:eastAsia="Times New Roman"/>
          <w:lang w:eastAsia="pl-PL"/>
        </w:rPr>
        <w:t>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W skali całego kraju w ramach Programu Przystankowego przewidziano budowę lub modernizację 207 przystanków kolejowych (dodatkowe 107 jest na liście rezerwowej). Na ten cel przeznaczono ponad 1 mld zł. Zaplanowano także realizację ponad 100 parkingów przy istniejących i nowo budowanych przystankach. Kwota przeznaczona na budowę parkingów to 74,31 mln zł. Obecnie zakończono budowę miejsc parkingowych w dziewięciu lo</w:t>
      </w:r>
      <w:r>
        <w:rPr>
          <w:rFonts w:eastAsia="Times New Roman"/>
          <w:lang w:eastAsia="pl-PL"/>
        </w:rPr>
        <w:t xml:space="preserve">kalizacjach, w </w:t>
      </w:r>
      <w:r w:rsidR="003A715E">
        <w:rPr>
          <w:rFonts w:eastAsia="Times New Roman"/>
          <w:lang w:eastAsia="pl-PL"/>
        </w:rPr>
        <w:t>trzydziestu jeden</w:t>
      </w:r>
      <w:r w:rsidR="00733518" w:rsidRPr="00733518">
        <w:rPr>
          <w:rFonts w:eastAsia="Times New Roman"/>
          <w:lang w:eastAsia="pl-PL"/>
        </w:rPr>
        <w:t xml:space="preserve"> postępują prace budowlane, a dla </w:t>
      </w:r>
      <w:r w:rsidR="003A715E">
        <w:rPr>
          <w:rFonts w:eastAsia="Times New Roman"/>
          <w:lang w:eastAsia="pl-PL"/>
        </w:rPr>
        <w:t>trzynastu</w:t>
      </w:r>
      <w:r w:rsidR="003A715E" w:rsidRPr="00733518">
        <w:rPr>
          <w:rFonts w:eastAsia="Times New Roman"/>
          <w:lang w:eastAsia="pl-PL"/>
        </w:rPr>
        <w:t xml:space="preserve"> </w:t>
      </w:r>
      <w:r w:rsidR="00733518" w:rsidRPr="00733518">
        <w:rPr>
          <w:rFonts w:eastAsia="Times New Roman"/>
          <w:lang w:eastAsia="pl-PL"/>
        </w:rPr>
        <w:t>trwają postępowania przetargowe.</w:t>
      </w:r>
    </w:p>
    <w:p w14:paraId="58FB0038" w14:textId="651E9FDD" w:rsidR="00763980" w:rsidRPr="00075FE0" w:rsidRDefault="00763980" w:rsidP="00075FE0">
      <w:pPr>
        <w:spacing w:after="0" w:line="360" w:lineRule="auto"/>
        <w:jc w:val="both"/>
        <w:rPr>
          <w:rStyle w:val="Pogrubienie"/>
          <w:rFonts w:cs="Arial"/>
          <w:color w:val="000000" w:themeColor="text1"/>
        </w:rPr>
      </w:pPr>
    </w:p>
    <w:p w14:paraId="23323035" w14:textId="63193C64" w:rsidR="00A71022" w:rsidRPr="00075FE0" w:rsidRDefault="00A71022" w:rsidP="00075FE0">
      <w:pPr>
        <w:spacing w:after="0" w:line="360" w:lineRule="auto"/>
        <w:jc w:val="both"/>
        <w:rPr>
          <w:rStyle w:val="Pogrubienie"/>
          <w:rFonts w:cs="Arial"/>
          <w:color w:val="000000" w:themeColor="text1"/>
        </w:rPr>
      </w:pPr>
      <w:r w:rsidRPr="00075FE0">
        <w:rPr>
          <w:rStyle w:val="Pogrubienie"/>
          <w:rFonts w:cs="Arial"/>
          <w:color w:val="000000" w:themeColor="text1"/>
        </w:rPr>
        <w:t>Kontakt dla mediów:</w:t>
      </w:r>
    </w:p>
    <w:p w14:paraId="4776E5EB" w14:textId="46F68575" w:rsidR="00AE5684" w:rsidRPr="00075FE0" w:rsidRDefault="00B25B84" w:rsidP="00075FE0">
      <w:pPr>
        <w:spacing w:after="0" w:line="360" w:lineRule="auto"/>
        <w:rPr>
          <w:rFonts w:cs="Arial"/>
        </w:rPr>
      </w:pPr>
      <w:r>
        <w:rPr>
          <w:color w:val="1A1A1A"/>
          <w:sz w:val="21"/>
          <w:szCs w:val="21"/>
          <w:shd w:val="clear" w:color="auto" w:fill="FFFFFF"/>
        </w:rPr>
        <w:t>Anna Znajewska-Pawluk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Zespół Prasowy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22 473 30 02</w:t>
      </w:r>
    </w:p>
    <w:sectPr w:rsidR="00AE5684" w:rsidRPr="00075FE0" w:rsidSect="00625135">
      <w:headerReference w:type="first" r:id="rId8"/>
      <w:footerReference w:type="first" r:id="rId9"/>
      <w:pgSz w:w="11906" w:h="16838"/>
      <w:pgMar w:top="1418" w:right="1133" w:bottom="851" w:left="993" w:header="709" w:footer="47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694A633" w16cex:dateUtc="2024-01-16T10:03:00Z"/>
  <w16cex:commentExtensible w16cex:durableId="576933CE" w16cex:dateUtc="2024-01-16T1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C8714F" w16cid:durableId="1694A633"/>
  <w16cid:commentId w16cid:paraId="3205C58C" w16cid:durableId="576933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85D04" w14:textId="77777777" w:rsidR="003E2A88" w:rsidRDefault="003E2A88" w:rsidP="009D1AEB">
      <w:pPr>
        <w:spacing w:after="0" w:line="240" w:lineRule="auto"/>
      </w:pPr>
      <w:r>
        <w:separator/>
      </w:r>
    </w:p>
  </w:endnote>
  <w:endnote w:type="continuationSeparator" w:id="0">
    <w:p w14:paraId="203B046B" w14:textId="77777777" w:rsidR="003E2A88" w:rsidRDefault="003E2A8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FB694" w14:textId="77777777" w:rsidR="00E034FE" w:rsidRPr="002F71FE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2F71FE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60BC090E" w14:textId="77777777" w:rsidR="00E034FE" w:rsidRPr="002F71FE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2F71FE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373029E6" w14:textId="77777777" w:rsidR="002F71FE" w:rsidRPr="002F71FE" w:rsidRDefault="00E034FE" w:rsidP="002F71FE">
    <w:pPr>
      <w:spacing w:after="0" w:line="240" w:lineRule="auto"/>
      <w:jc w:val="both"/>
      <w:rPr>
        <w:rFonts w:cs="Arial"/>
        <w:sz w:val="14"/>
        <w:szCs w:val="14"/>
      </w:rPr>
    </w:pPr>
    <w:r w:rsidRPr="002F71FE">
      <w:rPr>
        <w:rFonts w:cs="Arial"/>
        <w:sz w:val="14"/>
        <w:szCs w:val="14"/>
      </w:rPr>
      <w:t>REGON 017319027. Wysokość kapitału zakładowego w całości wpłaconego</w:t>
    </w:r>
    <w:r w:rsidR="005A3059" w:rsidRPr="002F71FE">
      <w:rPr>
        <w:rFonts w:cs="Arial"/>
        <w:sz w:val="14"/>
        <w:szCs w:val="14"/>
      </w:rPr>
      <w:t xml:space="preserve"> </w:t>
    </w:r>
    <w:r w:rsidR="002F71FE" w:rsidRPr="002F71FE">
      <w:rPr>
        <w:rFonts w:cs="Arial"/>
        <w:sz w:val="14"/>
        <w:szCs w:val="14"/>
      </w:rPr>
      <w:t>33.272.194.000,00 zł</w:t>
    </w:r>
  </w:p>
  <w:p w14:paraId="282AEA3B" w14:textId="1E4E26B8" w:rsidR="00860074" w:rsidRPr="00E034FE" w:rsidRDefault="00860074" w:rsidP="002F71FE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01702" w14:textId="77777777" w:rsidR="003E2A88" w:rsidRDefault="003E2A88" w:rsidP="009D1AEB">
      <w:pPr>
        <w:spacing w:after="0" w:line="240" w:lineRule="auto"/>
      </w:pPr>
      <w:r>
        <w:separator/>
      </w:r>
    </w:p>
  </w:footnote>
  <w:footnote w:type="continuationSeparator" w:id="0">
    <w:p w14:paraId="27F75DF8" w14:textId="77777777" w:rsidR="003E2A88" w:rsidRDefault="003E2A8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DC3B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510626" wp14:editId="5C65A99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6B86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1BE387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98810C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3F8984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2F7C56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65CA47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B1E048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99FA733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15106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A66B86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1BE3870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98810C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3F8984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2F7C56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65CA47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B1E048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99FA733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289C4A" wp14:editId="08009BD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8" name="Obraz 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C5A57AF"/>
    <w:multiLevelType w:val="hybridMultilevel"/>
    <w:tmpl w:val="45A8C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467F7"/>
    <w:multiLevelType w:val="hybridMultilevel"/>
    <w:tmpl w:val="23340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12610"/>
    <w:rsid w:val="00012D51"/>
    <w:rsid w:val="00027E62"/>
    <w:rsid w:val="00040C2E"/>
    <w:rsid w:val="00062D29"/>
    <w:rsid w:val="000644B8"/>
    <w:rsid w:val="0006554D"/>
    <w:rsid w:val="00066671"/>
    <w:rsid w:val="0007425F"/>
    <w:rsid w:val="000751E8"/>
    <w:rsid w:val="00075FE0"/>
    <w:rsid w:val="00076889"/>
    <w:rsid w:val="00084B47"/>
    <w:rsid w:val="000A2F69"/>
    <w:rsid w:val="000A3BA9"/>
    <w:rsid w:val="000B7E22"/>
    <w:rsid w:val="000C69B1"/>
    <w:rsid w:val="000D78E4"/>
    <w:rsid w:val="000D7E4C"/>
    <w:rsid w:val="000E16CD"/>
    <w:rsid w:val="000E5986"/>
    <w:rsid w:val="000E6FFF"/>
    <w:rsid w:val="000F6F01"/>
    <w:rsid w:val="0010124F"/>
    <w:rsid w:val="00102C2E"/>
    <w:rsid w:val="00102F89"/>
    <w:rsid w:val="00113F57"/>
    <w:rsid w:val="001173E0"/>
    <w:rsid w:val="00120D6C"/>
    <w:rsid w:val="0012606B"/>
    <w:rsid w:val="001323F8"/>
    <w:rsid w:val="00133579"/>
    <w:rsid w:val="0013462C"/>
    <w:rsid w:val="00146368"/>
    <w:rsid w:val="0015599D"/>
    <w:rsid w:val="00157BA5"/>
    <w:rsid w:val="00160625"/>
    <w:rsid w:val="00171492"/>
    <w:rsid w:val="00190E6B"/>
    <w:rsid w:val="001A0054"/>
    <w:rsid w:val="001A1053"/>
    <w:rsid w:val="001B46BE"/>
    <w:rsid w:val="001B79B6"/>
    <w:rsid w:val="001C2B8C"/>
    <w:rsid w:val="001C65A1"/>
    <w:rsid w:val="001D0826"/>
    <w:rsid w:val="001D5C1A"/>
    <w:rsid w:val="001E6D26"/>
    <w:rsid w:val="001F7478"/>
    <w:rsid w:val="00203331"/>
    <w:rsid w:val="002039BC"/>
    <w:rsid w:val="002045B0"/>
    <w:rsid w:val="00212519"/>
    <w:rsid w:val="002126BC"/>
    <w:rsid w:val="0021677E"/>
    <w:rsid w:val="00227B82"/>
    <w:rsid w:val="00233660"/>
    <w:rsid w:val="00233A15"/>
    <w:rsid w:val="00236985"/>
    <w:rsid w:val="00246419"/>
    <w:rsid w:val="00260ECF"/>
    <w:rsid w:val="00274D32"/>
    <w:rsid w:val="00275537"/>
    <w:rsid w:val="00277762"/>
    <w:rsid w:val="00280BBE"/>
    <w:rsid w:val="00281E11"/>
    <w:rsid w:val="00291328"/>
    <w:rsid w:val="00291B95"/>
    <w:rsid w:val="00293572"/>
    <w:rsid w:val="0029616E"/>
    <w:rsid w:val="002A6AB6"/>
    <w:rsid w:val="002B3935"/>
    <w:rsid w:val="002B6381"/>
    <w:rsid w:val="002C2961"/>
    <w:rsid w:val="002C36D8"/>
    <w:rsid w:val="002C4270"/>
    <w:rsid w:val="002F5297"/>
    <w:rsid w:val="002F6767"/>
    <w:rsid w:val="002F71FE"/>
    <w:rsid w:val="003003EF"/>
    <w:rsid w:val="0030159E"/>
    <w:rsid w:val="003051E3"/>
    <w:rsid w:val="00305572"/>
    <w:rsid w:val="003071E0"/>
    <w:rsid w:val="003153DC"/>
    <w:rsid w:val="00330C61"/>
    <w:rsid w:val="0033236F"/>
    <w:rsid w:val="00334920"/>
    <w:rsid w:val="00334CC2"/>
    <w:rsid w:val="00346E5E"/>
    <w:rsid w:val="00373694"/>
    <w:rsid w:val="0037548A"/>
    <w:rsid w:val="00375ABF"/>
    <w:rsid w:val="003763F4"/>
    <w:rsid w:val="00377C74"/>
    <w:rsid w:val="0038086A"/>
    <w:rsid w:val="003827AF"/>
    <w:rsid w:val="00395D0E"/>
    <w:rsid w:val="003A1DF9"/>
    <w:rsid w:val="003A293C"/>
    <w:rsid w:val="003A715E"/>
    <w:rsid w:val="003B0138"/>
    <w:rsid w:val="003C1235"/>
    <w:rsid w:val="003C1F63"/>
    <w:rsid w:val="003D6658"/>
    <w:rsid w:val="003E2A88"/>
    <w:rsid w:val="003E2B7B"/>
    <w:rsid w:val="003E65A2"/>
    <w:rsid w:val="003E7ED5"/>
    <w:rsid w:val="003F0C77"/>
    <w:rsid w:val="003F7320"/>
    <w:rsid w:val="004058B2"/>
    <w:rsid w:val="004120FA"/>
    <w:rsid w:val="0041409C"/>
    <w:rsid w:val="00433858"/>
    <w:rsid w:val="00452FB3"/>
    <w:rsid w:val="0045411E"/>
    <w:rsid w:val="0046454A"/>
    <w:rsid w:val="00471426"/>
    <w:rsid w:val="00480B16"/>
    <w:rsid w:val="00485CD1"/>
    <w:rsid w:val="004935AC"/>
    <w:rsid w:val="004A1187"/>
    <w:rsid w:val="004A54FB"/>
    <w:rsid w:val="004C086C"/>
    <w:rsid w:val="004C4EA0"/>
    <w:rsid w:val="004D0442"/>
    <w:rsid w:val="004D7E1D"/>
    <w:rsid w:val="004D7F09"/>
    <w:rsid w:val="004E6AEA"/>
    <w:rsid w:val="004E6C6C"/>
    <w:rsid w:val="004F1593"/>
    <w:rsid w:val="004F3BBF"/>
    <w:rsid w:val="00507D52"/>
    <w:rsid w:val="0051769C"/>
    <w:rsid w:val="00532473"/>
    <w:rsid w:val="00532860"/>
    <w:rsid w:val="00534327"/>
    <w:rsid w:val="005455CC"/>
    <w:rsid w:val="005457CA"/>
    <w:rsid w:val="00545BC4"/>
    <w:rsid w:val="00546A16"/>
    <w:rsid w:val="0055501E"/>
    <w:rsid w:val="0057269A"/>
    <w:rsid w:val="00573EF3"/>
    <w:rsid w:val="00582E85"/>
    <w:rsid w:val="00591710"/>
    <w:rsid w:val="005A3059"/>
    <w:rsid w:val="005A36E5"/>
    <w:rsid w:val="005A6998"/>
    <w:rsid w:val="005B20A7"/>
    <w:rsid w:val="005B59AD"/>
    <w:rsid w:val="005C11F3"/>
    <w:rsid w:val="005D007D"/>
    <w:rsid w:val="005D2DD3"/>
    <w:rsid w:val="005D48F3"/>
    <w:rsid w:val="005D78FD"/>
    <w:rsid w:val="005E0178"/>
    <w:rsid w:val="005E6AFA"/>
    <w:rsid w:val="005E74A6"/>
    <w:rsid w:val="005F5099"/>
    <w:rsid w:val="00612C70"/>
    <w:rsid w:val="00620C91"/>
    <w:rsid w:val="006245FA"/>
    <w:rsid w:val="00625135"/>
    <w:rsid w:val="00625C91"/>
    <w:rsid w:val="00627E0B"/>
    <w:rsid w:val="0063625B"/>
    <w:rsid w:val="00637BA9"/>
    <w:rsid w:val="00640E8C"/>
    <w:rsid w:val="00652019"/>
    <w:rsid w:val="00664E62"/>
    <w:rsid w:val="00666B4C"/>
    <w:rsid w:val="00677933"/>
    <w:rsid w:val="00686210"/>
    <w:rsid w:val="00687995"/>
    <w:rsid w:val="006917EF"/>
    <w:rsid w:val="006B4D4A"/>
    <w:rsid w:val="006B6D07"/>
    <w:rsid w:val="006C3933"/>
    <w:rsid w:val="006C6C1C"/>
    <w:rsid w:val="006D183E"/>
    <w:rsid w:val="006D522E"/>
    <w:rsid w:val="006D7B9D"/>
    <w:rsid w:val="006D7F85"/>
    <w:rsid w:val="006E1E02"/>
    <w:rsid w:val="006E277A"/>
    <w:rsid w:val="006F5154"/>
    <w:rsid w:val="00706CE5"/>
    <w:rsid w:val="007105C4"/>
    <w:rsid w:val="00710C02"/>
    <w:rsid w:val="00711EA4"/>
    <w:rsid w:val="00713A09"/>
    <w:rsid w:val="007222EE"/>
    <w:rsid w:val="00730D63"/>
    <w:rsid w:val="00733518"/>
    <w:rsid w:val="00742712"/>
    <w:rsid w:val="007467FD"/>
    <w:rsid w:val="00747458"/>
    <w:rsid w:val="00755272"/>
    <w:rsid w:val="007568FA"/>
    <w:rsid w:val="00763980"/>
    <w:rsid w:val="0076587B"/>
    <w:rsid w:val="00767FD1"/>
    <w:rsid w:val="0077452E"/>
    <w:rsid w:val="00784A66"/>
    <w:rsid w:val="00791A54"/>
    <w:rsid w:val="007973B5"/>
    <w:rsid w:val="007E0FD0"/>
    <w:rsid w:val="007F2024"/>
    <w:rsid w:val="007F3648"/>
    <w:rsid w:val="00800ABE"/>
    <w:rsid w:val="0080356F"/>
    <w:rsid w:val="00812677"/>
    <w:rsid w:val="0081698D"/>
    <w:rsid w:val="00817A26"/>
    <w:rsid w:val="00822547"/>
    <w:rsid w:val="00822820"/>
    <w:rsid w:val="00822906"/>
    <w:rsid w:val="00822FF6"/>
    <w:rsid w:val="008234C3"/>
    <w:rsid w:val="008263D2"/>
    <w:rsid w:val="00827922"/>
    <w:rsid w:val="00827BC9"/>
    <w:rsid w:val="00832C21"/>
    <w:rsid w:val="00833053"/>
    <w:rsid w:val="00835EFF"/>
    <w:rsid w:val="00850EDB"/>
    <w:rsid w:val="00860074"/>
    <w:rsid w:val="008871D9"/>
    <w:rsid w:val="0089315D"/>
    <w:rsid w:val="008A7D16"/>
    <w:rsid w:val="008B0D70"/>
    <w:rsid w:val="008C4123"/>
    <w:rsid w:val="008C45DC"/>
    <w:rsid w:val="008D5441"/>
    <w:rsid w:val="008D5D55"/>
    <w:rsid w:val="008D5DE4"/>
    <w:rsid w:val="008D7F3C"/>
    <w:rsid w:val="008E0E21"/>
    <w:rsid w:val="008E1BDB"/>
    <w:rsid w:val="008E2C11"/>
    <w:rsid w:val="008E2FF4"/>
    <w:rsid w:val="008E7062"/>
    <w:rsid w:val="008F1F77"/>
    <w:rsid w:val="008F2047"/>
    <w:rsid w:val="008F3377"/>
    <w:rsid w:val="00903DE0"/>
    <w:rsid w:val="0091786A"/>
    <w:rsid w:val="00920C8A"/>
    <w:rsid w:val="0092276F"/>
    <w:rsid w:val="00927523"/>
    <w:rsid w:val="00931F69"/>
    <w:rsid w:val="00935D08"/>
    <w:rsid w:val="00941FC8"/>
    <w:rsid w:val="00945FA6"/>
    <w:rsid w:val="009554EF"/>
    <w:rsid w:val="009605B3"/>
    <w:rsid w:val="00961642"/>
    <w:rsid w:val="009663D7"/>
    <w:rsid w:val="009702CC"/>
    <w:rsid w:val="00971731"/>
    <w:rsid w:val="009717CE"/>
    <w:rsid w:val="0097361C"/>
    <w:rsid w:val="00981FC4"/>
    <w:rsid w:val="00990F48"/>
    <w:rsid w:val="00992D8F"/>
    <w:rsid w:val="00994D28"/>
    <w:rsid w:val="009B262F"/>
    <w:rsid w:val="009B5A2A"/>
    <w:rsid w:val="009B75F7"/>
    <w:rsid w:val="009C61BA"/>
    <w:rsid w:val="009D1AEB"/>
    <w:rsid w:val="009D7583"/>
    <w:rsid w:val="009F28AC"/>
    <w:rsid w:val="009F3A27"/>
    <w:rsid w:val="009F7445"/>
    <w:rsid w:val="00A023F4"/>
    <w:rsid w:val="00A0388E"/>
    <w:rsid w:val="00A04254"/>
    <w:rsid w:val="00A15AED"/>
    <w:rsid w:val="00A163AE"/>
    <w:rsid w:val="00A245A1"/>
    <w:rsid w:val="00A25F9C"/>
    <w:rsid w:val="00A35DEE"/>
    <w:rsid w:val="00A62665"/>
    <w:rsid w:val="00A62CB6"/>
    <w:rsid w:val="00A63D52"/>
    <w:rsid w:val="00A70435"/>
    <w:rsid w:val="00A71022"/>
    <w:rsid w:val="00A71EB7"/>
    <w:rsid w:val="00A7412E"/>
    <w:rsid w:val="00A74ECC"/>
    <w:rsid w:val="00A82974"/>
    <w:rsid w:val="00A8692A"/>
    <w:rsid w:val="00A92C97"/>
    <w:rsid w:val="00A970F1"/>
    <w:rsid w:val="00AA148F"/>
    <w:rsid w:val="00AA3C9F"/>
    <w:rsid w:val="00AB5F38"/>
    <w:rsid w:val="00AC53C6"/>
    <w:rsid w:val="00AE0224"/>
    <w:rsid w:val="00AE5684"/>
    <w:rsid w:val="00AF53DD"/>
    <w:rsid w:val="00AF6619"/>
    <w:rsid w:val="00B12B3C"/>
    <w:rsid w:val="00B257DC"/>
    <w:rsid w:val="00B25B84"/>
    <w:rsid w:val="00B27B0A"/>
    <w:rsid w:val="00B27E32"/>
    <w:rsid w:val="00B339D9"/>
    <w:rsid w:val="00B34EB0"/>
    <w:rsid w:val="00B3546F"/>
    <w:rsid w:val="00B3707A"/>
    <w:rsid w:val="00B40C5F"/>
    <w:rsid w:val="00B5085E"/>
    <w:rsid w:val="00B5161E"/>
    <w:rsid w:val="00B76037"/>
    <w:rsid w:val="00B81425"/>
    <w:rsid w:val="00B829B9"/>
    <w:rsid w:val="00B86A9E"/>
    <w:rsid w:val="00B93B1C"/>
    <w:rsid w:val="00BA69CF"/>
    <w:rsid w:val="00BA6CFB"/>
    <w:rsid w:val="00BB5F42"/>
    <w:rsid w:val="00BB6657"/>
    <w:rsid w:val="00BC02EA"/>
    <w:rsid w:val="00BD1ACB"/>
    <w:rsid w:val="00BD316C"/>
    <w:rsid w:val="00BD4E48"/>
    <w:rsid w:val="00BE1905"/>
    <w:rsid w:val="00BE4825"/>
    <w:rsid w:val="00BE7EBB"/>
    <w:rsid w:val="00BF09E7"/>
    <w:rsid w:val="00BF5069"/>
    <w:rsid w:val="00C15A10"/>
    <w:rsid w:val="00C15A1A"/>
    <w:rsid w:val="00C22E65"/>
    <w:rsid w:val="00C30179"/>
    <w:rsid w:val="00C340C9"/>
    <w:rsid w:val="00C429FD"/>
    <w:rsid w:val="00C4370D"/>
    <w:rsid w:val="00C43C59"/>
    <w:rsid w:val="00C50095"/>
    <w:rsid w:val="00C50D95"/>
    <w:rsid w:val="00C5178B"/>
    <w:rsid w:val="00C56ECC"/>
    <w:rsid w:val="00C638A6"/>
    <w:rsid w:val="00C63DE8"/>
    <w:rsid w:val="00C74D49"/>
    <w:rsid w:val="00C908A0"/>
    <w:rsid w:val="00C9233D"/>
    <w:rsid w:val="00C964AA"/>
    <w:rsid w:val="00C97F05"/>
    <w:rsid w:val="00CA1D22"/>
    <w:rsid w:val="00CB0960"/>
    <w:rsid w:val="00CB1489"/>
    <w:rsid w:val="00CC28A3"/>
    <w:rsid w:val="00CC6FC9"/>
    <w:rsid w:val="00CC7791"/>
    <w:rsid w:val="00CD17FB"/>
    <w:rsid w:val="00CD4BC5"/>
    <w:rsid w:val="00CD4F75"/>
    <w:rsid w:val="00CD65AC"/>
    <w:rsid w:val="00CF4D82"/>
    <w:rsid w:val="00D01A87"/>
    <w:rsid w:val="00D01B5D"/>
    <w:rsid w:val="00D07976"/>
    <w:rsid w:val="00D149FC"/>
    <w:rsid w:val="00D30C14"/>
    <w:rsid w:val="00D41EF4"/>
    <w:rsid w:val="00D427B0"/>
    <w:rsid w:val="00D537A7"/>
    <w:rsid w:val="00D57D51"/>
    <w:rsid w:val="00D634FD"/>
    <w:rsid w:val="00D64DEB"/>
    <w:rsid w:val="00D67915"/>
    <w:rsid w:val="00D740F0"/>
    <w:rsid w:val="00D82C62"/>
    <w:rsid w:val="00D904C8"/>
    <w:rsid w:val="00D913D5"/>
    <w:rsid w:val="00D93EF7"/>
    <w:rsid w:val="00DA4F1F"/>
    <w:rsid w:val="00DA7BB3"/>
    <w:rsid w:val="00DB7801"/>
    <w:rsid w:val="00DC595B"/>
    <w:rsid w:val="00DD49B9"/>
    <w:rsid w:val="00DD4D2A"/>
    <w:rsid w:val="00DE52BC"/>
    <w:rsid w:val="00DF1DDD"/>
    <w:rsid w:val="00DF3694"/>
    <w:rsid w:val="00E034FE"/>
    <w:rsid w:val="00E1094D"/>
    <w:rsid w:val="00E10B3A"/>
    <w:rsid w:val="00E10BAB"/>
    <w:rsid w:val="00E239FF"/>
    <w:rsid w:val="00E2721D"/>
    <w:rsid w:val="00E341CC"/>
    <w:rsid w:val="00E34FE8"/>
    <w:rsid w:val="00E5182F"/>
    <w:rsid w:val="00E715B7"/>
    <w:rsid w:val="00E8412C"/>
    <w:rsid w:val="00E8430D"/>
    <w:rsid w:val="00E91DC6"/>
    <w:rsid w:val="00E929BF"/>
    <w:rsid w:val="00E949C3"/>
    <w:rsid w:val="00EA34AF"/>
    <w:rsid w:val="00EC13CD"/>
    <w:rsid w:val="00EC217E"/>
    <w:rsid w:val="00EC4C1C"/>
    <w:rsid w:val="00ED372D"/>
    <w:rsid w:val="00EE1D5B"/>
    <w:rsid w:val="00EE2241"/>
    <w:rsid w:val="00EE6D38"/>
    <w:rsid w:val="00EF7495"/>
    <w:rsid w:val="00EF75A5"/>
    <w:rsid w:val="00F03917"/>
    <w:rsid w:val="00F05BC8"/>
    <w:rsid w:val="00F27976"/>
    <w:rsid w:val="00F304B5"/>
    <w:rsid w:val="00F3684E"/>
    <w:rsid w:val="00F37F6D"/>
    <w:rsid w:val="00F45BCF"/>
    <w:rsid w:val="00F4708C"/>
    <w:rsid w:val="00F47A72"/>
    <w:rsid w:val="00F50939"/>
    <w:rsid w:val="00F52F06"/>
    <w:rsid w:val="00F723F7"/>
    <w:rsid w:val="00F82DCA"/>
    <w:rsid w:val="00F85936"/>
    <w:rsid w:val="00F85BCD"/>
    <w:rsid w:val="00FA354E"/>
    <w:rsid w:val="00FA448D"/>
    <w:rsid w:val="00FA7556"/>
    <w:rsid w:val="00FC2A83"/>
    <w:rsid w:val="00FD1A5E"/>
    <w:rsid w:val="00FE0963"/>
    <w:rsid w:val="00FE7047"/>
    <w:rsid w:val="00FE7E9B"/>
    <w:rsid w:val="00FF26B3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109C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0C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64AA"/>
    <w:pPr>
      <w:spacing w:after="0" w:line="240" w:lineRule="auto"/>
    </w:pPr>
    <w:rPr>
      <w:rFonts w:cs="Arial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64AA"/>
    <w:rPr>
      <w:rFonts w:ascii="Arial" w:hAnsi="Arial" w:cs="Arial"/>
      <w:sz w:val="24"/>
      <w:szCs w:val="24"/>
    </w:rPr>
  </w:style>
  <w:style w:type="paragraph" w:styleId="Poprawka">
    <w:name w:val="Revision"/>
    <w:hidden/>
    <w:uiPriority w:val="99"/>
    <w:semiHidden/>
    <w:rsid w:val="0023366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D1F62-41BA-4171-9702-6DAD6813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Lepszy dostęp do kolei z nowych przystanków w woj. lubelskim</vt:lpstr>
    </vt:vector>
  </TitlesOfParts>
  <Company>PKP PLK S.A.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Lepszy dostęp do kolei z nowych przystanków w woj. lubelskim</dc:title>
  <dc:subject/>
  <dc:creator>Karol.Jakubowski@plk-sa.pl</dc:creator>
  <cp:keywords/>
  <dc:description/>
  <cp:lastModifiedBy>Znajewska-Pawluk Anna</cp:lastModifiedBy>
  <cp:revision>6</cp:revision>
  <cp:lastPrinted>2022-05-31T09:02:00Z</cp:lastPrinted>
  <dcterms:created xsi:type="dcterms:W3CDTF">2024-01-10T12:56:00Z</dcterms:created>
  <dcterms:modified xsi:type="dcterms:W3CDTF">2024-01-16T11:33:00Z</dcterms:modified>
</cp:coreProperties>
</file>