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677F99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37608D" w:rsidRPr="00677F99">
        <w:rPr>
          <w:rFonts w:ascii="Arial" w:hAnsi="Arial" w:cs="Arial"/>
          <w:sz w:val="22"/>
          <w:szCs w:val="22"/>
        </w:rPr>
        <w:t>Warszawa</w:t>
      </w:r>
      <w:r w:rsidR="00A13624" w:rsidRPr="00677F99">
        <w:rPr>
          <w:rFonts w:ascii="Arial" w:hAnsi="Arial" w:cs="Arial"/>
          <w:sz w:val="22"/>
          <w:szCs w:val="22"/>
        </w:rPr>
        <w:t xml:space="preserve">, </w:t>
      </w:r>
      <w:r w:rsidR="00FA4EEB">
        <w:rPr>
          <w:rFonts w:ascii="Arial" w:hAnsi="Arial" w:cs="Arial"/>
          <w:sz w:val="22"/>
          <w:szCs w:val="22"/>
        </w:rPr>
        <w:t xml:space="preserve">27 </w:t>
      </w:r>
      <w:r w:rsidR="007D4B13" w:rsidRPr="00677F99">
        <w:rPr>
          <w:rFonts w:ascii="Arial" w:hAnsi="Arial" w:cs="Arial"/>
          <w:sz w:val="22"/>
          <w:szCs w:val="22"/>
        </w:rPr>
        <w:t>lutego</w:t>
      </w:r>
      <w:r w:rsidR="00767A2B">
        <w:rPr>
          <w:rFonts w:ascii="Arial" w:hAnsi="Arial" w:cs="Arial"/>
          <w:sz w:val="22"/>
          <w:szCs w:val="22"/>
        </w:rPr>
        <w:t xml:space="preserve"> 2019</w:t>
      </w:r>
      <w:r w:rsidR="00A13624" w:rsidRPr="00677F99">
        <w:rPr>
          <w:rFonts w:ascii="Arial" w:hAnsi="Arial" w:cs="Arial"/>
          <w:sz w:val="22"/>
          <w:szCs w:val="22"/>
        </w:rPr>
        <w:t xml:space="preserve"> r. </w:t>
      </w:r>
    </w:p>
    <w:p w:rsidR="00FA4EEB" w:rsidRDefault="00A13624" w:rsidP="00FA4EEB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FA4EEB" w:rsidRDefault="00FA4EEB" w:rsidP="00FA4EEB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4EEB" w:rsidRPr="00FA4EEB" w:rsidRDefault="00FA4EEB" w:rsidP="00866EF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4EEB">
        <w:rPr>
          <w:rFonts w:ascii="Arial" w:hAnsi="Arial" w:cs="Arial"/>
          <w:b/>
          <w:sz w:val="22"/>
          <w:szCs w:val="22"/>
        </w:rPr>
        <w:t>Towary z Legnicy do Lubina po nowych torach</w:t>
      </w:r>
    </w:p>
    <w:p w:rsidR="00FA4EEB" w:rsidRDefault="00FA4EEB" w:rsidP="00FA4E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4EEB">
        <w:rPr>
          <w:rFonts w:ascii="Arial" w:hAnsi="Arial" w:cs="Arial"/>
          <w:b/>
          <w:sz w:val="22"/>
          <w:szCs w:val="22"/>
        </w:rPr>
        <w:t xml:space="preserve">Od 27 lutego pociągi towarowe mogą jeździć na trasie z Legnicy do Lubina. To efekt </w:t>
      </w:r>
      <w:proofErr w:type="gramStart"/>
      <w:r w:rsidRPr="00FA4EEB">
        <w:rPr>
          <w:rFonts w:ascii="Arial" w:hAnsi="Arial" w:cs="Arial"/>
          <w:b/>
          <w:sz w:val="22"/>
          <w:szCs w:val="22"/>
        </w:rPr>
        <w:t>przeprowadzonych  prac</w:t>
      </w:r>
      <w:proofErr w:type="gramEnd"/>
      <w:r w:rsidRPr="00FA4EEB">
        <w:rPr>
          <w:rFonts w:ascii="Arial" w:hAnsi="Arial" w:cs="Arial"/>
          <w:b/>
          <w:sz w:val="22"/>
          <w:szCs w:val="22"/>
        </w:rPr>
        <w:t xml:space="preserve"> na linii kolejowej Legnica – Rudna Gwizdanów. Inwestycja za ponad 243 mln zł brutto z Programu Operacyjnego Infrastruktura i Środowisko 2014 –2020 zwiększy możliwości kolei m.in. w Zagłębiu Miedziowym. Budowane są nowe perony, położono nowe tory, modernizowane są przejazdy kolejowo-drogowe.</w:t>
      </w:r>
    </w:p>
    <w:p w:rsidR="00FA4EEB" w:rsidRPr="0073314A" w:rsidRDefault="00FA4EEB" w:rsidP="00FA4E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4EEB" w:rsidRPr="0073314A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14A">
        <w:rPr>
          <w:rFonts w:ascii="Arial" w:hAnsi="Arial" w:cs="Arial"/>
          <w:sz w:val="22"/>
          <w:szCs w:val="22"/>
        </w:rPr>
        <w:t>Na trasie Legnica – Rudna Gwizdanów ukończono zasadnicze prace na odcinku ponad 22 km z Legnicy do Lubina. Od dziś możliwy jest przejazd pociągów towarowych. Docelowo p</w:t>
      </w:r>
      <w:r w:rsidR="0073314A">
        <w:rPr>
          <w:rFonts w:ascii="Arial" w:hAnsi="Arial" w:cs="Arial"/>
          <w:sz w:val="22"/>
          <w:szCs w:val="22"/>
        </w:rPr>
        <w:t>o </w:t>
      </w:r>
      <w:r w:rsidRPr="0073314A">
        <w:rPr>
          <w:rFonts w:ascii="Arial" w:hAnsi="Arial" w:cs="Arial"/>
          <w:sz w:val="22"/>
          <w:szCs w:val="22"/>
        </w:rPr>
        <w:t xml:space="preserve">nowych torach pojadą one nawet 80 km/h. Efektywny transport towarowy jest bardzo ważny dla przedsiębiorstw i rozwoju gospodarczego Zagłębia Miedziowego. </w:t>
      </w:r>
    </w:p>
    <w:p w:rsidR="00FA4EEB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14A">
        <w:rPr>
          <w:rFonts w:ascii="Arial" w:hAnsi="Arial" w:cs="Arial"/>
          <w:sz w:val="22"/>
          <w:szCs w:val="22"/>
        </w:rPr>
        <w:t xml:space="preserve">Modernizacja linii obejmuje tory, rozjazdy, sieć trakcyjną i systemy teletechniczne. Na 40-kilometrowym odcinku z Legnicy do Rudnej Gwizdanowa przebudowywanych </w:t>
      </w:r>
      <w:proofErr w:type="gramStart"/>
      <w:r w:rsidRPr="00FA4EEB">
        <w:rPr>
          <w:rFonts w:ascii="Arial" w:hAnsi="Arial" w:cs="Arial"/>
          <w:sz w:val="22"/>
          <w:szCs w:val="22"/>
        </w:rPr>
        <w:t>jest  65 obiektów</w:t>
      </w:r>
      <w:proofErr w:type="gramEnd"/>
      <w:r w:rsidRPr="00FA4EEB">
        <w:rPr>
          <w:rFonts w:ascii="Arial" w:hAnsi="Arial" w:cs="Arial"/>
          <w:sz w:val="22"/>
          <w:szCs w:val="22"/>
        </w:rPr>
        <w:t xml:space="preserve"> inżynieryjnych – między innymi 35 przepustów pod torami, 12 wiaduktów kolejowych, </w:t>
      </w:r>
      <w:r>
        <w:rPr>
          <w:rFonts w:ascii="Arial" w:hAnsi="Arial" w:cs="Arial"/>
          <w:sz w:val="22"/>
          <w:szCs w:val="22"/>
        </w:rPr>
        <w:t>6 </w:t>
      </w:r>
      <w:r w:rsidRPr="00FA4EEB">
        <w:rPr>
          <w:rFonts w:ascii="Arial" w:hAnsi="Arial" w:cs="Arial"/>
          <w:sz w:val="22"/>
          <w:szCs w:val="22"/>
        </w:rPr>
        <w:t>mostów i 7 wiaduktów drogowych. W Koźlicach będzie nowy wiadukt. Modernizacja 16</w:t>
      </w:r>
      <w:r>
        <w:rPr>
          <w:rFonts w:ascii="Arial" w:hAnsi="Arial" w:cs="Arial"/>
          <w:sz w:val="22"/>
          <w:szCs w:val="22"/>
        </w:rPr>
        <w:t> </w:t>
      </w:r>
      <w:r w:rsidRPr="00FA4EEB">
        <w:rPr>
          <w:rFonts w:ascii="Arial" w:hAnsi="Arial" w:cs="Arial"/>
          <w:sz w:val="22"/>
          <w:szCs w:val="22"/>
        </w:rPr>
        <w:t>przejazdów kolejowo-drogowych zwiększy poziom bezpieczeństwa</w:t>
      </w:r>
      <w:r>
        <w:rPr>
          <w:rFonts w:ascii="Arial" w:hAnsi="Arial" w:cs="Arial"/>
          <w:sz w:val="22"/>
          <w:szCs w:val="22"/>
        </w:rPr>
        <w:t xml:space="preserve">. </w:t>
      </w:r>
      <w:r w:rsidR="004E6AAE">
        <w:rPr>
          <w:rFonts w:ascii="Arial" w:hAnsi="Arial" w:cs="Arial"/>
          <w:sz w:val="22"/>
          <w:szCs w:val="22"/>
        </w:rPr>
        <w:t xml:space="preserve">O skali </w:t>
      </w:r>
      <w:bookmarkStart w:id="0" w:name="_GoBack"/>
      <w:bookmarkEnd w:id="0"/>
      <w:r w:rsidRPr="00FA4EEB">
        <w:rPr>
          <w:rFonts w:ascii="Arial" w:hAnsi="Arial" w:cs="Arial"/>
          <w:sz w:val="22"/>
          <w:szCs w:val="22"/>
        </w:rPr>
        <w:t>przedsięwzięcia świadczy ilość już wykorzystanych materiałów. To m.in.: 95 km szyn, ponad 75 tys. podkładów i 339 słupów trakcyjnych.</w:t>
      </w:r>
    </w:p>
    <w:p w:rsidR="00866EF5" w:rsidRPr="00FA4EEB" w:rsidRDefault="00866EF5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4EEB" w:rsidRPr="00FA4EEB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EEB">
        <w:rPr>
          <w:rFonts w:ascii="Arial" w:hAnsi="Arial" w:cs="Arial"/>
          <w:b/>
          <w:sz w:val="22"/>
          <w:szCs w:val="22"/>
        </w:rPr>
        <w:t>Dla pasażerów</w:t>
      </w:r>
      <w:r w:rsidRPr="00FA4EEB">
        <w:rPr>
          <w:rFonts w:ascii="Arial" w:hAnsi="Arial" w:cs="Arial"/>
          <w:sz w:val="22"/>
          <w:szCs w:val="22"/>
        </w:rPr>
        <w:t xml:space="preserve"> szczególnie ważne jest, iż PKP Polskie Linie Kolejowe S.A. </w:t>
      </w:r>
      <w:proofErr w:type="gramStart"/>
      <w:r w:rsidRPr="00FA4EEB">
        <w:rPr>
          <w:rFonts w:ascii="Arial" w:hAnsi="Arial" w:cs="Arial"/>
          <w:sz w:val="22"/>
          <w:szCs w:val="22"/>
        </w:rPr>
        <w:t>ułatwią</w:t>
      </w:r>
      <w:proofErr w:type="gramEnd"/>
      <w:r w:rsidRPr="00FA4EEB">
        <w:rPr>
          <w:rFonts w:ascii="Arial" w:hAnsi="Arial" w:cs="Arial"/>
          <w:sz w:val="22"/>
          <w:szCs w:val="22"/>
        </w:rPr>
        <w:t xml:space="preserve"> i zwiększą dostęp do kolei. Prace obejmują stacje </w:t>
      </w:r>
      <w:r w:rsidR="004E6AAE" w:rsidRPr="00FA4EEB">
        <w:rPr>
          <w:rFonts w:ascii="Arial" w:hAnsi="Arial" w:cs="Arial"/>
          <w:sz w:val="22"/>
          <w:szCs w:val="22"/>
        </w:rPr>
        <w:t>Raszówka</w:t>
      </w:r>
      <w:r w:rsidR="004E6AAE">
        <w:rPr>
          <w:rFonts w:ascii="Arial" w:hAnsi="Arial" w:cs="Arial"/>
          <w:sz w:val="22"/>
          <w:szCs w:val="22"/>
        </w:rPr>
        <w:t xml:space="preserve">, </w:t>
      </w:r>
      <w:r w:rsidRPr="00FA4EEB">
        <w:rPr>
          <w:rFonts w:ascii="Arial" w:hAnsi="Arial" w:cs="Arial"/>
          <w:sz w:val="22"/>
          <w:szCs w:val="22"/>
        </w:rPr>
        <w:t xml:space="preserve">Lubin, Rudna Gwizdanów </w:t>
      </w:r>
      <w:proofErr w:type="gramStart"/>
      <w:r w:rsidRPr="00FA4EEB">
        <w:rPr>
          <w:rFonts w:ascii="Arial" w:hAnsi="Arial" w:cs="Arial"/>
          <w:sz w:val="22"/>
          <w:szCs w:val="22"/>
        </w:rPr>
        <w:t>i  przystanki</w:t>
      </w:r>
      <w:proofErr w:type="gramEnd"/>
      <w:r w:rsidRPr="00FA4EEB">
        <w:rPr>
          <w:rFonts w:ascii="Arial" w:hAnsi="Arial" w:cs="Arial"/>
          <w:sz w:val="22"/>
          <w:szCs w:val="22"/>
        </w:rPr>
        <w:t xml:space="preserve"> Rzeszotary, Gorzelin, Chróstnik, Koźlice, Rynarcice, Rud</w:t>
      </w:r>
      <w:r w:rsidR="0073314A">
        <w:rPr>
          <w:rFonts w:ascii="Arial" w:hAnsi="Arial" w:cs="Arial"/>
          <w:sz w:val="22"/>
          <w:szCs w:val="22"/>
        </w:rPr>
        <w:t>na Miasto. Perony budowane są w </w:t>
      </w:r>
      <w:r w:rsidRPr="00FA4EEB">
        <w:rPr>
          <w:rFonts w:ascii="Arial" w:hAnsi="Arial" w:cs="Arial"/>
          <w:sz w:val="22"/>
          <w:szCs w:val="22"/>
        </w:rPr>
        <w:t>nowym standardzie, a ich wysokość ułatwi wsiadanie do pociągów. Zaplanowano wiaty, ławki, nowe oświetlenie oraz informacje dla pasażerów. W ramach projektu planowany jest nowy przystanek Lubin Stadion.</w:t>
      </w:r>
    </w:p>
    <w:p w:rsidR="00FA4EEB" w:rsidRPr="00FA4EEB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EEB">
        <w:rPr>
          <w:rFonts w:ascii="Arial" w:hAnsi="Arial" w:cs="Arial"/>
          <w:sz w:val="22"/>
          <w:szCs w:val="22"/>
        </w:rPr>
        <w:t xml:space="preserve">Po zakończeniu inwestycji pociągi pasażerskie będą mogły jechać z prędkością do 120 km/h. </w:t>
      </w:r>
      <w:r w:rsidR="0073314A" w:rsidRPr="0073314A">
        <w:rPr>
          <w:rFonts w:ascii="Arial" w:hAnsi="Arial" w:cs="Arial"/>
          <w:sz w:val="22"/>
          <w:szCs w:val="22"/>
        </w:rPr>
        <w:t>Będzie atrakcyjny czas przejazdu</w:t>
      </w:r>
      <w:r w:rsidRPr="0073314A">
        <w:rPr>
          <w:rFonts w:ascii="Arial" w:hAnsi="Arial" w:cs="Arial"/>
          <w:sz w:val="22"/>
          <w:szCs w:val="22"/>
        </w:rPr>
        <w:t xml:space="preserve"> pociągiem z Rudnej </w:t>
      </w:r>
      <w:r w:rsidR="0073314A">
        <w:rPr>
          <w:rFonts w:ascii="Arial" w:hAnsi="Arial" w:cs="Arial"/>
          <w:sz w:val="22"/>
          <w:szCs w:val="22"/>
        </w:rPr>
        <w:t>Gwizdanów i Lubina do Legnicy i </w:t>
      </w:r>
      <w:r w:rsidRPr="0073314A">
        <w:rPr>
          <w:rFonts w:ascii="Arial" w:hAnsi="Arial" w:cs="Arial"/>
          <w:sz w:val="22"/>
          <w:szCs w:val="22"/>
        </w:rPr>
        <w:t>W</w:t>
      </w:r>
      <w:r w:rsidR="0073314A" w:rsidRPr="0073314A">
        <w:rPr>
          <w:rFonts w:ascii="Arial" w:hAnsi="Arial" w:cs="Arial"/>
          <w:sz w:val="22"/>
          <w:szCs w:val="22"/>
        </w:rPr>
        <w:t xml:space="preserve">rocławia. </w:t>
      </w:r>
    </w:p>
    <w:p w:rsidR="00FA4EEB" w:rsidRPr="00FA4EEB" w:rsidRDefault="00FA4EEB" w:rsidP="00FA4EE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4EEB">
        <w:rPr>
          <w:rFonts w:ascii="Arial" w:hAnsi="Arial" w:cs="Arial"/>
          <w:color w:val="000000"/>
          <w:sz w:val="22"/>
          <w:szCs w:val="22"/>
        </w:rPr>
        <w:lastRenderedPageBreak/>
        <w:t xml:space="preserve">Linia Legnica – Rudna Gwizdanów (nr 289) </w:t>
      </w:r>
      <w:proofErr w:type="gramStart"/>
      <w:r w:rsidRPr="00FA4EEB">
        <w:rPr>
          <w:rFonts w:ascii="Arial" w:hAnsi="Arial" w:cs="Arial"/>
          <w:color w:val="000000"/>
          <w:sz w:val="22"/>
          <w:szCs w:val="22"/>
        </w:rPr>
        <w:t>jest  „łącznikiem</w:t>
      </w:r>
      <w:proofErr w:type="gramEnd"/>
      <w:r w:rsidRPr="00FA4EEB">
        <w:rPr>
          <w:rFonts w:ascii="Arial" w:hAnsi="Arial" w:cs="Arial"/>
          <w:color w:val="000000"/>
          <w:sz w:val="22"/>
          <w:szCs w:val="22"/>
        </w:rPr>
        <w:t xml:space="preserve">” między magistralą E30 z Medyki do Zgorzelca (od wschodniej do zachodniej granicy Polski) a linią nr 273 (tzw. </w:t>
      </w:r>
      <w:proofErr w:type="spellStart"/>
      <w:r w:rsidRPr="00FA4EEB">
        <w:rPr>
          <w:rFonts w:ascii="Arial" w:hAnsi="Arial" w:cs="Arial"/>
          <w:color w:val="000000"/>
          <w:sz w:val="22"/>
          <w:szCs w:val="22"/>
        </w:rPr>
        <w:t>Nadodrzanką</w:t>
      </w:r>
      <w:proofErr w:type="spellEnd"/>
      <w:r w:rsidRPr="00FA4EEB">
        <w:rPr>
          <w:rFonts w:ascii="Arial" w:hAnsi="Arial" w:cs="Arial"/>
          <w:color w:val="000000"/>
          <w:sz w:val="22"/>
          <w:szCs w:val="22"/>
        </w:rPr>
        <w:t xml:space="preserve">) z Wrocławia do Szczecina. Inwestycja usprawni kolejowy ruch towarowy w południowo – zachodniej części Polski. </w:t>
      </w:r>
    </w:p>
    <w:p w:rsidR="00FA4EEB" w:rsidRPr="00FA4EEB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4EEB" w:rsidRPr="00FA4EEB" w:rsidRDefault="00FA4EEB" w:rsidP="00FA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EEB">
        <w:rPr>
          <w:rFonts w:ascii="Arial" w:hAnsi="Arial" w:cs="Arial"/>
          <w:sz w:val="22"/>
          <w:szCs w:val="22"/>
        </w:rPr>
        <w:t>Rekordowe inwestycje PKP Polskich Linii Kolejowych S.A. (</w:t>
      </w:r>
      <w:proofErr w:type="gramStart"/>
      <w:r w:rsidRPr="00FA4EEB">
        <w:rPr>
          <w:rFonts w:ascii="Arial" w:hAnsi="Arial" w:cs="Arial"/>
          <w:sz w:val="22"/>
          <w:szCs w:val="22"/>
        </w:rPr>
        <w:t>blisko</w:t>
      </w:r>
      <w:proofErr w:type="gramEnd"/>
      <w:r w:rsidRPr="00FA4EEB">
        <w:rPr>
          <w:rFonts w:ascii="Arial" w:hAnsi="Arial" w:cs="Arial"/>
          <w:sz w:val="22"/>
          <w:szCs w:val="22"/>
        </w:rPr>
        <w:t xml:space="preserve"> 70 mld zł w ramach Krajowego Programu Kolejowego) łączą się ze wzrostem liczby podróżnych. Nowe oferty kolejowe przyciągają pasażerów, którzy chcą wykorzystywać ten transport w codziennych podróżach do pracy, na uczelnię czy do szkoły. W tym roku dołączą do nich mieszkańcy Zagłębia Miedziowego. </w:t>
      </w:r>
    </w:p>
    <w:p w:rsidR="0037608D" w:rsidRPr="00FA4EEB" w:rsidRDefault="00FA4EEB" w:rsidP="003760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EEB">
        <w:rPr>
          <w:rFonts w:ascii="Arial" w:hAnsi="Arial" w:cs="Arial"/>
          <w:sz w:val="22"/>
          <w:szCs w:val="22"/>
        </w:rPr>
        <w:t>Wartość inwestycji wynosi ponad 243 mln zł brutto, z czego ponad 122 mln zł pochodzić będzie ze środków unijnych, w ramach Programu Operacyjnego Infrastruktura i Środowisko 2014 –2020.</w:t>
      </w:r>
    </w:p>
    <w:p w:rsidR="0037608D" w:rsidRPr="00FA4EEB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FA4EEB" w:rsidRDefault="0037608D" w:rsidP="009E7B9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A4E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Pr="00FA4EEB" w:rsidRDefault="0037608D" w:rsidP="0037608D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7608D" w:rsidRDefault="0037608D" w:rsidP="00B92D04">
      <w:pPr>
        <w:tabs>
          <w:tab w:val="left" w:pos="5307"/>
        </w:tabs>
        <w:jc w:val="right"/>
        <w:rPr>
          <w:rFonts w:ascii="Arial" w:hAnsi="Arial" w:cs="Arial"/>
          <w:b/>
        </w:rPr>
      </w:pPr>
      <w:r w:rsidRPr="00FA4EEB">
        <w:rPr>
          <w:rFonts w:ascii="Arial" w:hAnsi="Arial" w:cs="Arial"/>
          <w:b/>
          <w:sz w:val="22"/>
          <w:szCs w:val="22"/>
        </w:rPr>
        <w:tab/>
      </w:r>
    </w:p>
    <w:p w:rsidR="0037608D" w:rsidRPr="009C0182" w:rsidRDefault="0037608D" w:rsidP="00FA4EEB">
      <w:pPr>
        <w:tabs>
          <w:tab w:val="left" w:pos="5307"/>
        </w:tabs>
        <w:jc w:val="right"/>
        <w:rPr>
          <w:rFonts w:ascii="Arial" w:hAnsi="Arial" w:cs="Arial"/>
          <w:b/>
          <w:sz w:val="20"/>
          <w:szCs w:val="20"/>
        </w:rPr>
      </w:pPr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37608D">
        <w:rPr>
          <w:rFonts w:ascii="Arial" w:hAnsi="Arial" w:cs="Arial"/>
          <w:sz w:val="20"/>
          <w:szCs w:val="20"/>
        </w:rPr>
        <w:br/>
      </w:r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="00FA4EEB" w:rsidRPr="00FA4EEB">
        <w:rPr>
          <w:rFonts w:ascii="Arial" w:hAnsi="Arial" w:cs="Arial"/>
          <w:sz w:val="20"/>
          <w:szCs w:val="20"/>
        </w:rPr>
        <w:br/>
      </w:r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FA4EEB" w:rsidRPr="00FA4EEB">
        <w:rPr>
          <w:rFonts w:ascii="Arial" w:hAnsi="Arial" w:cs="Arial"/>
          <w:sz w:val="20"/>
          <w:szCs w:val="20"/>
        </w:rPr>
        <w:br/>
      </w:r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FA4EEB" w:rsidRPr="00FA4EEB">
        <w:rPr>
          <w:rFonts w:ascii="Arial" w:hAnsi="Arial" w:cs="Arial"/>
          <w:sz w:val="20"/>
          <w:szCs w:val="20"/>
        </w:rPr>
        <w:br/>
      </w:r>
      <w:proofErr w:type="gramStart"/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FA4EEB" w:rsidRPr="00FA4EEB">
        <w:rPr>
          <w:rFonts w:ascii="Arial" w:hAnsi="Arial" w:cs="Arial"/>
          <w:sz w:val="20"/>
          <w:szCs w:val="20"/>
        </w:rPr>
        <w:br/>
      </w:r>
      <w:r w:rsidR="00FA4EEB" w:rsidRPr="00FA4EEB">
        <w:rPr>
          <w:rFonts w:ascii="Arial" w:hAnsi="Arial" w:cs="Arial"/>
          <w:sz w:val="20"/>
          <w:szCs w:val="20"/>
          <w:shd w:val="clear" w:color="auto" w:fill="FFFFFF"/>
        </w:rPr>
        <w:t>T: + 48 694 480 239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2A0FD3" w:rsidSect="00FB661D">
      <w:headerReference w:type="first" r:id="rId9"/>
      <w:footerReference w:type="first" r:id="rId10"/>
      <w:pgSz w:w="11906" w:h="16838"/>
      <w:pgMar w:top="1526" w:right="1417" w:bottom="1417" w:left="1417" w:header="397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69B" w:rsidRDefault="00CC769B" w:rsidP="006B0DBA">
      <w:r>
        <w:separator/>
      </w:r>
    </w:p>
  </w:endnote>
  <w:endnote w:type="continuationSeparator" w:id="0">
    <w:p w:rsidR="00CC769B" w:rsidRDefault="00CC769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E7A45" w:rsidRPr="009E7B90">
      <w:rPr>
        <w:rFonts w:ascii="Arial" w:hAnsi="Arial" w:cs="Arial"/>
        <w:bCs/>
        <w:color w:val="595959" w:themeColor="text1" w:themeTint="A6"/>
        <w:sz w:val="14"/>
        <w:szCs w:val="14"/>
      </w:rPr>
      <w:t xml:space="preserve">18.624.936.000 </w:t>
    </w:r>
    <w:proofErr w:type="gramStart"/>
    <w:r w:rsidRPr="004E4CFF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69B" w:rsidRDefault="00CC769B" w:rsidP="006B0DBA">
      <w:r w:rsidRPr="006B0DBA">
        <w:rPr>
          <w:color w:val="000000"/>
        </w:rPr>
        <w:separator/>
      </w:r>
    </w:p>
  </w:footnote>
  <w:footnote w:type="continuationSeparator" w:id="0">
    <w:p w:rsidR="00CC769B" w:rsidRDefault="00CC769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170DA0EA" wp14:editId="00E2F546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15D96"/>
    <w:rsid w:val="00145DA7"/>
    <w:rsid w:val="001534EB"/>
    <w:rsid w:val="00160B50"/>
    <w:rsid w:val="00161379"/>
    <w:rsid w:val="00164E46"/>
    <w:rsid w:val="00197D57"/>
    <w:rsid w:val="001C4FB0"/>
    <w:rsid w:val="00202FE4"/>
    <w:rsid w:val="002058CF"/>
    <w:rsid w:val="00206F4D"/>
    <w:rsid w:val="002152D3"/>
    <w:rsid w:val="00217BDE"/>
    <w:rsid w:val="00223956"/>
    <w:rsid w:val="0023613C"/>
    <w:rsid w:val="00243550"/>
    <w:rsid w:val="002439DE"/>
    <w:rsid w:val="002742AF"/>
    <w:rsid w:val="00285B77"/>
    <w:rsid w:val="00292433"/>
    <w:rsid w:val="002A0907"/>
    <w:rsid w:val="002A0FD3"/>
    <w:rsid w:val="002A5D24"/>
    <w:rsid w:val="002B3C5B"/>
    <w:rsid w:val="002B402D"/>
    <w:rsid w:val="002D0686"/>
    <w:rsid w:val="002D3012"/>
    <w:rsid w:val="002E0563"/>
    <w:rsid w:val="002F0081"/>
    <w:rsid w:val="0031106A"/>
    <w:rsid w:val="00315847"/>
    <w:rsid w:val="00317E46"/>
    <w:rsid w:val="00320319"/>
    <w:rsid w:val="00322159"/>
    <w:rsid w:val="003263B1"/>
    <w:rsid w:val="00354617"/>
    <w:rsid w:val="0037608D"/>
    <w:rsid w:val="00393243"/>
    <w:rsid w:val="00395255"/>
    <w:rsid w:val="003B39D1"/>
    <w:rsid w:val="003C2EA1"/>
    <w:rsid w:val="003F0D69"/>
    <w:rsid w:val="00403032"/>
    <w:rsid w:val="00403190"/>
    <w:rsid w:val="00404161"/>
    <w:rsid w:val="00406C32"/>
    <w:rsid w:val="0044750D"/>
    <w:rsid w:val="00452FF3"/>
    <w:rsid w:val="00456B02"/>
    <w:rsid w:val="00463FE6"/>
    <w:rsid w:val="00464D3A"/>
    <w:rsid w:val="00484AE4"/>
    <w:rsid w:val="00490D72"/>
    <w:rsid w:val="004A1CD7"/>
    <w:rsid w:val="004A3022"/>
    <w:rsid w:val="004A4DC9"/>
    <w:rsid w:val="004C0338"/>
    <w:rsid w:val="004C25AE"/>
    <w:rsid w:val="004D5A15"/>
    <w:rsid w:val="004E6AAE"/>
    <w:rsid w:val="004F3DCE"/>
    <w:rsid w:val="004F7D11"/>
    <w:rsid w:val="00505CE6"/>
    <w:rsid w:val="00507340"/>
    <w:rsid w:val="00513169"/>
    <w:rsid w:val="00514FC7"/>
    <w:rsid w:val="00525D7D"/>
    <w:rsid w:val="00526536"/>
    <w:rsid w:val="005411E2"/>
    <w:rsid w:val="005637DF"/>
    <w:rsid w:val="00573DBC"/>
    <w:rsid w:val="00577191"/>
    <w:rsid w:val="0059096A"/>
    <w:rsid w:val="00592DE0"/>
    <w:rsid w:val="00593A90"/>
    <w:rsid w:val="005A20F1"/>
    <w:rsid w:val="005A7E85"/>
    <w:rsid w:val="005C15D2"/>
    <w:rsid w:val="005C3C15"/>
    <w:rsid w:val="005C5856"/>
    <w:rsid w:val="005D2910"/>
    <w:rsid w:val="005E1A54"/>
    <w:rsid w:val="005E7A45"/>
    <w:rsid w:val="0062223E"/>
    <w:rsid w:val="006301BA"/>
    <w:rsid w:val="00662937"/>
    <w:rsid w:val="00664164"/>
    <w:rsid w:val="00677F99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314A"/>
    <w:rsid w:val="00737AC7"/>
    <w:rsid w:val="00743B05"/>
    <w:rsid w:val="007517DF"/>
    <w:rsid w:val="007541C9"/>
    <w:rsid w:val="0076207C"/>
    <w:rsid w:val="0076220B"/>
    <w:rsid w:val="00766C25"/>
    <w:rsid w:val="00767A2B"/>
    <w:rsid w:val="00774113"/>
    <w:rsid w:val="00776D54"/>
    <w:rsid w:val="00790289"/>
    <w:rsid w:val="007A57C3"/>
    <w:rsid w:val="007B2402"/>
    <w:rsid w:val="007B3C96"/>
    <w:rsid w:val="007C4AC9"/>
    <w:rsid w:val="007C65DA"/>
    <w:rsid w:val="007D01BC"/>
    <w:rsid w:val="007D4B13"/>
    <w:rsid w:val="007D70D6"/>
    <w:rsid w:val="007F2774"/>
    <w:rsid w:val="008010A3"/>
    <w:rsid w:val="008236B1"/>
    <w:rsid w:val="00835C65"/>
    <w:rsid w:val="008401EA"/>
    <w:rsid w:val="008412F2"/>
    <w:rsid w:val="00842E8D"/>
    <w:rsid w:val="00856A01"/>
    <w:rsid w:val="008611CF"/>
    <w:rsid w:val="00863034"/>
    <w:rsid w:val="008667C4"/>
    <w:rsid w:val="00866EF5"/>
    <w:rsid w:val="008702A3"/>
    <w:rsid w:val="00874BB4"/>
    <w:rsid w:val="00875974"/>
    <w:rsid w:val="008A2B37"/>
    <w:rsid w:val="008A69CF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C0182"/>
    <w:rsid w:val="009E7B90"/>
    <w:rsid w:val="009F030C"/>
    <w:rsid w:val="00A05EE6"/>
    <w:rsid w:val="00A1362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474"/>
    <w:rsid w:val="00B46D9F"/>
    <w:rsid w:val="00B638C7"/>
    <w:rsid w:val="00B67613"/>
    <w:rsid w:val="00B90CFC"/>
    <w:rsid w:val="00B92D04"/>
    <w:rsid w:val="00B95594"/>
    <w:rsid w:val="00BA30AF"/>
    <w:rsid w:val="00BA68CD"/>
    <w:rsid w:val="00BB0B6B"/>
    <w:rsid w:val="00BB4474"/>
    <w:rsid w:val="00BB51B2"/>
    <w:rsid w:val="00BD4F86"/>
    <w:rsid w:val="00BD786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0D76"/>
    <w:rsid w:val="00C82415"/>
    <w:rsid w:val="00C86D45"/>
    <w:rsid w:val="00C97D80"/>
    <w:rsid w:val="00CA225D"/>
    <w:rsid w:val="00CA2360"/>
    <w:rsid w:val="00CA63C6"/>
    <w:rsid w:val="00CA6FB2"/>
    <w:rsid w:val="00CC1ED0"/>
    <w:rsid w:val="00CC769B"/>
    <w:rsid w:val="00CD432C"/>
    <w:rsid w:val="00CE3180"/>
    <w:rsid w:val="00CE7FF7"/>
    <w:rsid w:val="00CF3E10"/>
    <w:rsid w:val="00D11851"/>
    <w:rsid w:val="00D1634F"/>
    <w:rsid w:val="00D20B90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DF5757"/>
    <w:rsid w:val="00E0647C"/>
    <w:rsid w:val="00E10D95"/>
    <w:rsid w:val="00E34ED2"/>
    <w:rsid w:val="00E41056"/>
    <w:rsid w:val="00E46112"/>
    <w:rsid w:val="00E90451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0DF2"/>
    <w:rsid w:val="00F6681F"/>
    <w:rsid w:val="00F67D65"/>
    <w:rsid w:val="00F75E56"/>
    <w:rsid w:val="00F773C0"/>
    <w:rsid w:val="00F80B09"/>
    <w:rsid w:val="00FA4EEB"/>
    <w:rsid w:val="00FB0B7A"/>
    <w:rsid w:val="00FB661D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90686-3D08-4095-9FA3-2B8AC904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8B187-9004-4D3C-9070-076C8EBE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3169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2019-02-20T12:32:00Z</cp:lastPrinted>
  <dcterms:created xsi:type="dcterms:W3CDTF">2019-02-28T07:10:00Z</dcterms:created>
  <dcterms:modified xsi:type="dcterms:W3CDTF">2019-02-28T07:10:00Z</dcterms:modified>
</cp:coreProperties>
</file>