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75F0697F" w14:textId="340108C7" w:rsidR="00277762" w:rsidRDefault="00715FBD" w:rsidP="009D1AEB">
      <w:pPr>
        <w:jc w:val="right"/>
        <w:rPr>
          <w:rFonts w:cs="Arial"/>
        </w:rPr>
      </w:pPr>
      <w:r>
        <w:rPr>
          <w:rFonts w:cs="Arial"/>
        </w:rPr>
        <w:t>Opole</w:t>
      </w:r>
      <w:r w:rsidR="009D1AEB">
        <w:rPr>
          <w:rFonts w:cs="Arial"/>
        </w:rPr>
        <w:t>,</w:t>
      </w:r>
      <w:r w:rsidR="00C46713">
        <w:rPr>
          <w:rFonts w:cs="Arial"/>
        </w:rPr>
        <w:t xml:space="preserve"> 2</w:t>
      </w:r>
      <w:r>
        <w:rPr>
          <w:rFonts w:cs="Arial"/>
        </w:rPr>
        <w:t>9</w:t>
      </w:r>
      <w:r w:rsidR="00041D7B">
        <w:rPr>
          <w:rFonts w:cs="Arial"/>
        </w:rPr>
        <w:t xml:space="preserve"> września </w:t>
      </w:r>
      <w:r w:rsidR="00C46713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14:paraId="07650DCF" w14:textId="24BE9F2F" w:rsidR="000F1E4F" w:rsidRPr="00AE56CD" w:rsidRDefault="00737FA0" w:rsidP="006D39AE">
      <w:pPr>
        <w:pStyle w:val="Nagwek1"/>
        <w:spacing w:before="100" w:beforeAutospacing="1" w:after="100" w:afterAutospacing="1" w:line="360" w:lineRule="auto"/>
        <w:rPr>
          <w:rFonts w:eastAsia="Times New Roman" w:cs="Arial"/>
          <w:bCs/>
          <w:kern w:val="36"/>
          <w:sz w:val="22"/>
          <w:szCs w:val="22"/>
        </w:rPr>
      </w:pPr>
      <w:r>
        <w:rPr>
          <w:rFonts w:eastAsia="Times New Roman" w:cs="Arial"/>
          <w:bCs/>
          <w:kern w:val="36"/>
          <w:sz w:val="22"/>
          <w:szCs w:val="22"/>
        </w:rPr>
        <w:t>W Opolu</w:t>
      </w:r>
      <w:r w:rsidRPr="00AE56CD">
        <w:rPr>
          <w:rFonts w:eastAsia="Times New Roman" w:cs="Arial"/>
          <w:bCs/>
          <w:kern w:val="36"/>
          <w:sz w:val="22"/>
          <w:szCs w:val="22"/>
        </w:rPr>
        <w:t xml:space="preserve"> </w:t>
      </w:r>
      <w:r>
        <w:rPr>
          <w:rFonts w:eastAsia="Times New Roman" w:cs="Arial"/>
          <w:bCs/>
          <w:kern w:val="36"/>
          <w:sz w:val="22"/>
          <w:szCs w:val="22"/>
        </w:rPr>
        <w:t>d</w:t>
      </w:r>
      <w:r w:rsidR="000F1E4F" w:rsidRPr="00AE56CD">
        <w:rPr>
          <w:rFonts w:eastAsia="Times New Roman" w:cs="Arial"/>
          <w:bCs/>
          <w:kern w:val="36"/>
          <w:sz w:val="22"/>
          <w:szCs w:val="22"/>
        </w:rPr>
        <w:t xml:space="preserve">rony </w:t>
      </w:r>
      <w:r w:rsidR="00715FBD">
        <w:rPr>
          <w:rFonts w:eastAsia="Times New Roman" w:cs="Arial"/>
          <w:bCs/>
          <w:kern w:val="36"/>
          <w:sz w:val="22"/>
          <w:szCs w:val="22"/>
        </w:rPr>
        <w:t>służą inwestycjom</w:t>
      </w:r>
      <w:r w:rsidR="001F232D" w:rsidRPr="00AE56CD">
        <w:rPr>
          <w:rFonts w:eastAsia="Times New Roman" w:cs="Arial"/>
          <w:bCs/>
          <w:kern w:val="36"/>
          <w:sz w:val="22"/>
          <w:szCs w:val="22"/>
        </w:rPr>
        <w:t xml:space="preserve"> </w:t>
      </w:r>
      <w:r w:rsidR="00715FBD">
        <w:rPr>
          <w:rFonts w:eastAsia="Times New Roman" w:cs="Arial"/>
          <w:bCs/>
          <w:kern w:val="36"/>
          <w:sz w:val="22"/>
          <w:szCs w:val="22"/>
        </w:rPr>
        <w:t xml:space="preserve">kolejowym </w:t>
      </w:r>
      <w:r w:rsidR="001F232D" w:rsidRPr="00AE56CD">
        <w:rPr>
          <w:rFonts w:eastAsia="Times New Roman" w:cs="Arial"/>
          <w:bCs/>
          <w:kern w:val="36"/>
          <w:sz w:val="22"/>
          <w:szCs w:val="22"/>
        </w:rPr>
        <w:t>PLK</w:t>
      </w:r>
      <w:r w:rsidR="00715FBD">
        <w:rPr>
          <w:rFonts w:eastAsia="Times New Roman" w:cs="Arial"/>
          <w:bCs/>
          <w:kern w:val="36"/>
          <w:sz w:val="22"/>
          <w:szCs w:val="22"/>
        </w:rPr>
        <w:t xml:space="preserve"> </w:t>
      </w:r>
    </w:p>
    <w:p w14:paraId="13AD66FF" w14:textId="1CBC6CCD" w:rsidR="000F1E4F" w:rsidRPr="000F1E4F" w:rsidRDefault="00715FBD" w:rsidP="006D39AE">
      <w:pPr>
        <w:spacing w:before="100" w:beforeAutospacing="1" w:after="100" w:afterAutospacing="1" w:line="360" w:lineRule="auto"/>
        <w:rPr>
          <w:rFonts w:cs="Arial"/>
          <w:b/>
          <w:bCs/>
          <w:lang w:eastAsia="pl-PL"/>
        </w:rPr>
      </w:pPr>
      <w:r>
        <w:rPr>
          <w:rFonts w:cs="Arial"/>
          <w:b/>
          <w:bCs/>
          <w:lang w:eastAsia="pl-PL"/>
        </w:rPr>
        <w:t>PKP Polskie Linie Kolejowe S.A. wykorzystują drony do obserwacji i nadzoru inwestycji na stacjach i liniach kolejowych. B</w:t>
      </w:r>
      <w:r w:rsidRPr="000F1E4F">
        <w:rPr>
          <w:rFonts w:cs="Arial"/>
          <w:b/>
          <w:bCs/>
          <w:lang w:eastAsia="pl-PL"/>
        </w:rPr>
        <w:t>ezzałogowe statki powietrzne</w:t>
      </w:r>
      <w:r>
        <w:rPr>
          <w:rFonts w:cs="Arial"/>
          <w:b/>
          <w:bCs/>
          <w:lang w:eastAsia="pl-PL"/>
        </w:rPr>
        <w:t xml:space="preserve"> także w Opolu i na terenie województwa opolskiego zbierają informacje o postępie prac. </w:t>
      </w:r>
      <w:r w:rsidR="000F1E4F" w:rsidRPr="000F1E4F">
        <w:rPr>
          <w:rFonts w:cs="Arial"/>
          <w:b/>
          <w:bCs/>
          <w:lang w:eastAsia="pl-PL"/>
        </w:rPr>
        <w:t xml:space="preserve">Przez rok </w:t>
      </w:r>
      <w:r>
        <w:rPr>
          <w:rFonts w:cs="Arial"/>
          <w:b/>
          <w:bCs/>
          <w:lang w:eastAsia="pl-PL"/>
        </w:rPr>
        <w:t>piloci dronów z</w:t>
      </w:r>
      <w:r w:rsidR="009A415F">
        <w:rPr>
          <w:rFonts w:cs="Arial"/>
          <w:b/>
          <w:bCs/>
          <w:lang w:eastAsia="pl-PL"/>
        </w:rPr>
        <w:t xml:space="preserve">ebrali </w:t>
      </w:r>
      <w:r>
        <w:rPr>
          <w:rFonts w:cs="Arial"/>
          <w:b/>
          <w:bCs/>
          <w:lang w:eastAsia="pl-PL"/>
        </w:rPr>
        <w:t>dane na</w:t>
      </w:r>
      <w:r w:rsidR="00AD7549">
        <w:rPr>
          <w:rFonts w:cs="Arial"/>
          <w:b/>
          <w:bCs/>
          <w:lang w:eastAsia="pl-PL"/>
        </w:rPr>
        <w:t xml:space="preserve"> ponad </w:t>
      </w:r>
      <w:r w:rsidR="000F1E4F" w:rsidRPr="000F1E4F">
        <w:rPr>
          <w:rFonts w:cs="Arial"/>
          <w:b/>
          <w:bCs/>
          <w:lang w:eastAsia="pl-PL"/>
        </w:rPr>
        <w:t>3</w:t>
      </w:r>
      <w:r w:rsidR="00AD7549">
        <w:rPr>
          <w:rFonts w:cs="Arial"/>
          <w:b/>
          <w:bCs/>
          <w:lang w:eastAsia="pl-PL"/>
        </w:rPr>
        <w:t>,2</w:t>
      </w:r>
      <w:bookmarkStart w:id="0" w:name="_GoBack"/>
      <w:bookmarkEnd w:id="0"/>
      <w:r w:rsidR="000F1E4F" w:rsidRPr="000F1E4F">
        <w:rPr>
          <w:rFonts w:cs="Arial"/>
          <w:b/>
          <w:bCs/>
          <w:lang w:eastAsia="pl-PL"/>
        </w:rPr>
        <w:t xml:space="preserve"> tys. km linii</w:t>
      </w:r>
      <w:r w:rsidR="00737FA0">
        <w:rPr>
          <w:rFonts w:cs="Arial"/>
          <w:b/>
          <w:bCs/>
          <w:lang w:eastAsia="pl-PL"/>
        </w:rPr>
        <w:t xml:space="preserve"> w całej Polsce</w:t>
      </w:r>
      <w:r w:rsidR="000F1E4F" w:rsidRPr="000F1E4F">
        <w:rPr>
          <w:rFonts w:cs="Arial"/>
          <w:b/>
          <w:bCs/>
          <w:lang w:eastAsia="pl-PL"/>
        </w:rPr>
        <w:t>. Nadzór plac</w:t>
      </w:r>
      <w:r>
        <w:rPr>
          <w:rFonts w:cs="Arial"/>
          <w:b/>
          <w:bCs/>
          <w:lang w:eastAsia="pl-PL"/>
        </w:rPr>
        <w:t>ów</w:t>
      </w:r>
      <w:r w:rsidR="000F1E4F" w:rsidRPr="000F1E4F">
        <w:rPr>
          <w:rFonts w:cs="Arial"/>
          <w:b/>
          <w:bCs/>
          <w:lang w:eastAsia="pl-PL"/>
        </w:rPr>
        <w:t xml:space="preserve"> budów z lotu ptaka </w:t>
      </w:r>
      <w:r>
        <w:rPr>
          <w:rFonts w:cs="Arial"/>
          <w:b/>
          <w:bCs/>
          <w:lang w:eastAsia="pl-PL"/>
        </w:rPr>
        <w:t xml:space="preserve">dostarcza więcej danych </w:t>
      </w:r>
      <w:r w:rsidR="00737FA0">
        <w:rPr>
          <w:rFonts w:cs="Arial"/>
          <w:b/>
          <w:bCs/>
          <w:lang w:eastAsia="pl-PL"/>
        </w:rPr>
        <w:t xml:space="preserve">i ułatwia </w:t>
      </w:r>
      <w:r>
        <w:rPr>
          <w:rFonts w:cs="Arial"/>
          <w:b/>
          <w:bCs/>
          <w:lang w:eastAsia="pl-PL"/>
        </w:rPr>
        <w:t>podejmowani</w:t>
      </w:r>
      <w:r w:rsidR="00737FA0">
        <w:rPr>
          <w:rFonts w:cs="Arial"/>
          <w:b/>
          <w:bCs/>
          <w:lang w:eastAsia="pl-PL"/>
        </w:rPr>
        <w:t>e</w:t>
      </w:r>
      <w:r w:rsidR="007C482A">
        <w:rPr>
          <w:rFonts w:cs="Arial"/>
          <w:b/>
          <w:bCs/>
          <w:lang w:eastAsia="pl-PL"/>
        </w:rPr>
        <w:t xml:space="preserve"> </w:t>
      </w:r>
      <w:r>
        <w:rPr>
          <w:rFonts w:cs="Arial"/>
          <w:b/>
          <w:bCs/>
          <w:lang w:eastAsia="pl-PL"/>
        </w:rPr>
        <w:t>decyzji</w:t>
      </w:r>
      <w:r w:rsidR="000F1E4F" w:rsidRPr="000F1E4F">
        <w:rPr>
          <w:rFonts w:cs="Arial"/>
          <w:b/>
          <w:bCs/>
          <w:lang w:eastAsia="pl-PL"/>
        </w:rPr>
        <w:t>.</w:t>
      </w:r>
      <w:r w:rsidR="00DA31FA" w:rsidRPr="00DA31FA">
        <w:t xml:space="preserve"> </w:t>
      </w:r>
    </w:p>
    <w:p w14:paraId="0C1C995C" w14:textId="5BDBB83F" w:rsidR="00DA31FA" w:rsidRDefault="000F1E4F" w:rsidP="006D39AE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0F1E4F">
        <w:rPr>
          <w:rFonts w:cs="Arial"/>
          <w:lang w:eastAsia="pl-PL"/>
        </w:rPr>
        <w:t>PKP Polskie Linie Kolejowe S.A. realizują obecnie największy program inwestycyjny</w:t>
      </w:r>
      <w:r w:rsidR="00737FA0">
        <w:rPr>
          <w:rFonts w:cs="Arial"/>
          <w:lang w:eastAsia="pl-PL"/>
        </w:rPr>
        <w:t xml:space="preserve"> </w:t>
      </w:r>
      <w:r w:rsidRPr="000F1E4F">
        <w:rPr>
          <w:rFonts w:cs="Arial"/>
          <w:lang w:eastAsia="pl-PL"/>
        </w:rPr>
        <w:t xml:space="preserve">– Krajowy Program Kolejowy </w:t>
      </w:r>
      <w:r w:rsidR="00737FA0">
        <w:rPr>
          <w:rFonts w:cs="Arial"/>
          <w:lang w:eastAsia="pl-PL"/>
        </w:rPr>
        <w:t>za</w:t>
      </w:r>
      <w:r w:rsidRPr="000F1E4F">
        <w:rPr>
          <w:rFonts w:cs="Arial"/>
          <w:lang w:eastAsia="pl-PL"/>
        </w:rPr>
        <w:t xml:space="preserve"> </w:t>
      </w:r>
      <w:r w:rsidR="00715FBD">
        <w:rPr>
          <w:rFonts w:cs="Arial"/>
          <w:lang w:eastAsia="pl-PL"/>
        </w:rPr>
        <w:t xml:space="preserve">prawie </w:t>
      </w:r>
      <w:r w:rsidRPr="000F1E4F">
        <w:rPr>
          <w:rFonts w:cs="Arial"/>
          <w:lang w:eastAsia="pl-PL"/>
        </w:rPr>
        <w:t>7</w:t>
      </w:r>
      <w:r w:rsidR="00715FBD">
        <w:rPr>
          <w:rFonts w:cs="Arial"/>
          <w:lang w:eastAsia="pl-PL"/>
        </w:rPr>
        <w:t>7</w:t>
      </w:r>
      <w:r w:rsidRPr="000F1E4F">
        <w:rPr>
          <w:rFonts w:cs="Arial"/>
          <w:lang w:eastAsia="pl-PL"/>
        </w:rPr>
        <w:t xml:space="preserve"> mld zł</w:t>
      </w:r>
      <w:r w:rsidR="00FA5886">
        <w:rPr>
          <w:rFonts w:cs="Arial"/>
          <w:lang w:eastAsia="pl-PL"/>
        </w:rPr>
        <w:t xml:space="preserve"> z udziałem środków budżetowych i unijnych</w:t>
      </w:r>
      <w:r w:rsidRPr="000F1E4F">
        <w:rPr>
          <w:rFonts w:cs="Arial"/>
          <w:lang w:eastAsia="pl-PL"/>
        </w:rPr>
        <w:t xml:space="preserve">. </w:t>
      </w:r>
      <w:r w:rsidR="00737FA0">
        <w:rPr>
          <w:rFonts w:cs="Arial"/>
          <w:lang w:eastAsia="pl-PL"/>
        </w:rPr>
        <w:t>A</w:t>
      </w:r>
      <w:r w:rsidRPr="000F1E4F">
        <w:rPr>
          <w:rFonts w:cs="Arial"/>
          <w:lang w:eastAsia="pl-PL"/>
        </w:rPr>
        <w:t xml:space="preserve">by sprawnie zrealizować wszystkie przedsięwzięcia, </w:t>
      </w:r>
      <w:r w:rsidR="00737FA0">
        <w:rPr>
          <w:rFonts w:cs="Arial"/>
          <w:lang w:eastAsia="pl-PL"/>
        </w:rPr>
        <w:t xml:space="preserve">spółka </w:t>
      </w:r>
      <w:r w:rsidRPr="000F1E4F">
        <w:rPr>
          <w:rFonts w:cs="Arial"/>
          <w:lang w:eastAsia="pl-PL"/>
        </w:rPr>
        <w:t>wykorzyst</w:t>
      </w:r>
      <w:r w:rsidR="00737FA0">
        <w:rPr>
          <w:rFonts w:cs="Arial"/>
          <w:lang w:eastAsia="pl-PL"/>
        </w:rPr>
        <w:t>uje</w:t>
      </w:r>
      <w:r w:rsidRPr="000F1E4F">
        <w:rPr>
          <w:rFonts w:cs="Arial"/>
          <w:lang w:eastAsia="pl-PL"/>
        </w:rPr>
        <w:t xml:space="preserve"> nowoczesn</w:t>
      </w:r>
      <w:r w:rsidR="00737FA0">
        <w:rPr>
          <w:rFonts w:cs="Arial"/>
          <w:lang w:eastAsia="pl-PL"/>
        </w:rPr>
        <w:t>e systemy,</w:t>
      </w:r>
      <w:r w:rsidRPr="000F1E4F">
        <w:rPr>
          <w:rFonts w:cs="Arial"/>
          <w:lang w:eastAsia="pl-PL"/>
        </w:rPr>
        <w:t xml:space="preserve"> technologi</w:t>
      </w:r>
      <w:r w:rsidR="00737FA0">
        <w:rPr>
          <w:rFonts w:cs="Arial"/>
          <w:lang w:eastAsia="pl-PL"/>
        </w:rPr>
        <w:t>e</w:t>
      </w:r>
      <w:r w:rsidRPr="000F1E4F">
        <w:rPr>
          <w:rFonts w:cs="Arial"/>
          <w:lang w:eastAsia="pl-PL"/>
        </w:rPr>
        <w:t xml:space="preserve"> i rozwiązania</w:t>
      </w:r>
      <w:r w:rsidR="00737FA0">
        <w:rPr>
          <w:rFonts w:cs="Arial"/>
          <w:lang w:eastAsia="pl-PL"/>
        </w:rPr>
        <w:t>,</w:t>
      </w:r>
      <w:r w:rsidRPr="000F1E4F">
        <w:rPr>
          <w:rFonts w:cs="Arial"/>
          <w:lang w:eastAsia="pl-PL"/>
        </w:rPr>
        <w:t xml:space="preserve"> m.in. dron</w:t>
      </w:r>
      <w:r w:rsidR="00737FA0">
        <w:rPr>
          <w:rFonts w:cs="Arial"/>
          <w:lang w:eastAsia="pl-PL"/>
        </w:rPr>
        <w:t>y</w:t>
      </w:r>
      <w:r w:rsidRPr="000F1E4F">
        <w:rPr>
          <w:rFonts w:cs="Arial"/>
          <w:lang w:eastAsia="pl-PL"/>
        </w:rPr>
        <w:t xml:space="preserve"> czuwają nad </w:t>
      </w:r>
      <w:r w:rsidR="00737FA0">
        <w:rPr>
          <w:rFonts w:cs="Arial"/>
          <w:lang w:eastAsia="pl-PL"/>
        </w:rPr>
        <w:t xml:space="preserve">przygotowaniem, </w:t>
      </w:r>
      <w:r w:rsidRPr="000F1E4F">
        <w:rPr>
          <w:rFonts w:cs="Arial"/>
          <w:lang w:eastAsia="pl-PL"/>
        </w:rPr>
        <w:t>realizacją i bezpieczeństwem prowadzonych prac.</w:t>
      </w:r>
    </w:p>
    <w:p w14:paraId="568A29ED" w14:textId="27DE3B62" w:rsidR="000F1E4F" w:rsidRPr="000F1E4F" w:rsidRDefault="000F1E4F" w:rsidP="006D39AE">
      <w:pPr>
        <w:pStyle w:val="Nagwek2"/>
        <w:spacing w:before="100" w:beforeAutospacing="1" w:after="100" w:afterAutospacing="1" w:line="360" w:lineRule="auto"/>
        <w:rPr>
          <w:lang w:eastAsia="pl-PL"/>
        </w:rPr>
      </w:pPr>
      <w:r w:rsidRPr="000F1E4F">
        <w:rPr>
          <w:lang w:eastAsia="pl-PL"/>
        </w:rPr>
        <w:t xml:space="preserve">Bezzałogowy statek nad linią </w:t>
      </w:r>
      <w:r w:rsidR="009A415F">
        <w:rPr>
          <w:lang w:eastAsia="pl-PL"/>
        </w:rPr>
        <w:t>E 30 w Opolu</w:t>
      </w:r>
      <w:r w:rsidRPr="000F1E4F">
        <w:rPr>
          <w:lang w:eastAsia="pl-PL"/>
        </w:rPr>
        <w:t xml:space="preserve"> </w:t>
      </w:r>
    </w:p>
    <w:p w14:paraId="3FA92FC5" w14:textId="077A8DC0" w:rsidR="003E5645" w:rsidRDefault="009A415F" w:rsidP="006D39AE">
      <w:pPr>
        <w:spacing w:before="100" w:beforeAutospacing="1" w:after="100" w:afterAutospacing="1"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 xml:space="preserve">Trasy </w:t>
      </w:r>
      <w:r w:rsidRPr="000F1E4F">
        <w:rPr>
          <w:rFonts w:cs="Arial"/>
          <w:lang w:eastAsia="pl-PL"/>
        </w:rPr>
        <w:t xml:space="preserve">przelotu </w:t>
      </w:r>
      <w:r>
        <w:rPr>
          <w:rFonts w:cs="Arial"/>
          <w:lang w:eastAsia="pl-PL"/>
        </w:rPr>
        <w:t xml:space="preserve">dronów </w:t>
      </w:r>
      <w:r w:rsidRPr="000F1E4F">
        <w:rPr>
          <w:rFonts w:cs="Arial"/>
          <w:lang w:eastAsia="pl-PL"/>
        </w:rPr>
        <w:t>wyznaczane są na podstawie bieżąc</w:t>
      </w:r>
      <w:r>
        <w:rPr>
          <w:rFonts w:cs="Arial"/>
          <w:lang w:eastAsia="pl-PL"/>
        </w:rPr>
        <w:t xml:space="preserve">ych </w:t>
      </w:r>
      <w:r w:rsidRPr="000F1E4F">
        <w:rPr>
          <w:rFonts w:cs="Arial"/>
          <w:lang w:eastAsia="pl-PL"/>
        </w:rPr>
        <w:t xml:space="preserve">potrzeb </w:t>
      </w:r>
      <w:r w:rsidR="003E5645">
        <w:rPr>
          <w:rFonts w:cs="Arial"/>
          <w:lang w:eastAsia="pl-PL"/>
        </w:rPr>
        <w:t>związanych z realizacją inwestycji</w:t>
      </w:r>
      <w:r w:rsidR="00617716">
        <w:rPr>
          <w:rFonts w:cs="Arial"/>
          <w:lang w:eastAsia="pl-PL"/>
        </w:rPr>
        <w:t xml:space="preserve"> m.in. projekt </w:t>
      </w:r>
      <w:r w:rsidR="00617716" w:rsidRPr="00617716">
        <w:rPr>
          <w:rFonts w:cs="Arial"/>
          <w:lang w:eastAsia="pl-PL"/>
        </w:rPr>
        <w:t>Prace na linii kolej</w:t>
      </w:r>
      <w:r w:rsidR="006D39AE">
        <w:rPr>
          <w:rFonts w:cs="Arial"/>
          <w:lang w:eastAsia="pl-PL"/>
        </w:rPr>
        <w:t>owej E 30 na odcinku Kędzierzyn-</w:t>
      </w:r>
      <w:r w:rsidR="00617716" w:rsidRPr="00617716">
        <w:rPr>
          <w:rFonts w:cs="Arial"/>
          <w:lang w:eastAsia="pl-PL"/>
        </w:rPr>
        <w:t xml:space="preserve">Koźle – Opole Zachodnie. </w:t>
      </w:r>
      <w:r w:rsidR="003E5645">
        <w:rPr>
          <w:rFonts w:cs="Arial"/>
          <w:lang w:eastAsia="pl-PL"/>
        </w:rPr>
        <w:t xml:space="preserve">Pracownicy </w:t>
      </w:r>
      <w:r w:rsidR="003E5645" w:rsidRPr="000F1E4F">
        <w:rPr>
          <w:rFonts w:cs="Arial"/>
          <w:lang w:eastAsia="pl-PL"/>
        </w:rPr>
        <w:t>PLK</w:t>
      </w:r>
      <w:r w:rsidR="003E5645">
        <w:rPr>
          <w:rFonts w:cs="Arial"/>
          <w:lang w:eastAsia="pl-PL"/>
        </w:rPr>
        <w:t xml:space="preserve"> dzięki materiałom z bezzałogowych statków powietrznych </w:t>
      </w:r>
      <w:r w:rsidR="003E5645" w:rsidRPr="000F1E4F">
        <w:rPr>
          <w:rFonts w:cs="Arial"/>
          <w:lang w:eastAsia="pl-PL"/>
        </w:rPr>
        <w:t xml:space="preserve">śledzą postęp prac. </w:t>
      </w:r>
      <w:r w:rsidR="003E5645">
        <w:rPr>
          <w:rFonts w:cs="Arial"/>
          <w:lang w:eastAsia="pl-PL"/>
        </w:rPr>
        <w:t>W</w:t>
      </w:r>
      <w:r w:rsidR="003E5645" w:rsidRPr="000F1E4F">
        <w:rPr>
          <w:rFonts w:cs="Arial"/>
          <w:lang w:eastAsia="pl-PL"/>
        </w:rPr>
        <w:t xml:space="preserve">idok na place budowy z góry daje szerszą perspektywę </w:t>
      </w:r>
      <w:r w:rsidR="003E5645">
        <w:rPr>
          <w:rFonts w:cs="Arial"/>
          <w:lang w:eastAsia="pl-PL"/>
        </w:rPr>
        <w:t>spojrzenia na teren i</w:t>
      </w:r>
      <w:r w:rsidR="003E5645" w:rsidRPr="000F1E4F">
        <w:rPr>
          <w:rFonts w:cs="Arial"/>
          <w:lang w:eastAsia="pl-PL"/>
        </w:rPr>
        <w:t xml:space="preserve"> pozwala </w:t>
      </w:r>
      <w:r w:rsidR="003E5645">
        <w:rPr>
          <w:rFonts w:cs="Arial"/>
          <w:lang w:eastAsia="pl-PL"/>
        </w:rPr>
        <w:t xml:space="preserve">lepiej </w:t>
      </w:r>
      <w:r w:rsidR="003E5645" w:rsidRPr="000F1E4F">
        <w:rPr>
          <w:rFonts w:cs="Arial"/>
          <w:lang w:eastAsia="pl-PL"/>
        </w:rPr>
        <w:t>czuwać nad bezpiecz</w:t>
      </w:r>
      <w:r w:rsidR="003E5645">
        <w:rPr>
          <w:rFonts w:cs="Arial"/>
          <w:lang w:eastAsia="pl-PL"/>
        </w:rPr>
        <w:t xml:space="preserve">eństwem prowadzonych inwestycji. Można ocenić, </w:t>
      </w:r>
      <w:r w:rsidR="003E5645" w:rsidRPr="000F1E4F">
        <w:rPr>
          <w:rFonts w:cs="Arial"/>
          <w:lang w:eastAsia="pl-PL"/>
        </w:rPr>
        <w:t xml:space="preserve">czy teren jest odpowiednio zabezpieczony przez wykonawcę i stosowane są przez jego pracowników procedury bezpieczeństwa. </w:t>
      </w:r>
      <w:r w:rsidR="003E5645">
        <w:rPr>
          <w:rFonts w:cs="Arial"/>
          <w:lang w:eastAsia="pl-PL"/>
        </w:rPr>
        <w:t xml:space="preserve">Drony dają </w:t>
      </w:r>
      <w:r w:rsidR="003E5645" w:rsidRPr="000F1E4F">
        <w:rPr>
          <w:rFonts w:cs="Arial"/>
          <w:lang w:eastAsia="pl-PL"/>
        </w:rPr>
        <w:t>podgląd na szlaki, na których jeżdżą pociągi pasażerskie i towarowe</w:t>
      </w:r>
      <w:r w:rsidR="003E5645">
        <w:rPr>
          <w:rFonts w:cs="Arial"/>
          <w:lang w:eastAsia="pl-PL"/>
        </w:rPr>
        <w:t xml:space="preserve"> oraz </w:t>
      </w:r>
      <w:r w:rsidR="003E5645" w:rsidRPr="000F1E4F">
        <w:rPr>
          <w:rFonts w:cs="Arial"/>
          <w:lang w:eastAsia="pl-PL"/>
        </w:rPr>
        <w:t>pojazdy techniczne</w:t>
      </w:r>
      <w:r w:rsidR="003E5645">
        <w:rPr>
          <w:rFonts w:cs="Arial"/>
          <w:lang w:eastAsia="pl-PL"/>
        </w:rPr>
        <w:t xml:space="preserve"> z </w:t>
      </w:r>
      <w:r w:rsidR="003E5645" w:rsidRPr="000F1E4F">
        <w:rPr>
          <w:rFonts w:cs="Arial"/>
          <w:lang w:eastAsia="pl-PL"/>
        </w:rPr>
        <w:t>materiał</w:t>
      </w:r>
      <w:r w:rsidR="003E5645">
        <w:rPr>
          <w:rFonts w:cs="Arial"/>
          <w:lang w:eastAsia="pl-PL"/>
        </w:rPr>
        <w:t>em</w:t>
      </w:r>
      <w:r w:rsidR="003E5645" w:rsidRPr="000F1E4F">
        <w:rPr>
          <w:rFonts w:cs="Arial"/>
          <w:lang w:eastAsia="pl-PL"/>
        </w:rPr>
        <w:t xml:space="preserve"> i sprzęt</w:t>
      </w:r>
      <w:r w:rsidR="003E5645">
        <w:rPr>
          <w:rFonts w:cs="Arial"/>
          <w:lang w:eastAsia="pl-PL"/>
        </w:rPr>
        <w:t>em</w:t>
      </w:r>
      <w:r w:rsidR="003E5645" w:rsidRPr="000F1E4F">
        <w:rPr>
          <w:rFonts w:cs="Arial"/>
          <w:lang w:eastAsia="pl-PL"/>
        </w:rPr>
        <w:t xml:space="preserve">. W przypadku nieprawidłowości, monitoring, </w:t>
      </w:r>
      <w:r w:rsidR="003E5645">
        <w:rPr>
          <w:rFonts w:cs="Arial"/>
          <w:lang w:eastAsia="pl-PL"/>
        </w:rPr>
        <w:t xml:space="preserve">pozwala na </w:t>
      </w:r>
      <w:r w:rsidR="003E5645" w:rsidRPr="000F1E4F">
        <w:rPr>
          <w:rFonts w:cs="Arial"/>
          <w:lang w:eastAsia="pl-PL"/>
        </w:rPr>
        <w:t>szybk</w:t>
      </w:r>
      <w:r w:rsidR="003E5645">
        <w:rPr>
          <w:rFonts w:cs="Arial"/>
          <w:lang w:eastAsia="pl-PL"/>
        </w:rPr>
        <w:t>ie</w:t>
      </w:r>
      <w:r w:rsidR="003E5645" w:rsidRPr="000F1E4F">
        <w:rPr>
          <w:rFonts w:cs="Arial"/>
          <w:lang w:eastAsia="pl-PL"/>
        </w:rPr>
        <w:t xml:space="preserve"> reakcje PLK i wykonawców.</w:t>
      </w:r>
      <w:r w:rsidR="003E5645">
        <w:rPr>
          <w:rFonts w:cs="Arial"/>
          <w:lang w:eastAsia="pl-PL"/>
        </w:rPr>
        <w:t xml:space="preserve"> </w:t>
      </w:r>
      <w:r w:rsidR="001F170F">
        <w:rPr>
          <w:rFonts w:cs="Arial"/>
          <w:lang w:eastAsia="pl-PL"/>
        </w:rPr>
        <w:t xml:space="preserve">PLK </w:t>
      </w:r>
      <w:r w:rsidR="003E5645" w:rsidRPr="000F1E4F">
        <w:rPr>
          <w:rFonts w:cs="Arial"/>
          <w:lang w:eastAsia="pl-PL"/>
        </w:rPr>
        <w:t>używają bezzałogowych statków powietrznych przed przystąpieniem do prac na budowie. Poz</w:t>
      </w:r>
      <w:r w:rsidR="001F170F">
        <w:rPr>
          <w:rFonts w:cs="Arial"/>
          <w:lang w:eastAsia="pl-PL"/>
        </w:rPr>
        <w:t>nawane</w:t>
      </w:r>
      <w:r w:rsidR="003E5645">
        <w:rPr>
          <w:rFonts w:cs="Arial"/>
          <w:lang w:eastAsia="pl-PL"/>
        </w:rPr>
        <w:t xml:space="preserve"> jest miejsce inwestycji, co służy p</w:t>
      </w:r>
      <w:r w:rsidR="003E5645" w:rsidRPr="000F1E4F">
        <w:rPr>
          <w:rFonts w:cs="Arial"/>
          <w:lang w:eastAsia="pl-PL"/>
        </w:rPr>
        <w:t>rzygotowani</w:t>
      </w:r>
      <w:r w:rsidR="003E5645">
        <w:rPr>
          <w:rFonts w:cs="Arial"/>
          <w:lang w:eastAsia="pl-PL"/>
        </w:rPr>
        <w:t>u</w:t>
      </w:r>
      <w:r w:rsidR="003E5645" w:rsidRPr="000F1E4F">
        <w:rPr>
          <w:rFonts w:cs="Arial"/>
          <w:lang w:eastAsia="pl-PL"/>
        </w:rPr>
        <w:t xml:space="preserve"> harmonogramu działań. </w:t>
      </w:r>
    </w:p>
    <w:p w14:paraId="06138B3E" w14:textId="14B41639" w:rsidR="009A415F" w:rsidRPr="00737FA0" w:rsidRDefault="00737FA0" w:rsidP="006D39AE">
      <w:pPr>
        <w:pStyle w:val="Nagwek2"/>
        <w:spacing w:before="100" w:beforeAutospacing="1" w:after="100" w:afterAutospacing="1" w:line="360" w:lineRule="auto"/>
        <w:rPr>
          <w:lang w:eastAsia="pl-PL"/>
        </w:rPr>
      </w:pPr>
      <w:r w:rsidRPr="00737FA0">
        <w:rPr>
          <w:lang w:eastAsia="pl-PL"/>
        </w:rPr>
        <w:t xml:space="preserve">Tysiące kilometrów lotów dla </w:t>
      </w:r>
      <w:r w:rsidR="00D055C1">
        <w:rPr>
          <w:lang w:eastAsia="pl-PL"/>
        </w:rPr>
        <w:t xml:space="preserve">systemowego </w:t>
      </w:r>
      <w:r w:rsidRPr="00737FA0">
        <w:rPr>
          <w:lang w:eastAsia="pl-PL"/>
        </w:rPr>
        <w:t>wsparcia prac</w:t>
      </w:r>
    </w:p>
    <w:p w14:paraId="16CF7077" w14:textId="77777777" w:rsidR="00617716" w:rsidRPr="00AE56CD" w:rsidRDefault="00617716" w:rsidP="006D39AE">
      <w:pPr>
        <w:spacing w:before="100" w:beforeAutospacing="1" w:after="100" w:afterAutospacing="1"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Wykorzystywanie dronów to jeden z elementu systemu monitorowania i zbierania danych o inwestycjach PKP Polskich Linii Kolejowych S.A. Spółka stosuje w ważnych miejscach budów monitoring, zbierane są dane uzyskiwane przez pracowników, a także informacje z przelotu nad liniami śmigłowcem.</w:t>
      </w:r>
    </w:p>
    <w:p w14:paraId="7CB09B02" w14:textId="77777777" w:rsidR="00737FA0" w:rsidRPr="000F1E4F" w:rsidRDefault="00737FA0" w:rsidP="006D39AE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0F1E4F">
        <w:rPr>
          <w:rFonts w:cs="Arial"/>
          <w:lang w:eastAsia="pl-PL"/>
        </w:rPr>
        <w:lastRenderedPageBreak/>
        <w:t xml:space="preserve">Drony pilotowane są przez doświadczonych, przeszkolonych pracowników PLK. Każdy lot nad terenem inwestycji kolejowej jest zgłoszony do odpowiednich służb i instytucji. Jeśli inwestycja znajduje się w strefach z ograniczeniem lub zakazem lotów, PLK występują o dodatkowe zgody. </w:t>
      </w:r>
    </w:p>
    <w:p w14:paraId="336F6170" w14:textId="1E565EB5" w:rsidR="000F1E4F" w:rsidRDefault="00617716" w:rsidP="006D39AE">
      <w:pPr>
        <w:spacing w:before="100" w:beforeAutospacing="1" w:after="100" w:afterAutospacing="1"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 xml:space="preserve">Korzystanie z dronów rozpoczęło się od </w:t>
      </w:r>
      <w:r w:rsidR="000F1E4F" w:rsidRPr="000F1E4F">
        <w:rPr>
          <w:rFonts w:cs="Arial"/>
          <w:lang w:eastAsia="pl-PL"/>
        </w:rPr>
        <w:t xml:space="preserve">maja 2020 </w:t>
      </w:r>
      <w:r>
        <w:rPr>
          <w:rFonts w:cs="Arial"/>
          <w:lang w:eastAsia="pl-PL"/>
        </w:rPr>
        <w:t xml:space="preserve">i przez rok - </w:t>
      </w:r>
      <w:r w:rsidR="000F1E4F" w:rsidRPr="000F1E4F">
        <w:rPr>
          <w:rFonts w:cs="Arial"/>
          <w:lang w:eastAsia="pl-PL"/>
        </w:rPr>
        <w:t>do czerwca 2021 r.</w:t>
      </w:r>
      <w:r w:rsidR="009A415F">
        <w:rPr>
          <w:rFonts w:cs="Arial"/>
          <w:lang w:eastAsia="pl-PL"/>
        </w:rPr>
        <w:t xml:space="preserve"> piloci dronów z </w:t>
      </w:r>
      <w:r w:rsidR="000F1E4F" w:rsidRPr="000F1E4F">
        <w:rPr>
          <w:rFonts w:cs="Arial"/>
          <w:lang w:eastAsia="pl-PL"/>
        </w:rPr>
        <w:t xml:space="preserve"> PKP Polski</w:t>
      </w:r>
      <w:r w:rsidR="009A415F">
        <w:rPr>
          <w:rFonts w:cs="Arial"/>
          <w:lang w:eastAsia="pl-PL"/>
        </w:rPr>
        <w:t>ch</w:t>
      </w:r>
      <w:r w:rsidR="000F1E4F" w:rsidRPr="000F1E4F">
        <w:rPr>
          <w:rFonts w:cs="Arial"/>
          <w:lang w:eastAsia="pl-PL"/>
        </w:rPr>
        <w:t xml:space="preserve"> Lini</w:t>
      </w:r>
      <w:r w:rsidR="009A415F">
        <w:rPr>
          <w:rFonts w:cs="Arial"/>
          <w:lang w:eastAsia="pl-PL"/>
        </w:rPr>
        <w:t>i</w:t>
      </w:r>
      <w:r w:rsidR="000F1E4F" w:rsidRPr="000F1E4F">
        <w:rPr>
          <w:rFonts w:cs="Arial"/>
          <w:lang w:eastAsia="pl-PL"/>
        </w:rPr>
        <w:t xml:space="preserve"> Kolejow</w:t>
      </w:r>
      <w:r w:rsidR="009A415F">
        <w:rPr>
          <w:rFonts w:cs="Arial"/>
          <w:lang w:eastAsia="pl-PL"/>
        </w:rPr>
        <w:t>ych</w:t>
      </w:r>
      <w:r w:rsidR="000F1E4F" w:rsidRPr="000F1E4F">
        <w:rPr>
          <w:rFonts w:cs="Arial"/>
          <w:lang w:eastAsia="pl-PL"/>
        </w:rPr>
        <w:t xml:space="preserve"> S.A. wykona</w:t>
      </w:r>
      <w:r w:rsidR="009A415F">
        <w:rPr>
          <w:rFonts w:cs="Arial"/>
          <w:lang w:eastAsia="pl-PL"/>
        </w:rPr>
        <w:t>li</w:t>
      </w:r>
      <w:r w:rsidR="000F1E4F" w:rsidRPr="000F1E4F">
        <w:rPr>
          <w:rFonts w:cs="Arial"/>
          <w:lang w:eastAsia="pl-PL"/>
        </w:rPr>
        <w:t xml:space="preserve"> obloty na ponad 3,2 tys. km linii w całej Polsce. </w:t>
      </w:r>
      <w:r>
        <w:rPr>
          <w:rFonts w:cs="Arial"/>
          <w:lang w:eastAsia="pl-PL"/>
        </w:rPr>
        <w:br/>
        <w:t xml:space="preserve">Sześć zespołów z </w:t>
      </w:r>
      <w:r w:rsidR="000F1E4F" w:rsidRPr="000F1E4F">
        <w:rPr>
          <w:rFonts w:cs="Arial"/>
          <w:lang w:eastAsia="pl-PL"/>
        </w:rPr>
        <w:t>11 dron</w:t>
      </w:r>
      <w:r>
        <w:rPr>
          <w:rFonts w:cs="Arial"/>
          <w:lang w:eastAsia="pl-PL"/>
        </w:rPr>
        <w:t>ami</w:t>
      </w:r>
      <w:r w:rsidR="000F1E4F" w:rsidRPr="000F1E4F">
        <w:rPr>
          <w:rFonts w:cs="Arial"/>
          <w:lang w:eastAsia="pl-PL"/>
        </w:rPr>
        <w:t xml:space="preserve"> </w:t>
      </w:r>
      <w:r>
        <w:rPr>
          <w:rFonts w:cs="Arial"/>
          <w:lang w:eastAsia="pl-PL"/>
        </w:rPr>
        <w:t xml:space="preserve">wyposażonymi w kamery do zdjęć i filmów </w:t>
      </w:r>
      <w:r w:rsidR="000F1E4F" w:rsidRPr="000F1E4F">
        <w:rPr>
          <w:rFonts w:cs="Arial"/>
          <w:lang w:eastAsia="pl-PL"/>
        </w:rPr>
        <w:t xml:space="preserve">nadzorowało </w:t>
      </w:r>
      <w:r w:rsidR="009A415F">
        <w:rPr>
          <w:rFonts w:cs="Arial"/>
          <w:lang w:eastAsia="pl-PL"/>
        </w:rPr>
        <w:t xml:space="preserve">miejsca prac </w:t>
      </w:r>
      <w:r w:rsidR="000F1E4F" w:rsidRPr="000F1E4F">
        <w:rPr>
          <w:rFonts w:cs="Arial"/>
          <w:lang w:eastAsia="pl-PL"/>
        </w:rPr>
        <w:t xml:space="preserve">m.in. </w:t>
      </w:r>
      <w:r w:rsidR="009A415F">
        <w:rPr>
          <w:rFonts w:cs="Arial"/>
          <w:lang w:eastAsia="pl-PL"/>
        </w:rPr>
        <w:t xml:space="preserve">na linii E 30 Zgorzelec – Wrocław – Opole – Kraków – Przemyśl, </w:t>
      </w:r>
      <w:r w:rsidR="000F1E4F" w:rsidRPr="000F1E4F">
        <w:rPr>
          <w:rFonts w:cs="Arial"/>
          <w:lang w:eastAsia="pl-PL"/>
        </w:rPr>
        <w:t>na stacji Warszawa Zachodnia</w:t>
      </w:r>
      <w:r w:rsidR="009A415F">
        <w:rPr>
          <w:rFonts w:cs="Arial"/>
          <w:lang w:eastAsia="pl-PL"/>
        </w:rPr>
        <w:t xml:space="preserve">; </w:t>
      </w:r>
      <w:r w:rsidR="000F1E4F" w:rsidRPr="000F1E4F">
        <w:rPr>
          <w:rFonts w:cs="Arial"/>
          <w:lang w:eastAsia="pl-PL"/>
        </w:rPr>
        <w:t>Warszawa –</w:t>
      </w:r>
      <w:r w:rsidR="00F0640B">
        <w:rPr>
          <w:rFonts w:cs="Arial"/>
          <w:lang w:eastAsia="pl-PL"/>
        </w:rPr>
        <w:t xml:space="preserve"> Białystok, Poznań – Szczecin, Warszawa –</w:t>
      </w:r>
      <w:r w:rsidR="00CA0FE7">
        <w:rPr>
          <w:rFonts w:cs="Arial"/>
          <w:lang w:eastAsia="pl-PL"/>
        </w:rPr>
        <w:t xml:space="preserve"> Radom, Trzebinia – Oświęcim.</w:t>
      </w:r>
      <w:r w:rsidR="00737FA0">
        <w:rPr>
          <w:rFonts w:cs="Arial"/>
          <w:lang w:eastAsia="pl-PL"/>
        </w:rPr>
        <w:t xml:space="preserve"> </w:t>
      </w:r>
      <w:r w:rsidR="00CA0FE7">
        <w:rPr>
          <w:rFonts w:cs="Arial"/>
          <w:lang w:eastAsia="pl-PL"/>
        </w:rPr>
        <w:t xml:space="preserve"> </w:t>
      </w:r>
      <w:r w:rsidR="000F1E4F" w:rsidRPr="000F1E4F">
        <w:rPr>
          <w:rFonts w:cs="Arial"/>
          <w:lang w:eastAsia="pl-PL"/>
        </w:rPr>
        <w:t xml:space="preserve">Bezzałogowe statki powietrzne zostały wykorzystane także do monitorowania prac przy budowie tunelu między stacjami Łódź Fabryczna a Żabieniec i Kaliska. Nadzór z lotu ptaka prowadzony był również na inwestycjach w portach w Gdańsku, Gdyni, Szczecinie i Świnoujściu. </w:t>
      </w:r>
    </w:p>
    <w:p w14:paraId="7A0D5BB0" w14:textId="37B14020" w:rsidR="00291328" w:rsidRDefault="001F3200" w:rsidP="00AE56CD">
      <w:pPr>
        <w:spacing w:before="100" w:beforeAutospacing="1" w:after="100" w:afterAutospacing="1" w:line="360" w:lineRule="auto"/>
      </w:pPr>
      <w:r w:rsidRPr="00AE56CD">
        <w:rPr>
          <w:rFonts w:cs="Arial"/>
          <w:b/>
          <w:bCs/>
        </w:rPr>
        <w:t>Kontakt dla mediów:</w:t>
      </w:r>
      <w:r w:rsidR="00AE56CD">
        <w:rPr>
          <w:rFonts w:cs="Arial"/>
          <w:bCs/>
        </w:rPr>
        <w:br/>
        <w:t>M</w:t>
      </w:r>
      <w:r w:rsidR="00737FA0">
        <w:rPr>
          <w:rFonts w:cs="Arial"/>
          <w:bCs/>
        </w:rPr>
        <w:t>irosław Siemieniec</w:t>
      </w:r>
      <w:r w:rsidR="00AE56CD">
        <w:rPr>
          <w:rFonts w:cs="Arial"/>
          <w:bCs/>
        </w:rPr>
        <w:br/>
      </w:r>
      <w:r w:rsidR="00737FA0">
        <w:rPr>
          <w:rFonts w:cs="Arial"/>
          <w:bCs/>
        </w:rPr>
        <w:t xml:space="preserve">Rzecznik </w:t>
      </w:r>
      <w:r w:rsidRPr="001F3200">
        <w:rPr>
          <w:rFonts w:cs="Arial"/>
          <w:bCs/>
        </w:rPr>
        <w:t>prasowy</w:t>
      </w:r>
      <w:r w:rsidRPr="001F3200">
        <w:rPr>
          <w:rFonts w:cs="Arial"/>
          <w:bCs/>
        </w:rPr>
        <w:br/>
        <w:t>PKP Polskie Linie Kolejowe S.A.</w:t>
      </w:r>
      <w:r w:rsidRPr="001F3200">
        <w:rPr>
          <w:rFonts w:cs="Arial"/>
          <w:bCs/>
        </w:rPr>
        <w:br/>
      </w:r>
      <w:hyperlink r:id="rId8" w:history="1">
        <w:r w:rsidRPr="001F3200">
          <w:rPr>
            <w:rStyle w:val="Hipercze"/>
            <w:rFonts w:cs="Arial"/>
            <w:bCs/>
          </w:rPr>
          <w:t>rzecznik@plk-sa.pl</w:t>
        </w:r>
      </w:hyperlink>
      <w:r w:rsidRPr="001F3200">
        <w:rPr>
          <w:rFonts w:cs="Arial"/>
          <w:bCs/>
        </w:rPr>
        <w:br/>
      </w:r>
      <w:r w:rsidR="00737FA0">
        <w:rPr>
          <w:rFonts w:cs="Arial"/>
          <w:bCs/>
        </w:rPr>
        <w:t>694 480 239</w:t>
      </w:r>
    </w:p>
    <w:p w14:paraId="244C36C1" w14:textId="56A982D3" w:rsidR="007F3648" w:rsidRDefault="007F3648" w:rsidP="007F3648"/>
    <w:p w14:paraId="39A449BB" w14:textId="400CAF7F" w:rsidR="00A15AED" w:rsidRDefault="00A15AED" w:rsidP="00A15AED"/>
    <w:sectPr w:rsidR="00A15AE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01836" w14:textId="77777777" w:rsidR="00087BB3" w:rsidRDefault="00087BB3" w:rsidP="009D1AEB">
      <w:pPr>
        <w:spacing w:after="0" w:line="240" w:lineRule="auto"/>
      </w:pPr>
      <w:r>
        <w:separator/>
      </w:r>
    </w:p>
  </w:endnote>
  <w:endnote w:type="continuationSeparator" w:id="0">
    <w:p w14:paraId="03A762EE" w14:textId="77777777" w:rsidR="00087BB3" w:rsidRDefault="00087BB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44730C04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</w:t>
    </w:r>
    <w:r w:rsidR="009D5DC0">
      <w:rPr>
        <w:rFonts w:cs="Arial"/>
        <w:color w:val="727271"/>
        <w:sz w:val="14"/>
        <w:szCs w:val="14"/>
      </w:rPr>
      <w:t>9.409.453</w:t>
    </w:r>
    <w:r w:rsidRPr="006C6C1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A984E" w14:textId="77777777" w:rsidR="00087BB3" w:rsidRDefault="00087BB3" w:rsidP="009D1AEB">
      <w:pPr>
        <w:spacing w:after="0" w:line="240" w:lineRule="auto"/>
      </w:pPr>
      <w:r>
        <w:separator/>
      </w:r>
    </w:p>
  </w:footnote>
  <w:footnote w:type="continuationSeparator" w:id="0">
    <w:p w14:paraId="7727D540" w14:textId="77777777" w:rsidR="00087BB3" w:rsidRDefault="00087BB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C45"/>
    <w:rsid w:val="00041D7B"/>
    <w:rsid w:val="00072424"/>
    <w:rsid w:val="00087BB3"/>
    <w:rsid w:val="000D4320"/>
    <w:rsid w:val="000F1E4F"/>
    <w:rsid w:val="00191DED"/>
    <w:rsid w:val="001F170F"/>
    <w:rsid w:val="001F232D"/>
    <w:rsid w:val="001F3200"/>
    <w:rsid w:val="001F7D36"/>
    <w:rsid w:val="00236985"/>
    <w:rsid w:val="00277762"/>
    <w:rsid w:val="00291328"/>
    <w:rsid w:val="002F6767"/>
    <w:rsid w:val="00303B5A"/>
    <w:rsid w:val="00371D37"/>
    <w:rsid w:val="003A44A5"/>
    <w:rsid w:val="003E5645"/>
    <w:rsid w:val="00401F21"/>
    <w:rsid w:val="00531FF3"/>
    <w:rsid w:val="005B1DC4"/>
    <w:rsid w:val="00617716"/>
    <w:rsid w:val="0063625B"/>
    <w:rsid w:val="006C6C1C"/>
    <w:rsid w:val="006D39AE"/>
    <w:rsid w:val="006E00F9"/>
    <w:rsid w:val="00715FBD"/>
    <w:rsid w:val="00737FA0"/>
    <w:rsid w:val="00764304"/>
    <w:rsid w:val="007C482A"/>
    <w:rsid w:val="007F3648"/>
    <w:rsid w:val="00860074"/>
    <w:rsid w:val="008C5605"/>
    <w:rsid w:val="008D5441"/>
    <w:rsid w:val="008D57C9"/>
    <w:rsid w:val="00906C33"/>
    <w:rsid w:val="009A415F"/>
    <w:rsid w:val="009D1AEB"/>
    <w:rsid w:val="009D5DC0"/>
    <w:rsid w:val="00A15AED"/>
    <w:rsid w:val="00A90B6F"/>
    <w:rsid w:val="00AD7549"/>
    <w:rsid w:val="00AE56CD"/>
    <w:rsid w:val="00AF5ABF"/>
    <w:rsid w:val="00B3093B"/>
    <w:rsid w:val="00B90F0C"/>
    <w:rsid w:val="00C46713"/>
    <w:rsid w:val="00CA0FE7"/>
    <w:rsid w:val="00CD1C6B"/>
    <w:rsid w:val="00D027ED"/>
    <w:rsid w:val="00D055C1"/>
    <w:rsid w:val="00D149FC"/>
    <w:rsid w:val="00D56C12"/>
    <w:rsid w:val="00DA31FA"/>
    <w:rsid w:val="00DC2F6F"/>
    <w:rsid w:val="00DD56ED"/>
    <w:rsid w:val="00F0640B"/>
    <w:rsid w:val="00F436D9"/>
    <w:rsid w:val="00FA448D"/>
    <w:rsid w:val="00FA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B709-3625-46B1-8E3F-1CF08F36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Opolu drony służą inwestycjom kolejowym PLK</vt:lpstr>
    </vt:vector>
  </TitlesOfParts>
  <Company>PKP PLK S.A.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Opolu drony służą inwestycjom kolejowym PLK</dc:title>
  <dc:subject/>
  <dc:creator>Dudzińska Maria</dc:creator>
  <dc:description/>
  <cp:lastModifiedBy>Błażejczyk Marta</cp:lastModifiedBy>
  <cp:revision>3</cp:revision>
  <dcterms:created xsi:type="dcterms:W3CDTF">2021-09-29T10:24:00Z</dcterms:created>
  <dcterms:modified xsi:type="dcterms:W3CDTF">2021-10-12T08:39:00Z</dcterms:modified>
</cp:coreProperties>
</file>