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7F608BE" w14:textId="77777777" w:rsidR="008F1261" w:rsidRDefault="008F1261" w:rsidP="009D1AEB">
      <w:pPr>
        <w:jc w:val="right"/>
        <w:rPr>
          <w:rFonts w:cs="Arial"/>
        </w:rPr>
      </w:pPr>
    </w:p>
    <w:p w14:paraId="75F0697F" w14:textId="53DBBC3C" w:rsidR="00277762" w:rsidRDefault="005C50A8" w:rsidP="009D1AEB">
      <w:pPr>
        <w:jc w:val="right"/>
        <w:rPr>
          <w:rFonts w:cs="Arial"/>
        </w:rPr>
      </w:pPr>
      <w:r>
        <w:rPr>
          <w:rFonts w:cs="Arial"/>
        </w:rPr>
        <w:t>Toruń</w:t>
      </w:r>
      <w:r w:rsidR="009D1AEB" w:rsidRPr="00CC0C76">
        <w:rPr>
          <w:rFonts w:cs="Arial"/>
        </w:rPr>
        <w:t>,</w:t>
      </w:r>
      <w:r w:rsidR="00A51735" w:rsidRPr="00CC0C76">
        <w:rPr>
          <w:rFonts w:cs="Arial"/>
        </w:rPr>
        <w:t xml:space="preserve"> </w:t>
      </w:r>
      <w:r w:rsidR="005E0DE2">
        <w:rPr>
          <w:rFonts w:cs="Arial"/>
        </w:rPr>
        <w:t>22</w:t>
      </w:r>
      <w:r w:rsidR="002C7C14">
        <w:rPr>
          <w:rFonts w:cs="Arial"/>
        </w:rPr>
        <w:t xml:space="preserve"> </w:t>
      </w:r>
      <w:r w:rsidR="005E0DE2">
        <w:rPr>
          <w:rFonts w:cs="Arial"/>
        </w:rPr>
        <w:t>sierpnia</w:t>
      </w:r>
      <w:r w:rsidR="002E2432" w:rsidRPr="003F7280">
        <w:rPr>
          <w:rFonts w:cs="Arial"/>
        </w:rPr>
        <w:t xml:space="preserve"> </w:t>
      </w:r>
      <w:r w:rsidR="002E2432">
        <w:rPr>
          <w:rFonts w:cs="Arial"/>
        </w:rPr>
        <w:t>20</w:t>
      </w:r>
      <w:r w:rsidR="00ED010B">
        <w:rPr>
          <w:rFonts w:cs="Arial"/>
        </w:rPr>
        <w:t>25</w:t>
      </w:r>
      <w:r w:rsidR="009D1AEB" w:rsidRPr="003D74BF">
        <w:rPr>
          <w:rFonts w:cs="Arial"/>
        </w:rPr>
        <w:t xml:space="preserve"> r.</w:t>
      </w:r>
    </w:p>
    <w:p w14:paraId="1390F89B" w14:textId="6622D90C" w:rsidR="00A51735" w:rsidRPr="00C936D3" w:rsidRDefault="00671D23" w:rsidP="00A51735">
      <w:pPr>
        <w:pStyle w:val="Nagwek1"/>
        <w:rPr>
          <w:sz w:val="22"/>
          <w:szCs w:val="22"/>
        </w:rPr>
      </w:pPr>
      <w:r w:rsidRPr="00C936D3">
        <w:rPr>
          <w:sz w:val="22"/>
          <w:szCs w:val="22"/>
        </w:rPr>
        <w:t xml:space="preserve">Kujawsko-pomorskie: </w:t>
      </w:r>
      <w:r w:rsidR="0090745F" w:rsidRPr="00C936D3">
        <w:rPr>
          <w:sz w:val="22"/>
          <w:szCs w:val="22"/>
        </w:rPr>
        <w:t>szybsz</w:t>
      </w:r>
      <w:r w:rsidR="008D42AE" w:rsidRPr="00C936D3">
        <w:rPr>
          <w:sz w:val="22"/>
          <w:szCs w:val="22"/>
        </w:rPr>
        <w:t>e</w:t>
      </w:r>
      <w:r w:rsidR="0090745F" w:rsidRPr="00C936D3">
        <w:rPr>
          <w:sz w:val="22"/>
          <w:szCs w:val="22"/>
        </w:rPr>
        <w:t xml:space="preserve"> i sprawniejsz</w:t>
      </w:r>
      <w:r w:rsidR="008D42AE" w:rsidRPr="00C936D3">
        <w:rPr>
          <w:sz w:val="22"/>
          <w:szCs w:val="22"/>
        </w:rPr>
        <w:t>e</w:t>
      </w:r>
      <w:r w:rsidR="009F0F85" w:rsidRPr="00C936D3">
        <w:rPr>
          <w:sz w:val="22"/>
          <w:szCs w:val="22"/>
        </w:rPr>
        <w:t xml:space="preserve"> </w:t>
      </w:r>
      <w:r w:rsidR="008D42AE" w:rsidRPr="00C936D3">
        <w:rPr>
          <w:sz w:val="22"/>
          <w:szCs w:val="22"/>
        </w:rPr>
        <w:t>przejazdy pociągiem</w:t>
      </w:r>
      <w:r w:rsidR="00D85866" w:rsidRPr="00C936D3">
        <w:rPr>
          <w:sz w:val="22"/>
          <w:szCs w:val="22"/>
        </w:rPr>
        <w:t xml:space="preserve"> dzięki środ</w:t>
      </w:r>
      <w:r w:rsidR="00D06D61" w:rsidRPr="00C936D3">
        <w:rPr>
          <w:sz w:val="22"/>
          <w:szCs w:val="22"/>
        </w:rPr>
        <w:t>kom z funduszy europejskich</w:t>
      </w:r>
    </w:p>
    <w:p w14:paraId="3930F79B" w14:textId="4F755413" w:rsidR="00A51735" w:rsidRDefault="0027309D" w:rsidP="00F92C68">
      <w:pPr>
        <w:spacing w:line="360" w:lineRule="auto"/>
        <w:rPr>
          <w:rFonts w:cs="Arial"/>
          <w:b/>
        </w:rPr>
      </w:pPr>
      <w:r>
        <w:rPr>
          <w:rFonts w:cs="Arial"/>
          <w:b/>
        </w:rPr>
        <w:t>Mieszkańcy województwa kujawsko-pomorskiego zyskają lepsz</w:t>
      </w:r>
      <w:r w:rsidR="001A5CDD">
        <w:rPr>
          <w:rFonts w:cs="Arial"/>
          <w:b/>
        </w:rPr>
        <w:t>y dostęp do kolei i sprawniejsze</w:t>
      </w:r>
      <w:r>
        <w:rPr>
          <w:rFonts w:cs="Arial"/>
          <w:b/>
        </w:rPr>
        <w:t xml:space="preserve"> </w:t>
      </w:r>
      <w:r w:rsidR="007F5D5D">
        <w:rPr>
          <w:rFonts w:cs="Arial"/>
          <w:b/>
        </w:rPr>
        <w:t>podróże pociągiem</w:t>
      </w:r>
      <w:r>
        <w:rPr>
          <w:rFonts w:cs="Arial"/>
          <w:b/>
        </w:rPr>
        <w:t xml:space="preserve"> w obrębie toruńskiego węzła kolejowego. O</w:t>
      </w:r>
      <w:r w:rsidR="00877DD4">
        <w:rPr>
          <w:rFonts w:cs="Arial"/>
          <w:b/>
        </w:rPr>
        <w:t xml:space="preserve"> 20 minut </w:t>
      </w:r>
      <w:r>
        <w:rPr>
          <w:rFonts w:cs="Arial"/>
          <w:b/>
        </w:rPr>
        <w:t xml:space="preserve">skróci się </w:t>
      </w:r>
      <w:r w:rsidR="00877DD4">
        <w:rPr>
          <w:rFonts w:cs="Arial"/>
          <w:b/>
        </w:rPr>
        <w:t xml:space="preserve">czas przejazdu między Maksymilianowem a Kościerzyną, </w:t>
      </w:r>
      <w:r w:rsidR="009F0F85">
        <w:rPr>
          <w:rFonts w:cs="Arial"/>
          <w:b/>
        </w:rPr>
        <w:t xml:space="preserve">na </w:t>
      </w:r>
      <w:r w:rsidR="00877DD4">
        <w:rPr>
          <w:rFonts w:cs="Arial"/>
          <w:b/>
        </w:rPr>
        <w:t xml:space="preserve">ważnym </w:t>
      </w:r>
      <w:r>
        <w:rPr>
          <w:rFonts w:cs="Arial"/>
          <w:b/>
        </w:rPr>
        <w:t>odcinku</w:t>
      </w:r>
      <w:r w:rsidR="00877DD4">
        <w:rPr>
          <w:rFonts w:cs="Arial"/>
          <w:b/>
        </w:rPr>
        <w:t xml:space="preserve"> trasy z Bydgoszczy do </w:t>
      </w:r>
      <w:r>
        <w:rPr>
          <w:rFonts w:cs="Arial"/>
          <w:b/>
        </w:rPr>
        <w:t xml:space="preserve">Trójmiasta. </w:t>
      </w:r>
      <w:r w:rsidR="009F0F85">
        <w:rPr>
          <w:rFonts w:cs="Arial"/>
          <w:b/>
        </w:rPr>
        <w:t>Również pociągi towarowe s</w:t>
      </w:r>
      <w:r>
        <w:rPr>
          <w:rFonts w:cs="Arial"/>
          <w:b/>
        </w:rPr>
        <w:t xml:space="preserve">prawniej </w:t>
      </w:r>
      <w:r w:rsidR="009F0F85">
        <w:rPr>
          <w:rFonts w:cs="Arial"/>
          <w:b/>
        </w:rPr>
        <w:t xml:space="preserve">pojadą </w:t>
      </w:r>
      <w:r>
        <w:rPr>
          <w:rFonts w:cs="Arial"/>
          <w:b/>
        </w:rPr>
        <w:t>do port</w:t>
      </w:r>
      <w:r w:rsidR="008059B3">
        <w:rPr>
          <w:rFonts w:cs="Arial"/>
          <w:b/>
        </w:rPr>
        <w:t>u</w:t>
      </w:r>
      <w:r>
        <w:rPr>
          <w:rFonts w:cs="Arial"/>
          <w:b/>
        </w:rPr>
        <w:t xml:space="preserve"> w Gdyni</w:t>
      </w:r>
      <w:r w:rsidR="009F0F85">
        <w:rPr>
          <w:rFonts w:cs="Arial"/>
          <w:b/>
        </w:rPr>
        <w:t xml:space="preserve">. </w:t>
      </w:r>
      <w:r>
        <w:rPr>
          <w:rFonts w:cs="Arial"/>
          <w:b/>
        </w:rPr>
        <w:t xml:space="preserve">Podpisaliśmy z Centrum Unijnych Projektów Transportowych umowy na dofinansowanie dwóch inwestycji o łącznej wartości </w:t>
      </w:r>
      <w:r w:rsidR="000D010B">
        <w:rPr>
          <w:rFonts w:cs="Arial"/>
          <w:b/>
        </w:rPr>
        <w:t>blisko</w:t>
      </w:r>
      <w:r w:rsidR="00A75548">
        <w:rPr>
          <w:rFonts w:cs="Arial"/>
          <w:b/>
        </w:rPr>
        <w:t xml:space="preserve"> 5</w:t>
      </w:r>
      <w:r>
        <w:rPr>
          <w:rFonts w:cs="Arial"/>
          <w:b/>
        </w:rPr>
        <w:t xml:space="preserve"> mld zł </w:t>
      </w:r>
      <w:r w:rsidR="005022CF">
        <w:rPr>
          <w:rFonts w:cs="Arial"/>
          <w:b/>
        </w:rPr>
        <w:t xml:space="preserve">ze środków </w:t>
      </w:r>
      <w:bookmarkStart w:id="0" w:name="_Hlk206534689"/>
      <w:r w:rsidR="005022CF">
        <w:rPr>
          <w:rFonts w:cs="Arial"/>
          <w:b/>
        </w:rPr>
        <w:t>Funduszy Europejskich na Infrastrukturę, Klimat i Środowisko 2021-2027</w:t>
      </w:r>
      <w:bookmarkEnd w:id="0"/>
      <w:r w:rsidR="005022CF">
        <w:rPr>
          <w:rFonts w:cs="Arial"/>
          <w:b/>
        </w:rPr>
        <w:t>.</w:t>
      </w:r>
    </w:p>
    <w:p w14:paraId="2C742027" w14:textId="1B9AF2ED" w:rsidR="00761859" w:rsidRDefault="00C75453" w:rsidP="00F92C68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Na ponad 100 km </w:t>
      </w:r>
      <w:r w:rsidR="002476A9">
        <w:rPr>
          <w:rFonts w:cs="Arial"/>
          <w:bCs/>
        </w:rPr>
        <w:t>linii kolejowej nr 201 między Maksymilianowem a Kościerzyną dobudujemy</w:t>
      </w:r>
      <w:r w:rsidR="00734366">
        <w:rPr>
          <w:rFonts w:cs="Arial"/>
          <w:bCs/>
        </w:rPr>
        <w:t xml:space="preserve"> drugi tor</w:t>
      </w:r>
      <w:r w:rsidR="00D624B0">
        <w:rPr>
          <w:rFonts w:cs="Arial"/>
          <w:bCs/>
        </w:rPr>
        <w:t xml:space="preserve"> oraz</w:t>
      </w:r>
      <w:r w:rsidR="00734366">
        <w:rPr>
          <w:rFonts w:cs="Arial"/>
          <w:bCs/>
        </w:rPr>
        <w:t xml:space="preserve"> </w:t>
      </w:r>
      <w:r w:rsidR="00A96B65">
        <w:rPr>
          <w:rFonts w:cs="Arial"/>
          <w:bCs/>
        </w:rPr>
        <w:t>zelektryfikujemy linię</w:t>
      </w:r>
      <w:r w:rsidR="00734366">
        <w:rPr>
          <w:rFonts w:cs="Arial"/>
          <w:bCs/>
        </w:rPr>
        <w:t xml:space="preserve">. </w:t>
      </w:r>
      <w:r w:rsidR="00D624B0">
        <w:rPr>
          <w:rFonts w:cs="Arial"/>
          <w:bCs/>
        </w:rPr>
        <w:t xml:space="preserve">Najszybsze pociągi pojadą z prędkością do 160 km/h, o 20 minut krócej niż obecnie. </w:t>
      </w:r>
      <w:r w:rsidR="00734366">
        <w:rPr>
          <w:rFonts w:cs="Arial"/>
          <w:bCs/>
        </w:rPr>
        <w:t>Powstanie blokada liniowa oraz no</w:t>
      </w:r>
      <w:r w:rsidR="00487C10">
        <w:rPr>
          <w:rFonts w:cs="Arial"/>
          <w:bCs/>
        </w:rPr>
        <w:t xml:space="preserve">we urządzenia sterowania ruchem kolejowym. </w:t>
      </w:r>
      <w:r w:rsidR="002779B1">
        <w:rPr>
          <w:rFonts w:cs="Arial"/>
          <w:bCs/>
        </w:rPr>
        <w:t>Rozbudujemy układy stacyjne, w tym wybudujemy 175 rozjazdów.</w:t>
      </w:r>
      <w:r w:rsidR="00E1065A">
        <w:rPr>
          <w:rFonts w:cs="Arial"/>
          <w:bCs/>
        </w:rPr>
        <w:t xml:space="preserve"> Zwiększy się przepustowość trasy, dzięki czemu pojedzie nią więcej pociągów, również towarowych, wiozących towary do i z portu morskiego w Gdyni.</w:t>
      </w:r>
      <w:r w:rsidR="00ED371A">
        <w:rPr>
          <w:rFonts w:cs="Arial"/>
          <w:bCs/>
        </w:rPr>
        <w:t xml:space="preserve"> Pasażerowie </w:t>
      </w:r>
      <w:r w:rsidR="004E21E8">
        <w:rPr>
          <w:rFonts w:cs="Arial"/>
          <w:bCs/>
        </w:rPr>
        <w:t xml:space="preserve">zyskają lepszy dostęp do kolei i wygodniej wsiądą do pociągów z nowych peronów. </w:t>
      </w:r>
      <w:r w:rsidR="001C6A75">
        <w:rPr>
          <w:rFonts w:cs="Arial"/>
          <w:bCs/>
        </w:rPr>
        <w:t xml:space="preserve">W ramach inwestycji przewidziano </w:t>
      </w:r>
      <w:r w:rsidR="00FD1E8E" w:rsidRPr="00FD1E8E">
        <w:rPr>
          <w:rFonts w:cs="Arial"/>
          <w:bCs/>
        </w:rPr>
        <w:t>modernizacj</w:t>
      </w:r>
      <w:r w:rsidR="00FD1E8E">
        <w:rPr>
          <w:rFonts w:cs="Arial"/>
          <w:bCs/>
        </w:rPr>
        <w:t>ę</w:t>
      </w:r>
      <w:r w:rsidR="00FD1E8E" w:rsidRPr="00FD1E8E">
        <w:rPr>
          <w:rFonts w:cs="Arial"/>
          <w:bCs/>
        </w:rPr>
        <w:t xml:space="preserve"> </w:t>
      </w:r>
      <w:r w:rsidR="0062649B">
        <w:rPr>
          <w:rFonts w:cs="Arial"/>
          <w:bCs/>
        </w:rPr>
        <w:t xml:space="preserve">peronów na </w:t>
      </w:r>
      <w:r w:rsidR="00FD1E8E" w:rsidRPr="00FD1E8E">
        <w:rPr>
          <w:rFonts w:cs="Arial"/>
          <w:bCs/>
        </w:rPr>
        <w:t>8 stacj</w:t>
      </w:r>
      <w:r w:rsidR="0062649B">
        <w:rPr>
          <w:rFonts w:cs="Arial"/>
          <w:bCs/>
        </w:rPr>
        <w:t>ach</w:t>
      </w:r>
      <w:r w:rsidR="00FD1E8E" w:rsidRPr="00FD1E8E">
        <w:rPr>
          <w:rFonts w:cs="Arial"/>
          <w:bCs/>
        </w:rPr>
        <w:t xml:space="preserve"> (Maksymilianowo, </w:t>
      </w:r>
      <w:proofErr w:type="spellStart"/>
      <w:r w:rsidR="00FD1E8E" w:rsidRPr="00FD1E8E">
        <w:rPr>
          <w:rFonts w:cs="Arial"/>
          <w:bCs/>
        </w:rPr>
        <w:t>Stronno</w:t>
      </w:r>
      <w:proofErr w:type="spellEnd"/>
      <w:r w:rsidR="00FD1E8E" w:rsidRPr="00FD1E8E">
        <w:rPr>
          <w:rFonts w:cs="Arial"/>
          <w:bCs/>
        </w:rPr>
        <w:t>, Serock, Błądzim, Wierzchucin, Zarośle, Lipowa Tucholska, Szałamaje)</w:t>
      </w:r>
      <w:r w:rsidR="00FA1693">
        <w:rPr>
          <w:rFonts w:cs="Arial"/>
          <w:bCs/>
        </w:rPr>
        <w:t xml:space="preserve">, </w:t>
      </w:r>
      <w:r w:rsidR="00FD1E8E" w:rsidRPr="00FD1E8E">
        <w:rPr>
          <w:rFonts w:cs="Arial"/>
          <w:bCs/>
        </w:rPr>
        <w:t>10 przystank</w:t>
      </w:r>
      <w:r w:rsidR="0062649B">
        <w:rPr>
          <w:rFonts w:cs="Arial"/>
          <w:bCs/>
        </w:rPr>
        <w:t>ach</w:t>
      </w:r>
      <w:r w:rsidR="00FD1E8E" w:rsidRPr="00FD1E8E">
        <w:rPr>
          <w:rFonts w:cs="Arial"/>
          <w:bCs/>
        </w:rPr>
        <w:t xml:space="preserve"> osobowych (Wudzyn, Lubania-Lipiny, Świekatowo, Lipienica, Zielonka Pomorska, Małe Gacno, Rosochatka, Wojtal, Olpuch, </w:t>
      </w:r>
      <w:proofErr w:type="spellStart"/>
      <w:r w:rsidR="00FD1E8E" w:rsidRPr="00FD1E8E">
        <w:rPr>
          <w:rFonts w:cs="Arial"/>
          <w:bCs/>
        </w:rPr>
        <w:t>Podleś</w:t>
      </w:r>
      <w:proofErr w:type="spellEnd"/>
      <w:r w:rsidR="00FD1E8E" w:rsidRPr="00FD1E8E">
        <w:rPr>
          <w:rFonts w:cs="Arial"/>
          <w:bCs/>
        </w:rPr>
        <w:t>)</w:t>
      </w:r>
      <w:r w:rsidR="00FD1E8E">
        <w:rPr>
          <w:rFonts w:cs="Arial"/>
          <w:bCs/>
        </w:rPr>
        <w:t xml:space="preserve">, </w:t>
      </w:r>
      <w:r w:rsidR="00FA1693">
        <w:rPr>
          <w:rFonts w:cs="Arial"/>
          <w:bCs/>
        </w:rPr>
        <w:t>oraz</w:t>
      </w:r>
      <w:r w:rsidR="00FD1E8E">
        <w:rPr>
          <w:rFonts w:cs="Arial"/>
          <w:bCs/>
        </w:rPr>
        <w:t xml:space="preserve"> budowę nowego przystanku </w:t>
      </w:r>
      <w:proofErr w:type="spellStart"/>
      <w:r w:rsidR="00FD1E8E">
        <w:rPr>
          <w:rFonts w:cs="Arial"/>
          <w:bCs/>
        </w:rPr>
        <w:t>Szenajda</w:t>
      </w:r>
      <w:proofErr w:type="spellEnd"/>
      <w:r w:rsidR="001C6A75">
        <w:rPr>
          <w:rFonts w:cs="Arial"/>
          <w:bCs/>
        </w:rPr>
        <w:t>.</w:t>
      </w:r>
      <w:r w:rsidR="00FD1E8E">
        <w:rPr>
          <w:rFonts w:cs="Arial"/>
          <w:bCs/>
        </w:rPr>
        <w:t xml:space="preserve"> </w:t>
      </w:r>
      <w:r w:rsidR="003725F8">
        <w:rPr>
          <w:rFonts w:cs="Arial"/>
          <w:bCs/>
        </w:rPr>
        <w:t>Dzięki m</w:t>
      </w:r>
      <w:r w:rsidR="0062649B">
        <w:rPr>
          <w:rFonts w:cs="Arial"/>
          <w:bCs/>
        </w:rPr>
        <w:t>odernizacj</w:t>
      </w:r>
      <w:r w:rsidR="003725F8">
        <w:rPr>
          <w:rFonts w:cs="Arial"/>
          <w:bCs/>
        </w:rPr>
        <w:t>i</w:t>
      </w:r>
      <w:r w:rsidR="0062649B">
        <w:rPr>
          <w:rFonts w:cs="Arial"/>
          <w:bCs/>
        </w:rPr>
        <w:t xml:space="preserve"> i budow</w:t>
      </w:r>
      <w:r w:rsidR="003725F8">
        <w:rPr>
          <w:rFonts w:cs="Arial"/>
          <w:bCs/>
        </w:rPr>
        <w:t>ie</w:t>
      </w:r>
      <w:r w:rsidR="0062649B">
        <w:rPr>
          <w:rFonts w:cs="Arial"/>
          <w:bCs/>
        </w:rPr>
        <w:t xml:space="preserve"> blisko 100 obiektów inżynieryjnych (wiadukty, mosty, przepusty)</w:t>
      </w:r>
      <w:r w:rsidR="003725F8">
        <w:rPr>
          <w:rFonts w:cs="Arial"/>
          <w:bCs/>
        </w:rPr>
        <w:t>, a także</w:t>
      </w:r>
      <w:r w:rsidR="0062649B">
        <w:rPr>
          <w:rFonts w:cs="Arial"/>
          <w:bCs/>
        </w:rPr>
        <w:t xml:space="preserve"> m</w:t>
      </w:r>
      <w:r w:rsidR="0062649B" w:rsidRPr="008654DE">
        <w:rPr>
          <w:rFonts w:eastAsia="Aptos"/>
          <w:lang w:eastAsia="pl-PL"/>
        </w:rPr>
        <w:t>odernizacj</w:t>
      </w:r>
      <w:r w:rsidR="000B4171">
        <w:rPr>
          <w:rFonts w:eastAsia="Aptos"/>
          <w:lang w:eastAsia="pl-PL"/>
        </w:rPr>
        <w:t>i</w:t>
      </w:r>
      <w:r w:rsidR="0062649B" w:rsidRPr="008654DE">
        <w:rPr>
          <w:rFonts w:eastAsia="Aptos"/>
          <w:lang w:eastAsia="pl-PL"/>
        </w:rPr>
        <w:t xml:space="preserve"> 31 </w:t>
      </w:r>
      <w:r w:rsidR="0062649B">
        <w:rPr>
          <w:rFonts w:eastAsia="Aptos"/>
          <w:lang w:eastAsia="pl-PL"/>
        </w:rPr>
        <w:t xml:space="preserve">oraz </w:t>
      </w:r>
      <w:r w:rsidR="0062649B" w:rsidRPr="008654DE">
        <w:rPr>
          <w:rFonts w:eastAsia="Aptos"/>
          <w:lang w:eastAsia="pl-PL"/>
        </w:rPr>
        <w:t>budow</w:t>
      </w:r>
      <w:r w:rsidR="000B4171">
        <w:rPr>
          <w:rFonts w:eastAsia="Aptos"/>
          <w:lang w:eastAsia="pl-PL"/>
        </w:rPr>
        <w:t>ie</w:t>
      </w:r>
      <w:r w:rsidR="0062649B">
        <w:rPr>
          <w:rFonts w:eastAsia="Aptos"/>
          <w:lang w:eastAsia="pl-PL"/>
        </w:rPr>
        <w:t xml:space="preserve"> </w:t>
      </w:r>
      <w:r w:rsidR="0062649B" w:rsidRPr="008654DE">
        <w:rPr>
          <w:rFonts w:eastAsia="Aptos"/>
          <w:lang w:eastAsia="pl-PL"/>
        </w:rPr>
        <w:t>3 przejazdów kolejowo-drogowych</w:t>
      </w:r>
      <w:r w:rsidR="000B4171">
        <w:rPr>
          <w:rFonts w:eastAsia="Aptos"/>
          <w:lang w:eastAsia="pl-PL"/>
        </w:rPr>
        <w:t xml:space="preserve"> </w:t>
      </w:r>
      <w:r w:rsidR="000B4171">
        <w:rPr>
          <w:rFonts w:cs="Arial"/>
          <w:bCs/>
        </w:rPr>
        <w:t>wzrośnie bezpieczeństwo ruchu kolejowego oraz drogowego.</w:t>
      </w:r>
    </w:p>
    <w:p w14:paraId="4D568EB9" w14:textId="7B185426" w:rsidR="00EC4A4B" w:rsidRPr="00EC4A4B" w:rsidRDefault="00C936D3" w:rsidP="00F92C68">
      <w:pPr>
        <w:spacing w:line="360" w:lineRule="auto"/>
        <w:rPr>
          <w:rFonts w:cs="Arial"/>
          <w:b/>
        </w:rPr>
      </w:pPr>
      <w:r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="00EC4A4B" w:rsidRPr="00EB2C1A">
        <w:rPr>
          <w:rFonts w:cs="Arial"/>
          <w:b/>
          <w:i/>
          <w:iCs/>
        </w:rPr>
        <w:t>Inwestycje kolejowe w województwie kujawsko-pomorskim to przykład, jak dzięki funduszom europejskim możemy realnie poprawiać jakość życia mieszkańców i wzmacniać konkurencyjność naszej gospodarki. Skrócenie czasu przejazdu, lepszy dostęp do kolei i sprawniejszy transport towarów do portu w Gdyni to konkretne korzyści, które już wkrótce odczujemy wszyscy</w:t>
      </w:r>
      <w:r w:rsidR="00EC4A4B" w:rsidRPr="00EC4A4B">
        <w:rPr>
          <w:rFonts w:cs="Arial"/>
          <w:b/>
        </w:rPr>
        <w:t xml:space="preserve"> </w:t>
      </w:r>
      <w:r w:rsidR="00785A56">
        <w:rPr>
          <w:rFonts w:cs="Arial"/>
          <w:b/>
        </w:rPr>
        <w:t>–</w:t>
      </w:r>
      <w:r w:rsidR="00EC4A4B" w:rsidRPr="00EC4A4B">
        <w:rPr>
          <w:rFonts w:cs="Arial"/>
          <w:b/>
        </w:rPr>
        <w:t xml:space="preserve"> mówi Dariusz Klimczak, Minister Infrastruktury</w:t>
      </w:r>
      <w:r w:rsidR="00EB2C1A">
        <w:rPr>
          <w:rFonts w:cs="Arial"/>
          <w:b/>
        </w:rPr>
        <w:t>.</w:t>
      </w:r>
    </w:p>
    <w:p w14:paraId="7C3D7BE5" w14:textId="2E2E05FD" w:rsidR="00555F9B" w:rsidRDefault="00555F9B" w:rsidP="00F92C68">
      <w:pPr>
        <w:spacing w:line="360" w:lineRule="auto"/>
        <w:rPr>
          <w:bCs/>
        </w:rPr>
      </w:pPr>
      <w:r>
        <w:lastRenderedPageBreak/>
        <w:t xml:space="preserve">Warta </w:t>
      </w:r>
      <w:r w:rsidR="00F003EB">
        <w:t>5,4</w:t>
      </w:r>
      <w:r>
        <w:t xml:space="preserve"> mld zł </w:t>
      </w:r>
      <w:r w:rsidR="00604997">
        <w:t xml:space="preserve">netto </w:t>
      </w:r>
      <w:r w:rsidR="008E65A8">
        <w:t>(6,6</w:t>
      </w:r>
      <w:r w:rsidR="00D5605A">
        <w:t>5</w:t>
      </w:r>
      <w:r w:rsidR="008E65A8">
        <w:t xml:space="preserve"> mld zł brutto) </w:t>
      </w:r>
      <w:r>
        <w:t xml:space="preserve">inwestycja „Prace na odcinku Maksymilianowo – Kościerzyna” otrzyma dofinansowanie ze środków </w:t>
      </w:r>
      <w:r w:rsidR="00761859" w:rsidRPr="00761859">
        <w:rPr>
          <w:bCs/>
        </w:rPr>
        <w:t>Funduszy Europejskich na Infrastrukturę, Klimat i Środowisko 2021-2027</w:t>
      </w:r>
      <w:r w:rsidR="00761859">
        <w:rPr>
          <w:bCs/>
        </w:rPr>
        <w:t xml:space="preserve"> w wysokości 4,6 mld zł. </w:t>
      </w:r>
      <w:r w:rsidR="00761859" w:rsidRPr="00761859">
        <w:rPr>
          <w:bCs/>
        </w:rPr>
        <w:t>Realizacja prac budowlanych między Maksymilianowem a Kościerzyną, w ramach 4 kontraktów, planowana jest w latach 202</w:t>
      </w:r>
      <w:r w:rsidR="003B3E1D">
        <w:rPr>
          <w:bCs/>
        </w:rPr>
        <w:t>5</w:t>
      </w:r>
      <w:r w:rsidR="00761859" w:rsidRPr="00761859">
        <w:rPr>
          <w:bCs/>
        </w:rPr>
        <w:t>-2029. </w:t>
      </w:r>
    </w:p>
    <w:p w14:paraId="5DD93418" w14:textId="7F4D9D4D" w:rsidR="00EB2C1A" w:rsidRPr="00785A56" w:rsidRDefault="00C936D3" w:rsidP="00F92C68">
      <w:pPr>
        <w:spacing w:line="360" w:lineRule="auto"/>
        <w:rPr>
          <w:rFonts w:cs="Arial"/>
          <w:b/>
        </w:rPr>
      </w:pPr>
      <w:r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="00785A56" w:rsidRPr="00785A56">
        <w:rPr>
          <w:rFonts w:cs="Arial"/>
          <w:b/>
          <w:i/>
          <w:iCs/>
        </w:rPr>
        <w:t xml:space="preserve">Dzięki środkom z programu </w:t>
      </w:r>
      <w:proofErr w:type="spellStart"/>
      <w:r w:rsidR="00785A56" w:rsidRPr="00785A56">
        <w:rPr>
          <w:rFonts w:cs="Arial"/>
          <w:b/>
          <w:i/>
          <w:iCs/>
        </w:rPr>
        <w:t>FEnIKS</w:t>
      </w:r>
      <w:proofErr w:type="spellEnd"/>
      <w:r w:rsidR="00785A56" w:rsidRPr="00785A56">
        <w:rPr>
          <w:rFonts w:cs="Arial"/>
          <w:b/>
          <w:i/>
          <w:iCs/>
        </w:rPr>
        <w:t xml:space="preserve"> możemy realizować ambitne projekty, które zwiększają przepustowość linii, poprawiają bezpieczeństwo i komfort podróży. Blisko 5 mld zł dofinansowania pozwoli nam zmodernizować kluczowe odcinki infrastruktury kolejowej, zarówno w Toruniu, jak i na trasie z Bydgoszczy do Trójmiasta</w:t>
      </w:r>
      <w:r w:rsidR="00785A56" w:rsidRPr="00785A56">
        <w:rPr>
          <w:rFonts w:cs="Arial"/>
          <w:b/>
        </w:rPr>
        <w:t xml:space="preserve"> </w:t>
      </w:r>
      <w:r w:rsidR="00785A56">
        <w:rPr>
          <w:rFonts w:cs="Arial"/>
          <w:b/>
        </w:rPr>
        <w:t>–</w:t>
      </w:r>
      <w:r w:rsidR="00785A56" w:rsidRPr="00785A56">
        <w:rPr>
          <w:rFonts w:cs="Arial"/>
          <w:b/>
        </w:rPr>
        <w:t xml:space="preserve"> powiedziała Małgorzata Kuczewska-Łaska, Członek Zarządu – dyrektor ds. finansowych PKP Polskich Linii Kolejowych S</w:t>
      </w:r>
      <w:r w:rsidR="00785A56">
        <w:rPr>
          <w:rFonts w:cs="Arial"/>
          <w:b/>
        </w:rPr>
        <w:t>.</w:t>
      </w:r>
      <w:r w:rsidR="00785A56" w:rsidRPr="00785A56">
        <w:rPr>
          <w:rFonts w:cs="Arial"/>
          <w:b/>
        </w:rPr>
        <w:t>A.</w:t>
      </w:r>
    </w:p>
    <w:p w14:paraId="7C2930B6" w14:textId="0E65E7D0" w:rsidR="00A647AA" w:rsidRPr="00A647AA" w:rsidRDefault="00724E57" w:rsidP="00A647A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Wspólnie z Miastem Toruń zadbamy </w:t>
      </w:r>
      <w:r w:rsidR="00A24242">
        <w:rPr>
          <w:rFonts w:eastAsia="Calibri" w:cs="Arial"/>
        </w:rPr>
        <w:t xml:space="preserve">o </w:t>
      </w:r>
      <w:r w:rsidR="00845179">
        <w:rPr>
          <w:rFonts w:eastAsia="Calibri" w:cs="Arial"/>
        </w:rPr>
        <w:t>lepszy dostęp do kolei oraz sprawniejsze podróże w obrębie toruńskiego węzła kolejowego.</w:t>
      </w:r>
      <w:r w:rsidR="00A647AA">
        <w:rPr>
          <w:rFonts w:eastAsia="Calibri" w:cs="Arial"/>
        </w:rPr>
        <w:t xml:space="preserve"> </w:t>
      </w:r>
      <w:r w:rsidR="00A647AA" w:rsidRPr="00A647AA">
        <w:rPr>
          <w:rFonts w:eastAsia="Calibri" w:cs="Arial"/>
        </w:rPr>
        <w:t xml:space="preserve">Zakres prac po stronie </w:t>
      </w:r>
      <w:r w:rsidR="00C8035A">
        <w:rPr>
          <w:rFonts w:eastAsia="Calibri" w:cs="Arial"/>
        </w:rPr>
        <w:t>Polskich Linii Kolejowych</w:t>
      </w:r>
      <w:r w:rsidR="00A647AA" w:rsidRPr="00A647AA">
        <w:rPr>
          <w:rFonts w:eastAsia="Calibri" w:cs="Arial"/>
        </w:rPr>
        <w:t xml:space="preserve"> obejmuje modernizację stacji Toruń Wschodni i Toruń Miasto na linii kolejowej nr 353 (Poznań Wschód – Skandawa). Perony zostaną przebudowane i dostosowane do potrzeb osób o ograniczonych możliwościach poruszania się, głównie dzięki zabudowie wind prowadzących na perony z przejść podziemnych. Na stacjach pojawi się system dynamicznej informacji pasażerskiej, nowoczesny i czytelny, informujący o odjazdach pociągów. Między stacjami wymienimy tory oraz sieć trakcyjną na łącznej długości 8,5 km, budując drugi tor pod Placem Pokoju Toruńskiego, co zlikwiduje „wąskie gardło” i poprawi przepustowość linii. Wyremontowany zostanie zabytkowy most kolejowy nad Wisłą im. Ernesta Malinowskiego z 1873 r. Prace obejmą przyczółki, łożyska, podpory i wieżyczki na wjeździe na most, zapewniając dobre parametry techniczne na kolejne lata eksploatacji. Obiekt również zabezpieczymy przed korozją, a wzdłuż mostu powstanie kładka pieszo-rowerowa.</w:t>
      </w:r>
    </w:p>
    <w:p w14:paraId="37A1ACBD" w14:textId="198A507B" w:rsidR="00027C99" w:rsidRPr="009F0F85" w:rsidRDefault="00A647AA" w:rsidP="00A83CD5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A647AA">
        <w:rPr>
          <w:rFonts w:eastAsia="Calibri" w:cs="Arial"/>
        </w:rPr>
        <w:t xml:space="preserve">Po stronie Miasta Toruń </w:t>
      </w:r>
      <w:r w:rsidR="00FF3CD4">
        <w:rPr>
          <w:rFonts w:eastAsia="Calibri" w:cs="Arial"/>
        </w:rPr>
        <w:t>leży</w:t>
      </w:r>
      <w:r w:rsidRPr="00A647AA">
        <w:rPr>
          <w:rFonts w:eastAsia="Calibri" w:cs="Arial"/>
        </w:rPr>
        <w:t xml:space="preserve"> przebudowa kładki nad torami, tak zwany Garbaty Mostek, łączącej ulice Chrobrego i Sobieskiego oraz przebudowa ul. Sowińskiego przy stacji Toruń Miasto wraz z budową miejsc parkingowych. </w:t>
      </w:r>
      <w:r w:rsidR="00877DD4">
        <w:rPr>
          <w:rFonts w:eastAsia="Calibri" w:cs="Arial"/>
        </w:rPr>
        <w:t>Szacowana w</w:t>
      </w:r>
      <w:r w:rsidR="00BC6532">
        <w:rPr>
          <w:rFonts w:eastAsia="Calibri" w:cs="Arial"/>
        </w:rPr>
        <w:t xml:space="preserve">artość </w:t>
      </w:r>
      <w:r w:rsidR="00877DD4">
        <w:rPr>
          <w:rFonts w:eastAsia="Calibri" w:cs="Arial"/>
        </w:rPr>
        <w:t xml:space="preserve">inwestycji </w:t>
      </w:r>
      <w:r w:rsidR="002D0631" w:rsidRPr="00F708F8">
        <w:rPr>
          <w:rFonts w:eastAsia="Calibri" w:cs="Arial"/>
        </w:rPr>
        <w:t xml:space="preserve">„Modernizacja linii kolejowej nr 353 na odcinku Toruń Główny – Toruń Wschodni wraz z infrastrukturą dworcową oraz budową nowych przystanków kolejowych w Toruniu – </w:t>
      </w:r>
      <w:proofErr w:type="spellStart"/>
      <w:r w:rsidR="002D0631" w:rsidRPr="00F708F8">
        <w:rPr>
          <w:rFonts w:eastAsia="Calibri" w:cs="Arial"/>
        </w:rPr>
        <w:t>BiT</w:t>
      </w:r>
      <w:proofErr w:type="spellEnd"/>
      <w:r w:rsidR="002D0631" w:rsidRPr="00F708F8">
        <w:rPr>
          <w:rFonts w:eastAsia="Calibri" w:cs="Arial"/>
        </w:rPr>
        <w:t xml:space="preserve"> City II”</w:t>
      </w:r>
      <w:r w:rsidR="002D0631">
        <w:rPr>
          <w:rFonts w:eastAsia="Calibri" w:cs="Arial"/>
        </w:rPr>
        <w:t xml:space="preserve"> </w:t>
      </w:r>
      <w:r w:rsidR="00877DD4">
        <w:rPr>
          <w:rFonts w:eastAsia="Calibri" w:cs="Arial"/>
        </w:rPr>
        <w:t xml:space="preserve">to </w:t>
      </w:r>
      <w:r w:rsidR="00BC0D0E">
        <w:rPr>
          <w:rFonts w:eastAsia="Calibri" w:cs="Arial"/>
        </w:rPr>
        <w:t>5</w:t>
      </w:r>
      <w:r w:rsidR="00B524B2">
        <w:rPr>
          <w:rFonts w:eastAsia="Calibri" w:cs="Arial"/>
        </w:rPr>
        <w:t>5</w:t>
      </w:r>
      <w:r w:rsidR="00BB4892">
        <w:rPr>
          <w:rFonts w:eastAsia="Calibri" w:cs="Arial"/>
        </w:rPr>
        <w:t>6</w:t>
      </w:r>
      <w:r w:rsidR="00BC0D0E">
        <w:rPr>
          <w:rFonts w:eastAsia="Calibri" w:cs="Arial"/>
        </w:rPr>
        <w:t xml:space="preserve"> mln zł netto (</w:t>
      </w:r>
      <w:r w:rsidR="00ED0D37">
        <w:rPr>
          <w:rFonts w:eastAsia="Calibri" w:cs="Arial"/>
        </w:rPr>
        <w:t>685</w:t>
      </w:r>
      <w:r w:rsidR="00877DD4">
        <w:rPr>
          <w:rFonts w:eastAsia="Calibri" w:cs="Arial"/>
        </w:rPr>
        <w:t xml:space="preserve"> mln zł</w:t>
      </w:r>
      <w:r w:rsidR="00604997">
        <w:rPr>
          <w:rFonts w:eastAsia="Calibri" w:cs="Arial"/>
        </w:rPr>
        <w:t xml:space="preserve"> </w:t>
      </w:r>
      <w:r w:rsidR="00ED0D37">
        <w:rPr>
          <w:rFonts w:eastAsia="Calibri" w:cs="Arial"/>
        </w:rPr>
        <w:t>brutto</w:t>
      </w:r>
      <w:r w:rsidR="00BC0D0E">
        <w:rPr>
          <w:rFonts w:eastAsia="Calibri" w:cs="Arial"/>
        </w:rPr>
        <w:t>)</w:t>
      </w:r>
      <w:r w:rsidR="00877DD4">
        <w:rPr>
          <w:rFonts w:eastAsia="Calibri" w:cs="Arial"/>
        </w:rPr>
        <w:t xml:space="preserve">, a jej </w:t>
      </w:r>
      <w:r w:rsidR="00BC6532">
        <w:rPr>
          <w:rFonts w:eastAsia="Calibri" w:cs="Arial"/>
        </w:rPr>
        <w:t xml:space="preserve">dofinansowania ze środków </w:t>
      </w:r>
      <w:proofErr w:type="spellStart"/>
      <w:r w:rsidR="00BC6532">
        <w:rPr>
          <w:rFonts w:eastAsia="Calibri" w:cs="Arial"/>
        </w:rPr>
        <w:t>FEnIKS</w:t>
      </w:r>
      <w:proofErr w:type="spellEnd"/>
      <w:r w:rsidR="00BC6532">
        <w:rPr>
          <w:rFonts w:eastAsia="Calibri" w:cs="Arial"/>
        </w:rPr>
        <w:t xml:space="preserve"> wyn</w:t>
      </w:r>
      <w:r w:rsidR="009F0F85">
        <w:rPr>
          <w:rFonts w:eastAsia="Calibri" w:cs="Arial"/>
        </w:rPr>
        <w:t>iesie</w:t>
      </w:r>
      <w:r w:rsidR="00747433">
        <w:rPr>
          <w:rFonts w:eastAsia="Calibri" w:cs="Arial"/>
        </w:rPr>
        <w:t xml:space="preserve"> 390</w:t>
      </w:r>
      <w:r w:rsidR="00BC6532">
        <w:rPr>
          <w:rFonts w:eastAsia="Calibri" w:cs="Arial"/>
        </w:rPr>
        <w:t xml:space="preserve"> mln zł. Zakończenie prac planowane jest w </w:t>
      </w:r>
      <w:r w:rsidR="002727B7">
        <w:rPr>
          <w:rFonts w:eastAsia="Calibri" w:cs="Arial"/>
        </w:rPr>
        <w:t>II</w:t>
      </w:r>
      <w:r w:rsidR="00BC6532">
        <w:rPr>
          <w:rFonts w:eastAsia="Calibri" w:cs="Arial"/>
        </w:rPr>
        <w:t xml:space="preserve"> </w:t>
      </w:r>
      <w:r w:rsidR="002727B7">
        <w:rPr>
          <w:rFonts w:eastAsia="Calibri" w:cs="Arial"/>
        </w:rPr>
        <w:t>połowie</w:t>
      </w:r>
      <w:r w:rsidR="00BC6532">
        <w:rPr>
          <w:rFonts w:eastAsia="Calibri" w:cs="Arial"/>
        </w:rPr>
        <w:t xml:space="preserve"> 2028 r.</w:t>
      </w:r>
    </w:p>
    <w:p w14:paraId="65DF5A19" w14:textId="564FC907" w:rsidR="00ED010B" w:rsidRPr="00A83CD5" w:rsidRDefault="00ED010B" w:rsidP="00A83CD5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2706AA">
        <w:rPr>
          <w:rStyle w:val="Pogrubienie"/>
          <w:rFonts w:cs="Arial"/>
          <w:color w:val="1A1A1A"/>
          <w:shd w:val="clear" w:color="auto" w:fill="FFFFFF"/>
        </w:rPr>
        <w:t>Kontakt dla mediów:</w:t>
      </w:r>
      <w:r w:rsidRPr="002706AA">
        <w:rPr>
          <w:rFonts w:cs="Arial"/>
          <w:color w:val="1A1A1A"/>
        </w:rPr>
        <w:br/>
      </w:r>
      <w:r w:rsidR="00083920" w:rsidRPr="00083920">
        <w:rPr>
          <w:rFonts w:cs="Arial"/>
          <w:color w:val="1A1A1A"/>
          <w:shd w:val="clear" w:color="auto" w:fill="FFFFFF"/>
        </w:rPr>
        <w:t>Zespół prasowy</w:t>
      </w:r>
      <w:r w:rsidR="00083920" w:rsidRPr="00083920">
        <w:rPr>
          <w:rFonts w:cs="Arial"/>
          <w:color w:val="1A1A1A"/>
          <w:shd w:val="clear" w:color="auto" w:fill="FFFFFF"/>
        </w:rPr>
        <w:br/>
        <w:t>PKP Polskie Linie Kolejowe S.A.</w:t>
      </w:r>
      <w:r w:rsidR="00083920" w:rsidRPr="00083920">
        <w:rPr>
          <w:rFonts w:cs="Arial"/>
          <w:color w:val="1A1A1A"/>
          <w:shd w:val="clear" w:color="auto" w:fill="FFFFFF"/>
        </w:rPr>
        <w:br/>
        <w:t>rzecznik@plk-sa.pl</w:t>
      </w:r>
      <w:r w:rsidR="00083920" w:rsidRPr="00083920">
        <w:rPr>
          <w:rFonts w:cs="Arial"/>
          <w:color w:val="1A1A1A"/>
          <w:shd w:val="clear" w:color="auto" w:fill="FFFFFF"/>
        </w:rPr>
        <w:br/>
        <w:t>T: 22 473 30 02</w:t>
      </w:r>
    </w:p>
    <w:p w14:paraId="5DACD0AA" w14:textId="77777777" w:rsidR="002706AA" w:rsidRDefault="002706AA" w:rsidP="00EC1029">
      <w:pPr>
        <w:spacing w:line="360" w:lineRule="auto"/>
        <w:rPr>
          <w:rFonts w:cs="Arial"/>
          <w:sz w:val="20"/>
        </w:rPr>
      </w:pPr>
    </w:p>
    <w:p w14:paraId="7396DCD4" w14:textId="580E1A66" w:rsidR="00C22107" w:rsidRPr="008447F2" w:rsidRDefault="00EC1029" w:rsidP="00EC1029">
      <w:pPr>
        <w:spacing w:line="360" w:lineRule="auto"/>
        <w:rPr>
          <w:rFonts w:cs="Arial"/>
          <w:sz w:val="20"/>
          <w:szCs w:val="20"/>
        </w:rPr>
      </w:pPr>
      <w:r w:rsidRPr="008447F2">
        <w:rPr>
          <w:rFonts w:cs="Arial"/>
          <w:sz w:val="20"/>
          <w:szCs w:val="20"/>
        </w:rPr>
        <w:lastRenderedPageBreak/>
        <w:t xml:space="preserve">Projekt </w:t>
      </w:r>
      <w:r w:rsidR="00337116">
        <w:rPr>
          <w:rFonts w:cs="Arial"/>
          <w:sz w:val="20"/>
          <w:szCs w:val="20"/>
        </w:rPr>
        <w:t xml:space="preserve">ubiega się o </w:t>
      </w:r>
      <w:r w:rsidR="00ED010B" w:rsidRPr="008447F2">
        <w:rPr>
          <w:rFonts w:cs="Arial"/>
          <w:sz w:val="20"/>
          <w:szCs w:val="20"/>
        </w:rPr>
        <w:t>dofinansowan</w:t>
      </w:r>
      <w:r w:rsidR="00337116">
        <w:rPr>
          <w:rFonts w:cs="Arial"/>
          <w:sz w:val="20"/>
          <w:szCs w:val="20"/>
        </w:rPr>
        <w:t>ie</w:t>
      </w:r>
      <w:r w:rsidRPr="008447F2">
        <w:rPr>
          <w:rFonts w:cs="Arial"/>
          <w:sz w:val="20"/>
          <w:szCs w:val="20"/>
        </w:rPr>
        <w:t xml:space="preserve"> przez Unię Europejską </w:t>
      </w:r>
      <w:r w:rsidR="008447F2" w:rsidRPr="008447F2">
        <w:rPr>
          <w:rFonts w:cs="Arial"/>
          <w:color w:val="1A1A1A"/>
          <w:sz w:val="20"/>
          <w:szCs w:val="20"/>
          <w:shd w:val="clear" w:color="auto" w:fill="FFFFFF"/>
        </w:rPr>
        <w:t>w ramach Funduszy Europejskich na Infrastrukturę, Klimat, Środowisko 2021-2027</w:t>
      </w:r>
    </w:p>
    <w:sectPr w:rsidR="00C22107" w:rsidRPr="008447F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70E0" w14:textId="77777777" w:rsidR="008D035C" w:rsidRDefault="008D035C" w:rsidP="009D1AEB">
      <w:pPr>
        <w:spacing w:after="0" w:line="240" w:lineRule="auto"/>
      </w:pPr>
      <w:r>
        <w:separator/>
      </w:r>
    </w:p>
  </w:endnote>
  <w:endnote w:type="continuationSeparator" w:id="0">
    <w:p w14:paraId="33ADDC79" w14:textId="77777777" w:rsidR="008D035C" w:rsidRDefault="008D035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0BD04D1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E5A0D" w:rsidRPr="00D570F5">
      <w:rPr>
        <w:rFonts w:cs="Arial"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DFFE" w14:textId="77777777" w:rsidR="008D035C" w:rsidRDefault="008D035C" w:rsidP="009D1AEB">
      <w:pPr>
        <w:spacing w:after="0" w:line="240" w:lineRule="auto"/>
      </w:pPr>
      <w:r>
        <w:separator/>
      </w:r>
    </w:p>
  </w:footnote>
  <w:footnote w:type="continuationSeparator" w:id="0">
    <w:p w14:paraId="2F1FBA5C" w14:textId="77777777" w:rsidR="008D035C" w:rsidRDefault="008D035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813F" w14:textId="40860983" w:rsidR="008F1261" w:rsidRDefault="008F1261" w:rsidP="008F1261">
    <w:pPr>
      <w:pStyle w:val="Nagwek"/>
      <w:ind w:left="-851"/>
    </w:pPr>
    <w:r>
      <w:rPr>
        <w:noProof/>
      </w:rPr>
      <w:drawing>
        <wp:inline distT="0" distB="0" distL="0" distR="0" wp14:anchorId="675AEF76" wp14:editId="08D2A9CB">
          <wp:extent cx="6945770" cy="685800"/>
          <wp:effectExtent l="0" t="0" r="0" b="0"/>
          <wp:docPr id="13196688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942" cy="69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E3145" w14:textId="2C182E5A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2973C74B">
              <wp:simplePos x="0" y="0"/>
              <wp:positionH relativeFrom="margin">
                <wp:posOffset>21167</wp:posOffset>
              </wp:positionH>
              <wp:positionV relativeFrom="paragraph">
                <wp:posOffset>309668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.65pt;margin-top:24.4pt;width:201.6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F8F23FC"/>
    <w:multiLevelType w:val="hybridMultilevel"/>
    <w:tmpl w:val="C92C2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70598"/>
    <w:multiLevelType w:val="multilevel"/>
    <w:tmpl w:val="9BC676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670CD"/>
    <w:multiLevelType w:val="multilevel"/>
    <w:tmpl w:val="FEEC2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209250">
    <w:abstractNumId w:val="1"/>
  </w:num>
  <w:num w:numId="2" w16cid:durableId="381447100">
    <w:abstractNumId w:val="0"/>
  </w:num>
  <w:num w:numId="3" w16cid:durableId="1409502083">
    <w:abstractNumId w:val="4"/>
  </w:num>
  <w:num w:numId="4" w16cid:durableId="1573471097">
    <w:abstractNumId w:val="3"/>
  </w:num>
  <w:num w:numId="5" w16cid:durableId="20972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61D"/>
    <w:rsid w:val="00016E9A"/>
    <w:rsid w:val="00023DE6"/>
    <w:rsid w:val="00027C99"/>
    <w:rsid w:val="00032ADD"/>
    <w:rsid w:val="0003612A"/>
    <w:rsid w:val="000431A6"/>
    <w:rsid w:val="000470D9"/>
    <w:rsid w:val="0007512E"/>
    <w:rsid w:val="000815AF"/>
    <w:rsid w:val="00083268"/>
    <w:rsid w:val="00083920"/>
    <w:rsid w:val="00084557"/>
    <w:rsid w:val="000B4171"/>
    <w:rsid w:val="000B4281"/>
    <w:rsid w:val="000D010B"/>
    <w:rsid w:val="000E15B3"/>
    <w:rsid w:val="00106196"/>
    <w:rsid w:val="00122EB4"/>
    <w:rsid w:val="00133136"/>
    <w:rsid w:val="001377C4"/>
    <w:rsid w:val="00145A6E"/>
    <w:rsid w:val="0015447B"/>
    <w:rsid w:val="001A5CDD"/>
    <w:rsid w:val="001B79E4"/>
    <w:rsid w:val="001C6A75"/>
    <w:rsid w:val="001D3606"/>
    <w:rsid w:val="00207853"/>
    <w:rsid w:val="002338A4"/>
    <w:rsid w:val="00236985"/>
    <w:rsid w:val="002476A9"/>
    <w:rsid w:val="002706AA"/>
    <w:rsid w:val="002727B7"/>
    <w:rsid w:val="0027309D"/>
    <w:rsid w:val="00277762"/>
    <w:rsid w:val="002779B1"/>
    <w:rsid w:val="002856B7"/>
    <w:rsid w:val="00291328"/>
    <w:rsid w:val="002947EA"/>
    <w:rsid w:val="002B4F99"/>
    <w:rsid w:val="002C502F"/>
    <w:rsid w:val="002C63C0"/>
    <w:rsid w:val="002C7C14"/>
    <w:rsid w:val="002C7CA9"/>
    <w:rsid w:val="002D0631"/>
    <w:rsid w:val="002E17CE"/>
    <w:rsid w:val="002E2432"/>
    <w:rsid w:val="002F6767"/>
    <w:rsid w:val="00301699"/>
    <w:rsid w:val="00303C1F"/>
    <w:rsid w:val="0030541D"/>
    <w:rsid w:val="00337116"/>
    <w:rsid w:val="00363886"/>
    <w:rsid w:val="00365461"/>
    <w:rsid w:val="003725F8"/>
    <w:rsid w:val="0037442D"/>
    <w:rsid w:val="00377A9C"/>
    <w:rsid w:val="00395780"/>
    <w:rsid w:val="003A4783"/>
    <w:rsid w:val="003B3E1D"/>
    <w:rsid w:val="003B76CD"/>
    <w:rsid w:val="003D79BB"/>
    <w:rsid w:val="003E51E9"/>
    <w:rsid w:val="003E5A0D"/>
    <w:rsid w:val="003F3BA7"/>
    <w:rsid w:val="003F54A8"/>
    <w:rsid w:val="003F7280"/>
    <w:rsid w:val="00420D28"/>
    <w:rsid w:val="00430558"/>
    <w:rsid w:val="0043311C"/>
    <w:rsid w:val="004552F9"/>
    <w:rsid w:val="004567C1"/>
    <w:rsid w:val="0046411E"/>
    <w:rsid w:val="00487C10"/>
    <w:rsid w:val="00492182"/>
    <w:rsid w:val="004A717E"/>
    <w:rsid w:val="004B7263"/>
    <w:rsid w:val="004E21E8"/>
    <w:rsid w:val="00500A7A"/>
    <w:rsid w:val="005022CF"/>
    <w:rsid w:val="005113B7"/>
    <w:rsid w:val="00515BB9"/>
    <w:rsid w:val="00527AEC"/>
    <w:rsid w:val="00555F9B"/>
    <w:rsid w:val="00556FFD"/>
    <w:rsid w:val="00560F76"/>
    <w:rsid w:val="005B3E77"/>
    <w:rsid w:val="005C50A8"/>
    <w:rsid w:val="005D4738"/>
    <w:rsid w:val="005E0DE2"/>
    <w:rsid w:val="005E49F6"/>
    <w:rsid w:val="005E7308"/>
    <w:rsid w:val="005E7701"/>
    <w:rsid w:val="005F5B80"/>
    <w:rsid w:val="00604997"/>
    <w:rsid w:val="00605AAF"/>
    <w:rsid w:val="00612205"/>
    <w:rsid w:val="0062649B"/>
    <w:rsid w:val="0062751C"/>
    <w:rsid w:val="0063625B"/>
    <w:rsid w:val="00637B42"/>
    <w:rsid w:val="006502E7"/>
    <w:rsid w:val="006522AC"/>
    <w:rsid w:val="00660476"/>
    <w:rsid w:val="00660D43"/>
    <w:rsid w:val="00660F85"/>
    <w:rsid w:val="00665D91"/>
    <w:rsid w:val="00671D23"/>
    <w:rsid w:val="00673AD0"/>
    <w:rsid w:val="006771B7"/>
    <w:rsid w:val="006915DC"/>
    <w:rsid w:val="006A40D5"/>
    <w:rsid w:val="006A624B"/>
    <w:rsid w:val="006C6C1C"/>
    <w:rsid w:val="006D4D9F"/>
    <w:rsid w:val="006E55A8"/>
    <w:rsid w:val="006F177F"/>
    <w:rsid w:val="006F25C1"/>
    <w:rsid w:val="006F7E78"/>
    <w:rsid w:val="0071707E"/>
    <w:rsid w:val="00724E57"/>
    <w:rsid w:val="00733993"/>
    <w:rsid w:val="00734366"/>
    <w:rsid w:val="00747433"/>
    <w:rsid w:val="00761859"/>
    <w:rsid w:val="00763CF0"/>
    <w:rsid w:val="00770103"/>
    <w:rsid w:val="00774E59"/>
    <w:rsid w:val="007760FD"/>
    <w:rsid w:val="0078071F"/>
    <w:rsid w:val="00785A56"/>
    <w:rsid w:val="00793930"/>
    <w:rsid w:val="007A3BB2"/>
    <w:rsid w:val="007B1CA2"/>
    <w:rsid w:val="007D5CEB"/>
    <w:rsid w:val="007F0A57"/>
    <w:rsid w:val="007F3648"/>
    <w:rsid w:val="007F5D5D"/>
    <w:rsid w:val="008059B3"/>
    <w:rsid w:val="00820939"/>
    <w:rsid w:val="00827AF5"/>
    <w:rsid w:val="008447F2"/>
    <w:rsid w:val="00845179"/>
    <w:rsid w:val="00860074"/>
    <w:rsid w:val="00877DD4"/>
    <w:rsid w:val="00891F74"/>
    <w:rsid w:val="008A7F78"/>
    <w:rsid w:val="008B6FC8"/>
    <w:rsid w:val="008D035C"/>
    <w:rsid w:val="008D42AE"/>
    <w:rsid w:val="008E65A8"/>
    <w:rsid w:val="008F1261"/>
    <w:rsid w:val="008F2386"/>
    <w:rsid w:val="008F4743"/>
    <w:rsid w:val="008F73ED"/>
    <w:rsid w:val="0090745F"/>
    <w:rsid w:val="00912F3F"/>
    <w:rsid w:val="00913F1A"/>
    <w:rsid w:val="00916802"/>
    <w:rsid w:val="00930379"/>
    <w:rsid w:val="009470B7"/>
    <w:rsid w:val="00951659"/>
    <w:rsid w:val="009A7837"/>
    <w:rsid w:val="009B3281"/>
    <w:rsid w:val="009C07D7"/>
    <w:rsid w:val="009C43C1"/>
    <w:rsid w:val="009D1AEB"/>
    <w:rsid w:val="009E40C4"/>
    <w:rsid w:val="009E4DFA"/>
    <w:rsid w:val="009F0F85"/>
    <w:rsid w:val="009F4226"/>
    <w:rsid w:val="00A05A7F"/>
    <w:rsid w:val="00A134DE"/>
    <w:rsid w:val="00A15AED"/>
    <w:rsid w:val="00A24242"/>
    <w:rsid w:val="00A376CC"/>
    <w:rsid w:val="00A43A05"/>
    <w:rsid w:val="00A45EFA"/>
    <w:rsid w:val="00A462FE"/>
    <w:rsid w:val="00A46366"/>
    <w:rsid w:val="00A47FF8"/>
    <w:rsid w:val="00A51735"/>
    <w:rsid w:val="00A523F6"/>
    <w:rsid w:val="00A53FD1"/>
    <w:rsid w:val="00A55112"/>
    <w:rsid w:val="00A6068A"/>
    <w:rsid w:val="00A62FE1"/>
    <w:rsid w:val="00A647AA"/>
    <w:rsid w:val="00A75548"/>
    <w:rsid w:val="00A83CD5"/>
    <w:rsid w:val="00A9187B"/>
    <w:rsid w:val="00A96B65"/>
    <w:rsid w:val="00AC2669"/>
    <w:rsid w:val="00AE7533"/>
    <w:rsid w:val="00AE7F1A"/>
    <w:rsid w:val="00B00B21"/>
    <w:rsid w:val="00B42F3C"/>
    <w:rsid w:val="00B43B78"/>
    <w:rsid w:val="00B46D8D"/>
    <w:rsid w:val="00B47744"/>
    <w:rsid w:val="00B524B2"/>
    <w:rsid w:val="00B54913"/>
    <w:rsid w:val="00B60B47"/>
    <w:rsid w:val="00B60BFC"/>
    <w:rsid w:val="00B7730A"/>
    <w:rsid w:val="00B8050F"/>
    <w:rsid w:val="00B8539C"/>
    <w:rsid w:val="00BB4892"/>
    <w:rsid w:val="00BC0D0E"/>
    <w:rsid w:val="00BC6532"/>
    <w:rsid w:val="00BC6D1B"/>
    <w:rsid w:val="00BD2CF2"/>
    <w:rsid w:val="00BF45A3"/>
    <w:rsid w:val="00C0791E"/>
    <w:rsid w:val="00C22107"/>
    <w:rsid w:val="00C4412D"/>
    <w:rsid w:val="00C50684"/>
    <w:rsid w:val="00C5361D"/>
    <w:rsid w:val="00C63156"/>
    <w:rsid w:val="00C677E9"/>
    <w:rsid w:val="00C75453"/>
    <w:rsid w:val="00C8035A"/>
    <w:rsid w:val="00C936D3"/>
    <w:rsid w:val="00CB0FBC"/>
    <w:rsid w:val="00CC0C76"/>
    <w:rsid w:val="00CD6D66"/>
    <w:rsid w:val="00CE4C53"/>
    <w:rsid w:val="00CF7489"/>
    <w:rsid w:val="00D030D5"/>
    <w:rsid w:val="00D06D61"/>
    <w:rsid w:val="00D149FC"/>
    <w:rsid w:val="00D15D69"/>
    <w:rsid w:val="00D2455E"/>
    <w:rsid w:val="00D35DDA"/>
    <w:rsid w:val="00D5605A"/>
    <w:rsid w:val="00D624B0"/>
    <w:rsid w:val="00D67041"/>
    <w:rsid w:val="00D74757"/>
    <w:rsid w:val="00D85866"/>
    <w:rsid w:val="00D8630E"/>
    <w:rsid w:val="00DC32F1"/>
    <w:rsid w:val="00DE5709"/>
    <w:rsid w:val="00DF1BAA"/>
    <w:rsid w:val="00E037ED"/>
    <w:rsid w:val="00E048DE"/>
    <w:rsid w:val="00E1065A"/>
    <w:rsid w:val="00E108BB"/>
    <w:rsid w:val="00E40177"/>
    <w:rsid w:val="00E40D6A"/>
    <w:rsid w:val="00E70163"/>
    <w:rsid w:val="00E70F78"/>
    <w:rsid w:val="00E72336"/>
    <w:rsid w:val="00E815C4"/>
    <w:rsid w:val="00E83824"/>
    <w:rsid w:val="00EA0E8D"/>
    <w:rsid w:val="00EA25A9"/>
    <w:rsid w:val="00EA4ACB"/>
    <w:rsid w:val="00EA5866"/>
    <w:rsid w:val="00EB0E3A"/>
    <w:rsid w:val="00EB2C1A"/>
    <w:rsid w:val="00EC1029"/>
    <w:rsid w:val="00EC4A4B"/>
    <w:rsid w:val="00EC6002"/>
    <w:rsid w:val="00ED010B"/>
    <w:rsid w:val="00ED04DF"/>
    <w:rsid w:val="00ED0D37"/>
    <w:rsid w:val="00ED371A"/>
    <w:rsid w:val="00EE0D39"/>
    <w:rsid w:val="00EE280F"/>
    <w:rsid w:val="00F003EB"/>
    <w:rsid w:val="00F03715"/>
    <w:rsid w:val="00F07F21"/>
    <w:rsid w:val="00F16C86"/>
    <w:rsid w:val="00F2219A"/>
    <w:rsid w:val="00F2780F"/>
    <w:rsid w:val="00F44344"/>
    <w:rsid w:val="00F52A5E"/>
    <w:rsid w:val="00F52DBB"/>
    <w:rsid w:val="00F56FC7"/>
    <w:rsid w:val="00F70062"/>
    <w:rsid w:val="00F708F8"/>
    <w:rsid w:val="00F92C68"/>
    <w:rsid w:val="00F958BA"/>
    <w:rsid w:val="00FA130C"/>
    <w:rsid w:val="00FA1693"/>
    <w:rsid w:val="00FC03B6"/>
    <w:rsid w:val="00FD1E8E"/>
    <w:rsid w:val="00FD6748"/>
    <w:rsid w:val="00FE1035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F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9420-1B40-40A1-AA72-13FC02C8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4251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Kujawsko-pomorskie: szybsze i sprawniejsze przejazdy pociągiem dzięki środkom z funduszy europejskich</vt:lpstr>
    </vt:vector>
  </TitlesOfParts>
  <Company>PKP PLK S.A.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Kujawsko-pomorskie: szybsze i sprawniejsze przejazdy pociągiem dzięki środkom z funduszy europejskich</dc:title>
  <dc:subject/>
  <dc:creator>X</dc:creator>
  <cp:keywords/>
  <dc:description/>
  <cp:lastModifiedBy>Dudzińska Maria</cp:lastModifiedBy>
  <cp:revision>2</cp:revision>
  <dcterms:created xsi:type="dcterms:W3CDTF">2025-08-22T11:19:00Z</dcterms:created>
  <dcterms:modified xsi:type="dcterms:W3CDTF">2025-08-22T11:19:00Z</dcterms:modified>
</cp:coreProperties>
</file>