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0697F" w14:textId="752253B1" w:rsidR="00277762" w:rsidRDefault="009D1AEB" w:rsidP="00E53603">
      <w:pPr>
        <w:spacing w:before="1200" w:after="240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2342E4">
        <w:rPr>
          <w:rFonts w:cs="Arial"/>
        </w:rPr>
        <w:t>25.06.2020</w:t>
      </w:r>
      <w:r w:rsidRPr="003D74BF">
        <w:rPr>
          <w:rFonts w:cs="Arial"/>
        </w:rPr>
        <w:t xml:space="preserve"> r.</w:t>
      </w:r>
    </w:p>
    <w:p w14:paraId="46E8D74A" w14:textId="2D0A049E" w:rsidR="00E53603" w:rsidRPr="00E53603" w:rsidRDefault="003E2AAA" w:rsidP="00E53603">
      <w:pPr>
        <w:pStyle w:val="Nagwek1"/>
        <w:spacing w:before="360"/>
        <w:rPr>
          <w:sz w:val="22"/>
        </w:rPr>
      </w:pPr>
      <w:r w:rsidRPr="00E53603">
        <w:rPr>
          <w:sz w:val="22"/>
        </w:rPr>
        <w:t>Będą s</w:t>
      </w:r>
      <w:r w:rsidR="002342E4" w:rsidRPr="00E53603">
        <w:rPr>
          <w:sz w:val="22"/>
        </w:rPr>
        <w:t xml:space="preserve">zybsze przejazdy pociągiem </w:t>
      </w:r>
      <w:r w:rsidRPr="00E53603">
        <w:rPr>
          <w:sz w:val="22"/>
        </w:rPr>
        <w:t xml:space="preserve">z Olsztyna </w:t>
      </w:r>
      <w:r w:rsidR="0051532E">
        <w:rPr>
          <w:sz w:val="22"/>
        </w:rPr>
        <w:t xml:space="preserve">do Braniewa. </w:t>
      </w:r>
      <w:r w:rsidR="00E53603" w:rsidRPr="00E53603">
        <w:rPr>
          <w:sz w:val="22"/>
        </w:rPr>
        <w:t>PLK prowadzą prace, które przywracają dobre parametry linii kolejowych</w:t>
      </w:r>
    </w:p>
    <w:p w14:paraId="262C0DEC" w14:textId="19717D44" w:rsidR="009D1AEB" w:rsidRPr="00CF1A45" w:rsidRDefault="002342E4" w:rsidP="00860074">
      <w:pPr>
        <w:spacing w:line="276" w:lineRule="auto"/>
        <w:rPr>
          <w:rFonts w:cs="Arial"/>
          <w:b/>
        </w:rPr>
      </w:pPr>
      <w:r w:rsidRPr="00CF1A45">
        <w:rPr>
          <w:rFonts w:cs="Arial"/>
          <w:b/>
        </w:rPr>
        <w:t>Wzrośnie komfort podróży i skróci się czas przejazdu pociągiem na trasie Braniewo – Olsztyn. Pomorskie Przedsiębiorstwo Mechaniczno-Torowe Sp. z o.o. przebuduje na zlecenie PKP Polskich Linii Kolejowych S.A. trasę Dobre Miasto – Orneta. To kolejny krok ku lepszym podróżom na północ Warmii. Inwestycja za 60 mln zł poprawi dostępność mieszkańców do sprawniejszych codziennych podróży koleją.</w:t>
      </w:r>
      <w:r w:rsidR="006C6C1C" w:rsidRPr="00CF1A45">
        <w:rPr>
          <w:rFonts w:cs="Arial"/>
          <w:b/>
        </w:rPr>
        <w:t xml:space="preserve"> </w:t>
      </w:r>
    </w:p>
    <w:p w14:paraId="5ED203AD" w14:textId="7690373F" w:rsidR="002342E4" w:rsidRPr="00CF1A45" w:rsidRDefault="002342E4" w:rsidP="002342E4">
      <w:pPr>
        <w:rPr>
          <w:rFonts w:eastAsia="Calibri" w:cs="Arial"/>
        </w:rPr>
      </w:pPr>
      <w:r w:rsidRPr="00CF1A45">
        <w:rPr>
          <w:rFonts w:eastAsia="Calibri" w:cs="Arial"/>
        </w:rPr>
        <w:t>PKP Polskie Linie Kolejowe S.A. zaplanowały remont warmińskiej trasy Braniewo – Olsztyn. Prace na odcinku Dobre Miasto – Orneta zaprojektuje i wykona Pomorskie Przedsiębiorstwo Mechaniczno-Torowe Sp. z o.o. – spółka zależna PLK. Dzisiaj (25.06.) podpisano umowę na realizację zadania „Rewitalizacja linii kolejowej nr 221 Gutkowo - Braniewo na szlakach Dobre Miasto - Orneta oraz Orneta – Pieniężno. Część I”.</w:t>
      </w:r>
    </w:p>
    <w:p w14:paraId="16466D3B" w14:textId="77777777" w:rsidR="003E2AAA" w:rsidRPr="00CF1A45" w:rsidRDefault="003E2AAA" w:rsidP="003E2AAA">
      <w:pPr>
        <w:rPr>
          <w:rFonts w:eastAsia="Calibri" w:cs="Arial"/>
        </w:rPr>
      </w:pPr>
      <w:r w:rsidRPr="00CF1A45">
        <w:rPr>
          <w:rFonts w:eastAsia="Calibri" w:cs="Arial"/>
        </w:rPr>
        <w:t xml:space="preserve">Prace na trasie Dobre Miasto – Orneta zaplanowano na lata 2020-2021. Wartość pierwszego etapu prac to ok. 60 mln zł. Środki pochodzą ze środków budżetowych spółki. </w:t>
      </w:r>
    </w:p>
    <w:p w14:paraId="35DF4094" w14:textId="77777777" w:rsidR="00AE0332" w:rsidRDefault="003E2AAA" w:rsidP="007D08BF">
      <w:pPr>
        <w:spacing w:after="120"/>
        <w:rPr>
          <w:rFonts w:eastAsia="Calibri" w:cs="Arial"/>
        </w:rPr>
      </w:pPr>
      <w:r w:rsidRPr="00CF1A45">
        <w:rPr>
          <w:rFonts w:eastAsia="Calibri" w:cs="Arial"/>
        </w:rPr>
        <w:t xml:space="preserve">W następnym etapie – w latach 2022-2023 – zaplanowano kontynuowanie przebudowy trasy z Ornety w kierunku Pieniężna. </w:t>
      </w:r>
    </w:p>
    <w:p w14:paraId="7C77D9A6" w14:textId="50BD36F8" w:rsidR="007D08BF" w:rsidRPr="00CF1A45" w:rsidRDefault="00AE0332" w:rsidP="007D08BF">
      <w:pPr>
        <w:spacing w:after="120"/>
        <w:rPr>
          <w:rFonts w:eastAsia="Calibri" w:cs="Arial"/>
        </w:rPr>
      </w:pPr>
      <w:r>
        <w:rPr>
          <w:rFonts w:eastAsia="Calibri" w:cs="Arial"/>
        </w:rPr>
        <w:t>-</w:t>
      </w:r>
      <w:r w:rsidR="007D08BF" w:rsidRPr="00CF1A45">
        <w:rPr>
          <w:rFonts w:eastAsia="Calibri" w:cs="Arial"/>
          <w:b/>
          <w:i/>
        </w:rPr>
        <w:t>Poza dużymi projektami inwestycyjnymi PKP Polskie Linie Kolejowe S.A. na bieżąco prowadzą prace, które przywracają dobre parametry linii kolejowych. Uzyskiwane efekty pozwalają na utrzymanie rozkładu jazdy i dobre podróże pasażerskie oraz sprawny przewóz towarów</w:t>
      </w:r>
      <w:r w:rsidR="007D08BF" w:rsidRPr="00CF1A45">
        <w:rPr>
          <w:rFonts w:eastAsia="Calibri" w:cs="Arial"/>
        </w:rPr>
        <w:t xml:space="preserve"> – mówi Ireneusz Merchel, prezes Zarządu PKP Polskich Linii Kolejowych S.A.</w:t>
      </w:r>
    </w:p>
    <w:p w14:paraId="50DB4FCD" w14:textId="5A35C2D5" w:rsidR="002342E4" w:rsidRPr="00CF1A45" w:rsidRDefault="002342E4" w:rsidP="002342E4">
      <w:pPr>
        <w:rPr>
          <w:rFonts w:eastAsia="Calibri" w:cs="Arial"/>
        </w:rPr>
      </w:pPr>
      <w:r w:rsidRPr="00CF1A45">
        <w:rPr>
          <w:rFonts w:eastAsia="Calibri" w:cs="Arial"/>
        </w:rPr>
        <w:t xml:space="preserve">Prace na trasie Dobre Miasto – Orneta obejmą wymianę torów i roboty na 38 obiektach inżynieryjnych – przepustach, wiaduktach i mostach. Podróżni wygodniej wsiądą do pociągów po przebudowie peronu w miejscowości Bzowiec. Obiekt zostanie wyposażony w ławki, wiatę i gabloty informacyjne. Lepszą dostępność </w:t>
      </w:r>
      <w:r w:rsidR="003E2AAA" w:rsidRPr="00CF1A45">
        <w:rPr>
          <w:rFonts w:eastAsia="Calibri" w:cs="Arial"/>
        </w:rPr>
        <w:t xml:space="preserve">dla osób o ograniczonych możliwościach poruszani się </w:t>
      </w:r>
      <w:r w:rsidRPr="00CF1A45">
        <w:rPr>
          <w:rFonts w:eastAsia="Calibri" w:cs="Arial"/>
        </w:rPr>
        <w:t xml:space="preserve">zapewni pochylnia. Przebudowa obejmie także 15 przejazdów kolejowo-drogowych, </w:t>
      </w:r>
      <w:r w:rsidR="003E2AAA" w:rsidRPr="00CF1A45">
        <w:rPr>
          <w:rFonts w:eastAsia="Calibri" w:cs="Arial"/>
        </w:rPr>
        <w:t>PLK zwiększą poziom bezpieczeństwa w ruchu kolejowo-drogowym.</w:t>
      </w:r>
      <w:r w:rsidRPr="00CF1A45">
        <w:rPr>
          <w:rFonts w:eastAsia="Calibri" w:cs="Arial"/>
        </w:rPr>
        <w:t xml:space="preserve"> </w:t>
      </w:r>
    </w:p>
    <w:p w14:paraId="241C3A9B" w14:textId="7DEE9BD9" w:rsidR="002342E4" w:rsidRPr="00CF1A45" w:rsidRDefault="002342E4" w:rsidP="002342E4">
      <w:pPr>
        <w:rPr>
          <w:rFonts w:eastAsia="Calibri" w:cs="Arial"/>
        </w:rPr>
      </w:pPr>
      <w:r w:rsidRPr="00CF1A45">
        <w:rPr>
          <w:rFonts w:eastAsia="Calibri" w:cs="Arial"/>
        </w:rPr>
        <w:t>Po realizacji całego zakresu projektu pociągi przyspieszą do 100 km/h oferując krótszy czas przejazdu na trasie Braniewo – Olsztyn. Poprawią się także warunki dla przewozu towarów. Składy będą mogły być cięższe, dzięki czemu będzie</w:t>
      </w:r>
      <w:r w:rsidR="00E53603" w:rsidRPr="00CF1A45">
        <w:rPr>
          <w:rFonts w:eastAsia="Calibri" w:cs="Arial"/>
        </w:rPr>
        <w:t xml:space="preserve"> można przewieźć więcej ładunku.</w:t>
      </w:r>
    </w:p>
    <w:p w14:paraId="5FCB6D25" w14:textId="1A271AFB" w:rsidR="002342E4" w:rsidRPr="00CF1A45" w:rsidRDefault="002342E4" w:rsidP="002342E4">
      <w:pPr>
        <w:pStyle w:val="Nagwek2"/>
        <w:rPr>
          <w:rFonts w:eastAsia="Calibri"/>
          <w:szCs w:val="22"/>
        </w:rPr>
      </w:pPr>
      <w:r w:rsidRPr="00CF1A45">
        <w:rPr>
          <w:rFonts w:eastAsia="Calibri"/>
          <w:szCs w:val="22"/>
        </w:rPr>
        <w:t>Lepsza kolej na północ Warmii</w:t>
      </w:r>
    </w:p>
    <w:p w14:paraId="23F90BF3" w14:textId="4003B143" w:rsidR="007F3648" w:rsidRPr="00CF1A45" w:rsidRDefault="002342E4" w:rsidP="002342E4">
      <w:pPr>
        <w:rPr>
          <w:rFonts w:eastAsia="Calibri" w:cs="Arial"/>
        </w:rPr>
      </w:pPr>
      <w:r w:rsidRPr="00CF1A45">
        <w:rPr>
          <w:rFonts w:eastAsia="Calibri" w:cs="Arial"/>
        </w:rPr>
        <w:t>Remont trasy Dobre Miasto – Orneta jest kontynuacją prac PLK związanych z poprawą dostępności do kolei w północno-zachodniej części województwa warmińsko-mazurskiego. Zaawansowane roboty są na odcinku Olsztyn Główny – Olsztyn Gutkowo, gdzie wymieniane są tory i budowane nowe przystanki w ramach RPO województwa warmińsko-mazurskiego. W sierpniu planowany jest powrót pociągów na trasę. Na dalszy odcinek Olsztyn Gutkowo – Dobre Miasto trwa postępowanie przetargowe na wyłonienie wykonawcy projektu i robót budowlanych.</w:t>
      </w:r>
    </w:p>
    <w:p w14:paraId="1CE5C099" w14:textId="77777777" w:rsidR="007D08BF" w:rsidRDefault="007D08BF" w:rsidP="00CF1A45">
      <w:pPr>
        <w:spacing w:after="120" w:line="240" w:lineRule="auto"/>
        <w:rPr>
          <w:rStyle w:val="Pogrubienie"/>
          <w:rFonts w:cs="Arial"/>
        </w:rPr>
      </w:pPr>
    </w:p>
    <w:p w14:paraId="351A7AD6" w14:textId="77777777" w:rsidR="007D08BF" w:rsidRDefault="007D08BF" w:rsidP="00CF1A45">
      <w:pPr>
        <w:spacing w:after="120" w:line="240" w:lineRule="auto"/>
        <w:rPr>
          <w:rStyle w:val="Pogrubienie"/>
          <w:rFonts w:cs="Arial"/>
        </w:rPr>
      </w:pPr>
    </w:p>
    <w:p w14:paraId="5672357D" w14:textId="571C355B" w:rsidR="00CF1A45" w:rsidRPr="00CF1A45" w:rsidRDefault="00CF1A45" w:rsidP="00CF1A45">
      <w:pPr>
        <w:spacing w:after="120" w:line="240" w:lineRule="auto"/>
        <w:rPr>
          <w:rStyle w:val="Pogrubienie"/>
          <w:rFonts w:cs="Arial"/>
        </w:rPr>
      </w:pPr>
      <w:r w:rsidRPr="00CF1A45">
        <w:rPr>
          <w:rStyle w:val="Pogrubienie"/>
          <w:rFonts w:cs="Arial"/>
        </w:rPr>
        <w:lastRenderedPageBreak/>
        <w:t>Prace rewitalizacyjne i odtworzeniowe dla dobrych podróży i przewozu towarów</w:t>
      </w:r>
    </w:p>
    <w:p w14:paraId="411B380E" w14:textId="35A56632" w:rsidR="00CF1A45" w:rsidRPr="00CF1A45" w:rsidRDefault="00CF1A45" w:rsidP="00CF1A45">
      <w:pPr>
        <w:spacing w:after="120"/>
        <w:rPr>
          <w:rFonts w:eastAsia="Calibri" w:cs="Arial"/>
        </w:rPr>
      </w:pPr>
      <w:r w:rsidRPr="00AE0332">
        <w:rPr>
          <w:rFonts w:eastAsia="Calibri" w:cs="Arial"/>
        </w:rPr>
        <w:t>PKP Polskie Linie Kolejowe S.A. na bieżąco prowadzą prace, które przywracają do</w:t>
      </w:r>
      <w:r w:rsidR="00AE0332">
        <w:rPr>
          <w:rFonts w:eastAsia="Calibri" w:cs="Arial"/>
        </w:rPr>
        <w:t>bre parametry linii kolejowych,</w:t>
      </w:r>
      <w:r w:rsidR="000C79D2">
        <w:rPr>
          <w:rFonts w:eastAsia="Calibri" w:cs="Arial"/>
        </w:rPr>
        <w:t xml:space="preserve"> na</w:t>
      </w:r>
      <w:r w:rsidR="00AE0332">
        <w:rPr>
          <w:rFonts w:eastAsia="Calibri" w:cs="Arial"/>
        </w:rPr>
        <w:t xml:space="preserve"> przejazdach kolejowo – drogowych i obiektach inżynieryjnych. </w:t>
      </w:r>
      <w:r w:rsidRPr="00AE0332">
        <w:rPr>
          <w:rFonts w:eastAsia="Calibri" w:cs="Arial"/>
        </w:rPr>
        <w:t>Uzyskiwane efekty pozwalają na utrzymanie ro</w:t>
      </w:r>
      <w:r w:rsidR="00AE0332">
        <w:rPr>
          <w:rFonts w:eastAsia="Calibri" w:cs="Arial"/>
        </w:rPr>
        <w:t xml:space="preserve">zkładu jazdy, </w:t>
      </w:r>
      <w:r w:rsidRPr="00AE0332">
        <w:rPr>
          <w:rFonts w:eastAsia="Calibri" w:cs="Arial"/>
        </w:rPr>
        <w:t xml:space="preserve">dobre podróże pasażerskie oraz sprawny </w:t>
      </w:r>
      <w:r w:rsidR="00AE0332">
        <w:rPr>
          <w:rFonts w:eastAsia="Calibri" w:cs="Arial"/>
        </w:rPr>
        <w:t xml:space="preserve">i bezpieczny </w:t>
      </w:r>
      <w:r w:rsidRPr="00AE0332">
        <w:rPr>
          <w:rFonts w:eastAsia="Calibri" w:cs="Arial"/>
        </w:rPr>
        <w:t xml:space="preserve">przewóz </w:t>
      </w:r>
      <w:r w:rsidR="00AE0332">
        <w:rPr>
          <w:rFonts w:eastAsia="Calibri" w:cs="Arial"/>
        </w:rPr>
        <w:t xml:space="preserve">ładunków. </w:t>
      </w:r>
    </w:p>
    <w:p w14:paraId="4C4246F4" w14:textId="13868847" w:rsidR="00CF1A45" w:rsidRPr="00CF1A45" w:rsidRDefault="00CF1A45" w:rsidP="00CF1A45">
      <w:pPr>
        <w:spacing w:after="0" w:line="240" w:lineRule="auto"/>
        <w:rPr>
          <w:rStyle w:val="Pogrubienie"/>
          <w:rFonts w:cs="Arial"/>
          <w:b w:val="0"/>
        </w:rPr>
      </w:pPr>
      <w:r w:rsidRPr="00CF1A45">
        <w:rPr>
          <w:rFonts w:cs="Arial"/>
          <w:bCs/>
        </w:rPr>
        <w:t>W ostatnich dwóch latach PKP Polskie Linie Kolejowe S.A. zrewitalizowały i odtworzyły odcinki kilkunastokilomet</w:t>
      </w:r>
      <w:r>
        <w:rPr>
          <w:rFonts w:cs="Arial"/>
          <w:bCs/>
        </w:rPr>
        <w:t xml:space="preserve">rowe o długości ponad 1 100 km. </w:t>
      </w:r>
      <w:r w:rsidRPr="00CF1A45">
        <w:rPr>
          <w:rFonts w:cs="Arial"/>
          <w:bCs/>
        </w:rPr>
        <w:t>Wartość prac odtworzeniowych i rewitalizacyjnych wyn</w:t>
      </w:r>
      <w:r>
        <w:rPr>
          <w:rFonts w:cs="Arial"/>
          <w:bCs/>
        </w:rPr>
        <w:t xml:space="preserve">iosła od 0,5 mln do 3 mln zł/km.  </w:t>
      </w:r>
      <w:r w:rsidRPr="00CF1A45">
        <w:rPr>
          <w:rFonts w:cs="Arial"/>
          <w:bCs/>
        </w:rPr>
        <w:t>W ramach prac zostały: zrewitalizowane lub odnowione obiekty inżynieryjne, przejazdy kolej</w:t>
      </w:r>
      <w:r>
        <w:rPr>
          <w:rFonts w:cs="Arial"/>
          <w:bCs/>
        </w:rPr>
        <w:t xml:space="preserve">owe, </w:t>
      </w:r>
      <w:r w:rsidRPr="00CF1A45">
        <w:rPr>
          <w:rFonts w:cs="Arial"/>
          <w:bCs/>
        </w:rPr>
        <w:t>Efektem tych prac jest: podniesiona prędkość jazdy pociągów</w:t>
      </w:r>
      <w:r w:rsidR="009E5D19">
        <w:rPr>
          <w:rFonts w:cs="Arial"/>
          <w:bCs/>
        </w:rPr>
        <w:t>,</w:t>
      </w:r>
      <w:r w:rsidRPr="00CF1A45">
        <w:rPr>
          <w:rFonts w:cs="Arial"/>
          <w:bCs/>
        </w:rPr>
        <w:t xml:space="preserve"> a co za tym idzie skrócony czas przejazdu</w:t>
      </w:r>
      <w:r w:rsidR="009E5D19">
        <w:rPr>
          <w:rFonts w:cs="Arial"/>
          <w:bCs/>
        </w:rPr>
        <w:t xml:space="preserve">, a także bezpieczniejsze i sprawniejsze podróże i przewóz </w:t>
      </w:r>
      <w:r w:rsidR="00AE0332">
        <w:rPr>
          <w:rFonts w:cs="Arial"/>
          <w:bCs/>
        </w:rPr>
        <w:t xml:space="preserve">towarów. Takie prace będą przez PKP Polskie Linie Kolejowe S.A. kontynuowane. </w:t>
      </w:r>
    </w:p>
    <w:p w14:paraId="25A8DEA0" w14:textId="77777777" w:rsidR="00CF1A45" w:rsidRPr="00CF1A45" w:rsidRDefault="00CF1A45" w:rsidP="00E53603">
      <w:pPr>
        <w:spacing w:after="0" w:line="240" w:lineRule="auto"/>
        <w:rPr>
          <w:rStyle w:val="Pogrubienie"/>
          <w:rFonts w:cs="Arial"/>
        </w:rPr>
      </w:pPr>
    </w:p>
    <w:p w14:paraId="5A716DC0" w14:textId="77777777" w:rsidR="00CF1A45" w:rsidRDefault="00CF1A45" w:rsidP="00E53603">
      <w:pPr>
        <w:spacing w:after="0" w:line="240" w:lineRule="auto"/>
        <w:rPr>
          <w:rStyle w:val="Pogrubienie"/>
          <w:rFonts w:cs="Arial"/>
          <w:sz w:val="20"/>
        </w:rPr>
      </w:pPr>
    </w:p>
    <w:p w14:paraId="39422578" w14:textId="77777777" w:rsidR="007F3648" w:rsidRPr="00E53603" w:rsidRDefault="007F3648" w:rsidP="00E53603">
      <w:pPr>
        <w:spacing w:after="0" w:line="240" w:lineRule="auto"/>
        <w:rPr>
          <w:rStyle w:val="Pogrubienie"/>
          <w:rFonts w:cs="Arial"/>
          <w:sz w:val="20"/>
        </w:rPr>
      </w:pPr>
      <w:r w:rsidRPr="00E53603">
        <w:rPr>
          <w:rStyle w:val="Pogrubienie"/>
          <w:rFonts w:cs="Arial"/>
          <w:sz w:val="20"/>
        </w:rPr>
        <w:t>Kontakt dla mediów:</w:t>
      </w:r>
    </w:p>
    <w:p w14:paraId="39A449BB" w14:textId="77777777" w:rsidR="00A15AED" w:rsidRPr="00E53603" w:rsidRDefault="00A15AED" w:rsidP="00A15AED">
      <w:pPr>
        <w:rPr>
          <w:sz w:val="20"/>
        </w:rPr>
      </w:pPr>
      <w:r w:rsidRPr="00E53603">
        <w:rPr>
          <w:rStyle w:val="Pogrubienie"/>
          <w:rFonts w:cs="Arial"/>
          <w:sz w:val="20"/>
        </w:rPr>
        <w:t>PKP Polskie Linie Kolejowe S.A.</w:t>
      </w:r>
      <w:r w:rsidRPr="00E53603">
        <w:rPr>
          <w:sz w:val="20"/>
        </w:rPr>
        <w:br/>
        <w:t>Mirosław Siemieniec</w:t>
      </w:r>
      <w:r w:rsidRPr="00E53603">
        <w:rPr>
          <w:sz w:val="20"/>
        </w:rPr>
        <w:br/>
        <w:t>rzecznik prasowy</w:t>
      </w:r>
      <w:r w:rsidRPr="00E53603">
        <w:rPr>
          <w:sz w:val="20"/>
        </w:rPr>
        <w:br/>
      </w:r>
      <w:r w:rsidRPr="00E53603">
        <w:rPr>
          <w:rStyle w:val="Hipercze"/>
          <w:color w:val="0071BC"/>
          <w:sz w:val="20"/>
          <w:shd w:val="clear" w:color="auto" w:fill="FFFFFF"/>
        </w:rPr>
        <w:t>rzecznik@plk-sa.pl</w:t>
      </w:r>
      <w:r w:rsidRPr="00E53603">
        <w:rPr>
          <w:sz w:val="20"/>
        </w:rPr>
        <w:br/>
        <w:t>T: +48 694 480 239</w:t>
      </w:r>
    </w:p>
    <w:sectPr w:rsidR="00A15AED" w:rsidRPr="00E53603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62431" w14:textId="77777777" w:rsidR="007F3966" w:rsidRDefault="007F3966" w:rsidP="009D1AEB">
      <w:pPr>
        <w:spacing w:after="0" w:line="240" w:lineRule="auto"/>
      </w:pPr>
      <w:r>
        <w:separator/>
      </w:r>
    </w:p>
  </w:endnote>
  <w:endnote w:type="continuationSeparator" w:id="0">
    <w:p w14:paraId="776B0A4F" w14:textId="77777777" w:rsidR="007F3966" w:rsidRDefault="007F3966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4B639" w14:textId="77777777" w:rsidR="007F3966" w:rsidRDefault="007F3966" w:rsidP="009D1AEB">
      <w:pPr>
        <w:spacing w:after="0" w:line="240" w:lineRule="auto"/>
      </w:pPr>
      <w:r>
        <w:separator/>
      </w:r>
    </w:p>
  </w:footnote>
  <w:footnote w:type="continuationSeparator" w:id="0">
    <w:p w14:paraId="4CD71C33" w14:textId="77777777" w:rsidR="007F3966" w:rsidRDefault="007F3966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547DE244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0F57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790821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0F57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790821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B2032"/>
    <w:rsid w:val="000C79D2"/>
    <w:rsid w:val="00113291"/>
    <w:rsid w:val="002342E4"/>
    <w:rsid w:val="00236985"/>
    <w:rsid w:val="00277762"/>
    <w:rsid w:val="00291328"/>
    <w:rsid w:val="002F4823"/>
    <w:rsid w:val="002F6767"/>
    <w:rsid w:val="003B72D9"/>
    <w:rsid w:val="003E2AAA"/>
    <w:rsid w:val="00467843"/>
    <w:rsid w:val="0051532E"/>
    <w:rsid w:val="0063625B"/>
    <w:rsid w:val="006C6C1C"/>
    <w:rsid w:val="007D08BF"/>
    <w:rsid w:val="007F3648"/>
    <w:rsid w:val="007F3966"/>
    <w:rsid w:val="00860074"/>
    <w:rsid w:val="009D1AEB"/>
    <w:rsid w:val="009E5D19"/>
    <w:rsid w:val="00A15AED"/>
    <w:rsid w:val="00A25F62"/>
    <w:rsid w:val="00AE0332"/>
    <w:rsid w:val="00CF1A45"/>
    <w:rsid w:val="00CF535C"/>
    <w:rsid w:val="00D149FC"/>
    <w:rsid w:val="00E53603"/>
    <w:rsid w:val="00E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5ADDB-0C07-439C-BD2F-C15FDE99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informacji prasowej</dc:title>
  <dc:subject/>
  <dc:creator>Kundzicz Adam</dc:creator>
  <cp:keywords/>
  <dc:description/>
  <cp:lastModifiedBy>Dudzińska Maria</cp:lastModifiedBy>
  <cp:revision>2</cp:revision>
  <cp:lastPrinted>2020-06-25T09:23:00Z</cp:lastPrinted>
  <dcterms:created xsi:type="dcterms:W3CDTF">2020-06-26T07:21:00Z</dcterms:created>
  <dcterms:modified xsi:type="dcterms:W3CDTF">2020-06-26T07:21:00Z</dcterms:modified>
</cp:coreProperties>
</file>