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DF45C5" w:rsidRDefault="00DF45C5" w:rsidP="009D1AEB">
      <w:pPr>
        <w:jc w:val="right"/>
        <w:rPr>
          <w:rFonts w:cs="Arial"/>
        </w:rPr>
      </w:pPr>
    </w:p>
    <w:p w:rsidR="00277762" w:rsidRDefault="00106317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5D06AB">
        <w:rPr>
          <w:rFonts w:cs="Arial"/>
        </w:rPr>
        <w:t>25</w:t>
      </w:r>
      <w:r w:rsidR="00170A4F">
        <w:rPr>
          <w:rFonts w:cs="Arial"/>
        </w:rPr>
        <w:t xml:space="preserve"> </w:t>
      </w:r>
      <w:r w:rsidR="005D06AB">
        <w:rPr>
          <w:rFonts w:cs="Arial"/>
        </w:rPr>
        <w:t xml:space="preserve">marca </w:t>
      </w:r>
      <w:r w:rsidR="00A676D8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BB38FA" w:rsidRPr="00670370" w:rsidRDefault="007931F1" w:rsidP="0067037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670370">
        <w:rPr>
          <w:sz w:val="22"/>
          <w:szCs w:val="22"/>
        </w:rPr>
        <w:t>Nowy most kolejowy w Krakowie usprawni podróże pociągiem w regionie</w:t>
      </w:r>
    </w:p>
    <w:p w:rsidR="00BB38FA" w:rsidRPr="00670370" w:rsidRDefault="005D06AB" w:rsidP="00670370">
      <w:pPr>
        <w:spacing w:before="100" w:beforeAutospacing="1" w:after="100" w:afterAutospacing="1" w:line="360" w:lineRule="auto"/>
        <w:rPr>
          <w:rFonts w:cs="Arial"/>
          <w:b/>
        </w:rPr>
      </w:pPr>
      <w:r w:rsidRPr="00670370">
        <w:rPr>
          <w:rFonts w:cs="Arial"/>
          <w:b/>
        </w:rPr>
        <w:t xml:space="preserve">Gotowa jest konstrukcja </w:t>
      </w:r>
      <w:r w:rsidR="007931F1" w:rsidRPr="00670370">
        <w:rPr>
          <w:rFonts w:cs="Arial"/>
          <w:b/>
        </w:rPr>
        <w:t>drugiego</w:t>
      </w:r>
      <w:r w:rsidRPr="00670370">
        <w:rPr>
          <w:rFonts w:cs="Arial"/>
          <w:b/>
        </w:rPr>
        <w:t xml:space="preserve"> mostu kolejowego przez Wisłę. </w:t>
      </w:r>
      <w:r w:rsidR="001305C7" w:rsidRPr="00670370">
        <w:rPr>
          <w:rFonts w:cs="Arial"/>
          <w:b/>
        </w:rPr>
        <w:t>W połowie r</w:t>
      </w:r>
      <w:r w:rsidR="00B6310A" w:rsidRPr="00670370">
        <w:rPr>
          <w:rFonts w:cs="Arial"/>
          <w:b/>
        </w:rPr>
        <w:t>oku pojadą</w:t>
      </w:r>
      <w:r w:rsidR="001305C7" w:rsidRPr="00670370">
        <w:rPr>
          <w:rFonts w:cs="Arial"/>
          <w:b/>
        </w:rPr>
        <w:t xml:space="preserve"> nim pociągi. Dzięki przeprawie zwiększą się możliwości prowadzenia połączeń kolejowych w centrum Krakowa.</w:t>
      </w:r>
      <w:r w:rsidR="00AF1064" w:rsidRPr="00670370">
        <w:rPr>
          <w:rFonts w:cs="Arial"/>
          <w:b/>
        </w:rPr>
        <w:t xml:space="preserve"> </w:t>
      </w:r>
      <w:r w:rsidR="001305C7" w:rsidRPr="00670370">
        <w:rPr>
          <w:rFonts w:cs="Arial"/>
          <w:b/>
        </w:rPr>
        <w:t>PKP Polskie Linie Kolejowe S.A. budują w sumie trzy mosty kolejowe dla zwiększenia możliwości komunikacji dalekobieżnej i aglomeracyjnej</w:t>
      </w:r>
      <w:r w:rsidR="00AF1064" w:rsidRPr="00670370">
        <w:rPr>
          <w:rFonts w:cs="Arial"/>
          <w:b/>
        </w:rPr>
        <w:t xml:space="preserve">. </w:t>
      </w:r>
      <w:r w:rsidR="00CF75F5" w:rsidRPr="00670370">
        <w:rPr>
          <w:rFonts w:cs="Arial"/>
          <w:b/>
        </w:rPr>
        <w:t>Inwestycja</w:t>
      </w:r>
      <w:r w:rsidR="00635A34" w:rsidRPr="00670370">
        <w:rPr>
          <w:rFonts w:cs="Arial"/>
          <w:b/>
        </w:rPr>
        <w:t>,</w:t>
      </w:r>
      <w:r w:rsidR="00CF75F5" w:rsidRPr="00670370">
        <w:rPr>
          <w:rFonts w:cs="Arial"/>
          <w:b/>
        </w:rPr>
        <w:t xml:space="preserve"> </w:t>
      </w:r>
      <w:r w:rsidR="0035752A" w:rsidRPr="00670370">
        <w:rPr>
          <w:rFonts w:cs="Arial"/>
          <w:b/>
        </w:rPr>
        <w:t>współfinansowan</w:t>
      </w:r>
      <w:r w:rsidR="00635A34" w:rsidRPr="00670370">
        <w:rPr>
          <w:rFonts w:cs="Arial"/>
          <w:b/>
        </w:rPr>
        <w:t xml:space="preserve">a </w:t>
      </w:r>
      <w:r w:rsidR="00AF1064" w:rsidRPr="00670370">
        <w:rPr>
          <w:rFonts w:cs="Arial"/>
          <w:b/>
        </w:rPr>
        <w:t>ze środków europejskich instrumentu</w:t>
      </w:r>
      <w:r w:rsidR="00F974A5" w:rsidRPr="00670370">
        <w:rPr>
          <w:rFonts w:cs="Arial"/>
          <w:b/>
        </w:rPr>
        <w:t xml:space="preserve"> CEF „Łącząc Europę”</w:t>
      </w:r>
      <w:r w:rsidR="00635A34" w:rsidRPr="00670370">
        <w:rPr>
          <w:rFonts w:cs="Arial"/>
          <w:b/>
        </w:rPr>
        <w:t>,</w:t>
      </w:r>
      <w:r w:rsidR="00AF1064" w:rsidRPr="00670370">
        <w:rPr>
          <w:rFonts w:cs="Arial"/>
          <w:b/>
        </w:rPr>
        <w:t xml:space="preserve"> zakończy się </w:t>
      </w:r>
      <w:r w:rsidR="00395351" w:rsidRPr="00670370">
        <w:rPr>
          <w:rFonts w:cs="Arial"/>
          <w:b/>
        </w:rPr>
        <w:t xml:space="preserve">w połowie </w:t>
      </w:r>
      <w:r w:rsidR="005C5FAF" w:rsidRPr="00670370">
        <w:rPr>
          <w:rFonts w:cs="Arial"/>
          <w:b/>
        </w:rPr>
        <w:t>2023 roku</w:t>
      </w:r>
      <w:r w:rsidR="0035752A" w:rsidRPr="00670370">
        <w:rPr>
          <w:rFonts w:cs="Arial"/>
          <w:b/>
        </w:rPr>
        <w:t>.</w:t>
      </w:r>
      <w:r w:rsidR="00DF45C5" w:rsidRPr="00670370">
        <w:rPr>
          <w:rFonts w:cs="Arial"/>
          <w:b/>
        </w:rPr>
        <w:t xml:space="preserve"> </w:t>
      </w:r>
    </w:p>
    <w:p w:rsidR="00455C9B" w:rsidRPr="00670370" w:rsidRDefault="00486A35" w:rsidP="00670370">
      <w:pPr>
        <w:spacing w:before="100" w:beforeAutospacing="1" w:after="100" w:afterAutospacing="1" w:line="360" w:lineRule="auto"/>
        <w:rPr>
          <w:rFonts w:eastAsia="Calibri" w:cs="Arial"/>
        </w:rPr>
      </w:pPr>
      <w:r w:rsidRPr="00670370">
        <w:rPr>
          <w:rFonts w:eastAsia="Calibri" w:cs="Arial"/>
        </w:rPr>
        <w:t xml:space="preserve">Środkowy most kolejowy nad Wisłą w Krakowie jest już złożony. Do końca czerwca na przeprawie </w:t>
      </w:r>
      <w:r w:rsidR="000A2B98" w:rsidRPr="00670370">
        <w:rPr>
          <w:rFonts w:eastAsia="Calibri" w:cs="Arial"/>
        </w:rPr>
        <w:t xml:space="preserve">zostaną </w:t>
      </w:r>
      <w:r w:rsidRPr="00670370">
        <w:rPr>
          <w:rFonts w:eastAsia="Calibri" w:cs="Arial"/>
        </w:rPr>
        <w:t>ułożone tory</w:t>
      </w:r>
      <w:r w:rsidR="000A2B98" w:rsidRPr="00670370">
        <w:rPr>
          <w:rFonts w:eastAsia="Calibri" w:cs="Arial"/>
        </w:rPr>
        <w:t xml:space="preserve"> i rozwieszona </w:t>
      </w:r>
      <w:r w:rsidRPr="00670370">
        <w:rPr>
          <w:rFonts w:eastAsia="Calibri" w:cs="Arial"/>
        </w:rPr>
        <w:t>sieć trakcyjna</w:t>
      </w:r>
      <w:r w:rsidR="000A2B98" w:rsidRPr="00670370">
        <w:rPr>
          <w:rFonts w:eastAsia="Calibri" w:cs="Arial"/>
        </w:rPr>
        <w:t>.</w:t>
      </w:r>
      <w:r w:rsidRPr="00670370">
        <w:rPr>
          <w:rFonts w:eastAsia="Calibri" w:cs="Arial"/>
        </w:rPr>
        <w:t xml:space="preserve"> Po przejściu niezbędnych odbiorów i testów obciążeniowych </w:t>
      </w:r>
      <w:r w:rsidR="00B6310A" w:rsidRPr="00670370">
        <w:rPr>
          <w:rFonts w:eastAsia="Calibri" w:cs="Arial"/>
        </w:rPr>
        <w:t>na konstrukcję</w:t>
      </w:r>
      <w:r w:rsidRPr="00670370">
        <w:rPr>
          <w:rFonts w:eastAsia="Calibri" w:cs="Arial"/>
        </w:rPr>
        <w:t xml:space="preserve"> wjadą pociągi. Dzięki temu</w:t>
      </w:r>
      <w:r w:rsidR="00793355" w:rsidRPr="00670370">
        <w:rPr>
          <w:rFonts w:eastAsia="Calibri" w:cs="Arial"/>
        </w:rPr>
        <w:t xml:space="preserve"> możliwe będzie uruchomienie dwóch torów kolejowych pomiędzy </w:t>
      </w:r>
      <w:r w:rsidR="00B6310A" w:rsidRPr="00670370">
        <w:rPr>
          <w:rFonts w:eastAsia="Calibri" w:cs="Arial"/>
        </w:rPr>
        <w:t>stacjami</w:t>
      </w:r>
      <w:r w:rsidR="00793355" w:rsidRPr="00670370">
        <w:rPr>
          <w:rFonts w:eastAsia="Calibri" w:cs="Arial"/>
        </w:rPr>
        <w:t xml:space="preserve"> Kraków Główny i Kraków </w:t>
      </w:r>
      <w:proofErr w:type="spellStart"/>
      <w:r w:rsidR="00793355" w:rsidRPr="00670370">
        <w:rPr>
          <w:rFonts w:eastAsia="Calibri" w:cs="Arial"/>
        </w:rPr>
        <w:t>Płaszów</w:t>
      </w:r>
      <w:proofErr w:type="spellEnd"/>
      <w:r w:rsidR="00793355" w:rsidRPr="00670370">
        <w:rPr>
          <w:rFonts w:eastAsia="Calibri" w:cs="Arial"/>
        </w:rPr>
        <w:t>. Zwiększy to możliwości prowadzenia ruchu pociągów w całym regionie.</w:t>
      </w:r>
      <w:r w:rsidR="00B82ECA" w:rsidRPr="00670370">
        <w:rPr>
          <w:rFonts w:eastAsia="Calibri" w:cs="Arial"/>
        </w:rPr>
        <w:t xml:space="preserve"> </w:t>
      </w:r>
    </w:p>
    <w:p w:rsidR="0024361D" w:rsidRPr="00670370" w:rsidRDefault="00793355" w:rsidP="00670370">
      <w:pPr>
        <w:spacing w:before="100" w:beforeAutospacing="1" w:after="100" w:afterAutospacing="1" w:line="360" w:lineRule="auto"/>
        <w:rPr>
          <w:rFonts w:eastAsia="Calibri" w:cs="Arial"/>
        </w:rPr>
      </w:pPr>
      <w:r w:rsidRPr="00670370">
        <w:rPr>
          <w:rFonts w:eastAsia="Calibri" w:cs="Arial"/>
        </w:rPr>
        <w:t>Nowy most ma 234 metry długości i 14 metrów szerokości. Składa się z trzech</w:t>
      </w:r>
      <w:r w:rsidR="00B6310A" w:rsidRPr="00670370">
        <w:rPr>
          <w:rFonts w:eastAsia="Calibri" w:cs="Arial"/>
        </w:rPr>
        <w:t xml:space="preserve"> betonowych </w:t>
      </w:r>
      <w:r w:rsidRPr="00670370">
        <w:rPr>
          <w:rFonts w:eastAsia="Calibri" w:cs="Arial"/>
        </w:rPr>
        <w:t>przęseł zwieńczonych stalowymi łukami. Najdłuższe z nich ma 116 metrów długości i 18 metrów wysokości. Znajdą się na nim dwa tory kolejowe, po których pociągi dalekobieżne przejadą z prędkością do 100 km/h.</w:t>
      </w:r>
      <w:r w:rsidR="00897C19" w:rsidRPr="00670370">
        <w:rPr>
          <w:rFonts w:eastAsia="Calibri" w:cs="Arial"/>
        </w:rPr>
        <w:t xml:space="preserve"> Po obu jego stronach zlokalizowane będą przeprawy z torami dla pociągów aglomeracyjnych. Po pierwszej z nich już jeżdżą</w:t>
      </w:r>
      <w:r w:rsidR="00844B09" w:rsidRPr="00670370">
        <w:rPr>
          <w:rFonts w:eastAsia="Calibri" w:cs="Arial"/>
        </w:rPr>
        <w:t xml:space="preserve"> pociągi. Druga jest w budowie. Montowane są przęsła nad rzeką i ul. Zabłocie. Przęsło nad ul. Podgórską powstanie po przeniesieniu pod ziemię kolidującej linii wysokiego napięcia – zadanie to realizuje krakowski samorząd. Oprócz toru na tej przeprawie znajdzie się miejsce dla pieszych i rowerzystów. Poprawi to komunikację w centrum Krakowa i zwiększy dostępność do przystanku Kraków Zabłocie.</w:t>
      </w:r>
    </w:p>
    <w:p w:rsidR="00D776E3" w:rsidRDefault="00B6310A" w:rsidP="00D776E3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670370">
        <w:rPr>
          <w:rFonts w:eastAsia="Calibri" w:cs="Arial"/>
        </w:rPr>
        <w:t>Nowe mosty kolejowe są niezbędne do uruchomienia dodatkowych torów kolejowych przez centrum Krakowa</w:t>
      </w:r>
      <w:r w:rsidR="004735C1" w:rsidRPr="00670370">
        <w:rPr>
          <w:rFonts w:eastAsia="Calibri" w:cs="Arial"/>
        </w:rPr>
        <w:t>.</w:t>
      </w:r>
      <w:r w:rsidR="00635A34" w:rsidRPr="00670370">
        <w:rPr>
          <w:rFonts w:eastAsia="Calibri" w:cs="Arial"/>
        </w:rPr>
        <w:t xml:space="preserve"> </w:t>
      </w:r>
      <w:r w:rsidR="00204BB4" w:rsidRPr="00670370">
        <w:rPr>
          <w:rFonts w:eastAsia="Calibri" w:cs="Arial"/>
        </w:rPr>
        <w:t xml:space="preserve">Docelowo pomiędzy </w:t>
      </w:r>
      <w:r w:rsidR="004735C1" w:rsidRPr="00670370">
        <w:rPr>
          <w:rFonts w:eastAsia="Calibri" w:cs="Arial"/>
        </w:rPr>
        <w:t xml:space="preserve">Krakowem Głównym a Krakowem </w:t>
      </w:r>
      <w:proofErr w:type="spellStart"/>
      <w:r w:rsidR="004735C1" w:rsidRPr="00670370">
        <w:rPr>
          <w:rFonts w:eastAsia="Calibri" w:cs="Arial"/>
        </w:rPr>
        <w:t>Płaszowem</w:t>
      </w:r>
      <w:proofErr w:type="spellEnd"/>
      <w:r w:rsidR="00204BB4" w:rsidRPr="00670370">
        <w:rPr>
          <w:rFonts w:eastAsia="Calibri" w:cs="Arial"/>
        </w:rPr>
        <w:t xml:space="preserve"> pociągi pasażerskie pojadą </w:t>
      </w:r>
      <w:r w:rsidR="004735C1" w:rsidRPr="00670370">
        <w:rPr>
          <w:rFonts w:eastAsia="Calibri" w:cs="Arial"/>
        </w:rPr>
        <w:t>po czterech torach</w:t>
      </w:r>
      <w:r w:rsidRPr="00670370">
        <w:rPr>
          <w:rFonts w:eastAsia="Calibri" w:cs="Arial"/>
        </w:rPr>
        <w:t xml:space="preserve">. </w:t>
      </w:r>
      <w:r w:rsidR="007D0333" w:rsidRPr="00670370">
        <w:rPr>
          <w:rFonts w:eastAsia="Calibri" w:cs="Arial"/>
        </w:rPr>
        <w:t>W mieście PLK budują nowe</w:t>
      </w:r>
      <w:r w:rsidRPr="00670370">
        <w:rPr>
          <w:rFonts w:eastAsia="Calibri" w:cs="Arial"/>
        </w:rPr>
        <w:t xml:space="preserve"> estakady kolejowe, a wiadukty są poszerzane</w:t>
      </w:r>
      <w:r w:rsidR="00204BB4" w:rsidRPr="00670370">
        <w:rPr>
          <w:rFonts w:eastAsia="Calibri" w:cs="Arial"/>
        </w:rPr>
        <w:t xml:space="preserve">. </w:t>
      </w:r>
      <w:r w:rsidRPr="00670370">
        <w:rPr>
          <w:rFonts w:eastAsia="Calibri" w:cs="Arial"/>
        </w:rPr>
        <w:t>Warty przeszło 1 mld zł p</w:t>
      </w:r>
      <w:r w:rsidR="00204BB4" w:rsidRPr="00670370">
        <w:rPr>
          <w:rFonts w:eastAsia="Calibri" w:cs="Arial"/>
        </w:rPr>
        <w:t xml:space="preserve">rojekt „Prace na linii kolejowej E30 na odcinku Kraków Główny Towarowy – Rudzice wraz z dobudową torów linii aglomeracyjnej” to </w:t>
      </w:r>
      <w:r w:rsidRPr="00670370">
        <w:rPr>
          <w:rFonts w:eastAsia="Calibri" w:cs="Arial"/>
        </w:rPr>
        <w:t xml:space="preserve">największa unijna </w:t>
      </w:r>
      <w:r w:rsidR="00204BB4" w:rsidRPr="00670370">
        <w:rPr>
          <w:rFonts w:eastAsia="Calibri" w:cs="Arial"/>
        </w:rPr>
        <w:t xml:space="preserve">inwestycja </w:t>
      </w:r>
      <w:r w:rsidRPr="00670370">
        <w:rPr>
          <w:rFonts w:eastAsia="Calibri" w:cs="Arial"/>
        </w:rPr>
        <w:t>transportowa w Krakowie. Zadanie współfinansowane</w:t>
      </w:r>
      <w:r w:rsidR="00204BB4" w:rsidRPr="00670370">
        <w:rPr>
          <w:rFonts w:eastAsia="Calibri" w:cs="Arial"/>
        </w:rPr>
        <w:t xml:space="preserve"> jest w ramach instrumentu </w:t>
      </w:r>
      <w:r w:rsidR="00204BB4" w:rsidRPr="00670370">
        <w:rPr>
          <w:rFonts w:eastAsia="Calibri" w:cs="Arial"/>
        </w:rPr>
        <w:lastRenderedPageBreak/>
        <w:t xml:space="preserve">CEF „Łącząc Europę.” Więcej o projekcie: </w:t>
      </w:r>
      <w:hyperlink r:id="rId8" w:tooltip="Strona internetowa projektu " w:history="1">
        <w:r w:rsidR="00204BB4" w:rsidRPr="00670370">
          <w:rPr>
            <w:rStyle w:val="Hipercze"/>
            <w:rFonts w:eastAsia="Calibri" w:cs="Arial"/>
          </w:rPr>
          <w:t>www.krakow-rudzice.pl</w:t>
        </w:r>
      </w:hyperlink>
      <w:r w:rsidR="00121ED2" w:rsidRPr="00670370">
        <w:rPr>
          <w:rFonts w:eastAsia="Calibri" w:cs="Arial"/>
        </w:rPr>
        <w:br/>
      </w:r>
      <w:r w:rsidR="00131509">
        <w:rPr>
          <w:rFonts w:eastAsia="Calibri" w:cs="Arial"/>
        </w:rPr>
        <w:br/>
      </w:r>
      <w:bookmarkStart w:id="0" w:name="_GoBack"/>
      <w:r w:rsidR="007F3648"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9A256A">
        <w:t>Piotr Hamarnik</w:t>
      </w:r>
      <w:r w:rsidR="00A15AED" w:rsidRPr="007F3648">
        <w:br/>
      </w:r>
      <w:r w:rsidR="00670370">
        <w:t>z</w:t>
      </w:r>
      <w:r w:rsidR="009A256A">
        <w:t>espół prasowy</w:t>
      </w:r>
      <w:r w:rsidR="00A15AED" w:rsidRPr="007F3648">
        <w:br/>
      </w:r>
      <w:r w:rsidR="00670370" w:rsidRPr="00670370">
        <w:rPr>
          <w:rStyle w:val="Pogrubienie"/>
          <w:rFonts w:cs="Arial"/>
          <w:b w:val="0"/>
        </w:rPr>
        <w:t>PKP Polskie Linie Kolejowe S.A.</w:t>
      </w:r>
    </w:p>
    <w:p w:rsidR="00A15AED" w:rsidRPr="00670370" w:rsidRDefault="00670370" w:rsidP="00D776E3">
      <w:pPr>
        <w:spacing w:after="0" w:line="360" w:lineRule="auto"/>
        <w:rPr>
          <w:rFonts w:eastAsia="Calibri" w:cs="Arial"/>
        </w:rPr>
      </w:pPr>
      <w:r>
        <w:rPr>
          <w:rStyle w:val="Pogrubienie"/>
          <w:rFonts w:eastAsia="Calibri" w:cs="Arial"/>
          <w:b w:val="0"/>
          <w:bCs w:val="0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+48 605 352 883</w:t>
      </w:r>
    </w:p>
    <w:bookmarkEnd w:id="0"/>
    <w:p w:rsidR="00C22107" w:rsidRDefault="00C22107" w:rsidP="00A15AED"/>
    <w:p w:rsidR="00CD29DF" w:rsidRDefault="00C22107" w:rsidP="00670370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670370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670370" w:rsidRDefault="00670370">
      <w:pPr>
        <w:spacing w:line="360" w:lineRule="auto"/>
      </w:pPr>
    </w:p>
    <w:sectPr w:rsidR="0067037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1E" w:rsidRDefault="00FC051E" w:rsidP="009D1AEB">
      <w:pPr>
        <w:spacing w:after="0" w:line="240" w:lineRule="auto"/>
      </w:pPr>
      <w:r>
        <w:separator/>
      </w:r>
    </w:p>
  </w:endnote>
  <w:endnote w:type="continuationSeparator" w:id="0">
    <w:p w:rsidR="00FC051E" w:rsidRDefault="00FC051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67037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67037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670370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200976" w:rsidRPr="00200976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1E" w:rsidRDefault="00FC051E" w:rsidP="009D1AEB">
      <w:pPr>
        <w:spacing w:after="0" w:line="240" w:lineRule="auto"/>
      </w:pPr>
      <w:r>
        <w:separator/>
      </w:r>
    </w:p>
  </w:footnote>
  <w:footnote w:type="continuationSeparator" w:id="0">
    <w:p w:rsidR="00FC051E" w:rsidRDefault="00FC051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085064" wp14:editId="5C00F2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51BF5" wp14:editId="60EE439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1B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FA403E6" wp14:editId="423654B0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40F89"/>
    <w:rsid w:val="00050D35"/>
    <w:rsid w:val="00064CAA"/>
    <w:rsid w:val="00090FC1"/>
    <w:rsid w:val="000912A7"/>
    <w:rsid w:val="000A2B98"/>
    <w:rsid w:val="000A55EC"/>
    <w:rsid w:val="000D3DDB"/>
    <w:rsid w:val="000E4482"/>
    <w:rsid w:val="00106317"/>
    <w:rsid w:val="00121ED2"/>
    <w:rsid w:val="001305C7"/>
    <w:rsid w:val="001305DA"/>
    <w:rsid w:val="00131509"/>
    <w:rsid w:val="0013182B"/>
    <w:rsid w:val="00135825"/>
    <w:rsid w:val="00144BA2"/>
    <w:rsid w:val="00152FA0"/>
    <w:rsid w:val="00154367"/>
    <w:rsid w:val="00167521"/>
    <w:rsid w:val="00170A4F"/>
    <w:rsid w:val="001A40E7"/>
    <w:rsid w:val="001B1170"/>
    <w:rsid w:val="001C408D"/>
    <w:rsid w:val="001C65A1"/>
    <w:rsid w:val="001D644B"/>
    <w:rsid w:val="001D6B6F"/>
    <w:rsid w:val="001D7CB1"/>
    <w:rsid w:val="001F0A03"/>
    <w:rsid w:val="00200976"/>
    <w:rsid w:val="00204BB4"/>
    <w:rsid w:val="00217F0B"/>
    <w:rsid w:val="0022706D"/>
    <w:rsid w:val="002272E6"/>
    <w:rsid w:val="00236985"/>
    <w:rsid w:val="0024361D"/>
    <w:rsid w:val="002463FA"/>
    <w:rsid w:val="00253808"/>
    <w:rsid w:val="00277762"/>
    <w:rsid w:val="00291328"/>
    <w:rsid w:val="002B26E3"/>
    <w:rsid w:val="002C65C4"/>
    <w:rsid w:val="002D2535"/>
    <w:rsid w:val="002F1479"/>
    <w:rsid w:val="002F6767"/>
    <w:rsid w:val="00311139"/>
    <w:rsid w:val="00311945"/>
    <w:rsid w:val="003215D4"/>
    <w:rsid w:val="003546D4"/>
    <w:rsid w:val="0035752A"/>
    <w:rsid w:val="003609C0"/>
    <w:rsid w:val="00395351"/>
    <w:rsid w:val="003A5851"/>
    <w:rsid w:val="003B007B"/>
    <w:rsid w:val="003B3668"/>
    <w:rsid w:val="003E4EB3"/>
    <w:rsid w:val="003E60D7"/>
    <w:rsid w:val="004117D5"/>
    <w:rsid w:val="004379EA"/>
    <w:rsid w:val="00455C9B"/>
    <w:rsid w:val="004735C1"/>
    <w:rsid w:val="00486A35"/>
    <w:rsid w:val="004F11FF"/>
    <w:rsid w:val="0051157D"/>
    <w:rsid w:val="00515A8C"/>
    <w:rsid w:val="00534832"/>
    <w:rsid w:val="00552634"/>
    <w:rsid w:val="00563AE4"/>
    <w:rsid w:val="005678FA"/>
    <w:rsid w:val="00576E7C"/>
    <w:rsid w:val="005A7335"/>
    <w:rsid w:val="005C5FAF"/>
    <w:rsid w:val="005D06AB"/>
    <w:rsid w:val="005F53EF"/>
    <w:rsid w:val="00622508"/>
    <w:rsid w:val="00635A34"/>
    <w:rsid w:val="006361CB"/>
    <w:rsid w:val="0063625B"/>
    <w:rsid w:val="00643FB9"/>
    <w:rsid w:val="006474EC"/>
    <w:rsid w:val="00670370"/>
    <w:rsid w:val="00682448"/>
    <w:rsid w:val="0068763B"/>
    <w:rsid w:val="0069089D"/>
    <w:rsid w:val="006B45B3"/>
    <w:rsid w:val="006C4B33"/>
    <w:rsid w:val="006C6C1C"/>
    <w:rsid w:val="006D4CB3"/>
    <w:rsid w:val="006E75DA"/>
    <w:rsid w:val="0070040A"/>
    <w:rsid w:val="00714462"/>
    <w:rsid w:val="00714C3C"/>
    <w:rsid w:val="00730C43"/>
    <w:rsid w:val="00745206"/>
    <w:rsid w:val="00751C29"/>
    <w:rsid w:val="00754586"/>
    <w:rsid w:val="007614F1"/>
    <w:rsid w:val="007931F1"/>
    <w:rsid w:val="00793355"/>
    <w:rsid w:val="007A3C2A"/>
    <w:rsid w:val="007B7FE3"/>
    <w:rsid w:val="007D0333"/>
    <w:rsid w:val="007F3648"/>
    <w:rsid w:val="008144D1"/>
    <w:rsid w:val="0081528E"/>
    <w:rsid w:val="00816DB5"/>
    <w:rsid w:val="00844B09"/>
    <w:rsid w:val="008533DA"/>
    <w:rsid w:val="008571A1"/>
    <w:rsid w:val="00860074"/>
    <w:rsid w:val="00872CB8"/>
    <w:rsid w:val="00887553"/>
    <w:rsid w:val="00894632"/>
    <w:rsid w:val="00897C19"/>
    <w:rsid w:val="008B33FA"/>
    <w:rsid w:val="008D44D7"/>
    <w:rsid w:val="00907FD6"/>
    <w:rsid w:val="00910E1A"/>
    <w:rsid w:val="009176F3"/>
    <w:rsid w:val="00920D7E"/>
    <w:rsid w:val="009514FB"/>
    <w:rsid w:val="009577E9"/>
    <w:rsid w:val="00963889"/>
    <w:rsid w:val="00966320"/>
    <w:rsid w:val="00970BE9"/>
    <w:rsid w:val="00982A69"/>
    <w:rsid w:val="009A256A"/>
    <w:rsid w:val="009C1F62"/>
    <w:rsid w:val="009C4277"/>
    <w:rsid w:val="009D1AEB"/>
    <w:rsid w:val="00A120DB"/>
    <w:rsid w:val="00A15AED"/>
    <w:rsid w:val="00A26E30"/>
    <w:rsid w:val="00A44040"/>
    <w:rsid w:val="00A676D8"/>
    <w:rsid w:val="00A92CE8"/>
    <w:rsid w:val="00AA5E6B"/>
    <w:rsid w:val="00AD4A07"/>
    <w:rsid w:val="00AE3FFB"/>
    <w:rsid w:val="00AF1064"/>
    <w:rsid w:val="00AF6C52"/>
    <w:rsid w:val="00B01806"/>
    <w:rsid w:val="00B01C9C"/>
    <w:rsid w:val="00B44F14"/>
    <w:rsid w:val="00B6310A"/>
    <w:rsid w:val="00B6556D"/>
    <w:rsid w:val="00B705BF"/>
    <w:rsid w:val="00B82ECA"/>
    <w:rsid w:val="00B966FE"/>
    <w:rsid w:val="00BB38FA"/>
    <w:rsid w:val="00BB730C"/>
    <w:rsid w:val="00BC79AF"/>
    <w:rsid w:val="00BE6FC5"/>
    <w:rsid w:val="00C01C95"/>
    <w:rsid w:val="00C06A9C"/>
    <w:rsid w:val="00C14EDA"/>
    <w:rsid w:val="00C22107"/>
    <w:rsid w:val="00C66E46"/>
    <w:rsid w:val="00C81935"/>
    <w:rsid w:val="00C85E7A"/>
    <w:rsid w:val="00C90AB0"/>
    <w:rsid w:val="00CD29DF"/>
    <w:rsid w:val="00CE487F"/>
    <w:rsid w:val="00CF1498"/>
    <w:rsid w:val="00CF3E69"/>
    <w:rsid w:val="00CF75F5"/>
    <w:rsid w:val="00D0507A"/>
    <w:rsid w:val="00D149FC"/>
    <w:rsid w:val="00D220D0"/>
    <w:rsid w:val="00D22732"/>
    <w:rsid w:val="00D24675"/>
    <w:rsid w:val="00D56E44"/>
    <w:rsid w:val="00D65317"/>
    <w:rsid w:val="00D76C75"/>
    <w:rsid w:val="00D776E3"/>
    <w:rsid w:val="00D829B0"/>
    <w:rsid w:val="00D85DC6"/>
    <w:rsid w:val="00D87003"/>
    <w:rsid w:val="00DB08B7"/>
    <w:rsid w:val="00DB3F95"/>
    <w:rsid w:val="00DC146C"/>
    <w:rsid w:val="00DE17B8"/>
    <w:rsid w:val="00DE6653"/>
    <w:rsid w:val="00DF45C5"/>
    <w:rsid w:val="00DF5D36"/>
    <w:rsid w:val="00E129D3"/>
    <w:rsid w:val="00E31727"/>
    <w:rsid w:val="00E32E39"/>
    <w:rsid w:val="00E43078"/>
    <w:rsid w:val="00E927F3"/>
    <w:rsid w:val="00E92D16"/>
    <w:rsid w:val="00EC755D"/>
    <w:rsid w:val="00ED535D"/>
    <w:rsid w:val="00EE039E"/>
    <w:rsid w:val="00EE088A"/>
    <w:rsid w:val="00F01F1C"/>
    <w:rsid w:val="00F04CED"/>
    <w:rsid w:val="00F12AF5"/>
    <w:rsid w:val="00F27DFE"/>
    <w:rsid w:val="00F31ADF"/>
    <w:rsid w:val="00F44131"/>
    <w:rsid w:val="00F55632"/>
    <w:rsid w:val="00F974A5"/>
    <w:rsid w:val="00FB23B9"/>
    <w:rsid w:val="00FC051E"/>
    <w:rsid w:val="00FC7BDC"/>
    <w:rsid w:val="00FE003D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770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3E34-A3FA-4714-82E3-B2F9D2D7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most kolejowy w Krakowie usprawni podróże pociągiem w regionie</vt:lpstr>
    </vt:vector>
  </TitlesOfParts>
  <Company>PKP PLK S.A.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most kolejowy w Krakowie usprawni podróże pociągiem w regionie</dc:title>
  <dc:subject/>
  <dc:creator>PLK</dc:creator>
  <cp:keywords/>
  <dc:description/>
  <cp:lastModifiedBy>Dudzińska Maria</cp:lastModifiedBy>
  <cp:revision>3</cp:revision>
  <cp:lastPrinted>2022-03-23T08:42:00Z</cp:lastPrinted>
  <dcterms:created xsi:type="dcterms:W3CDTF">2022-03-25T12:56:00Z</dcterms:created>
  <dcterms:modified xsi:type="dcterms:W3CDTF">2022-03-25T13:30:00Z</dcterms:modified>
</cp:coreProperties>
</file>