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277" w:rsidRDefault="00316277" w:rsidP="00316277">
      <w:pPr>
        <w:jc w:val="right"/>
        <w:rPr>
          <w:rFonts w:cs="Arial"/>
        </w:rPr>
      </w:pPr>
    </w:p>
    <w:p w:rsidR="00316277" w:rsidRDefault="00316277" w:rsidP="00316277">
      <w:pPr>
        <w:jc w:val="right"/>
        <w:rPr>
          <w:rFonts w:cs="Arial"/>
        </w:rPr>
      </w:pPr>
    </w:p>
    <w:p w:rsidR="00316277" w:rsidRDefault="00316277" w:rsidP="00316277">
      <w:pPr>
        <w:jc w:val="right"/>
        <w:rPr>
          <w:rFonts w:cs="Arial"/>
        </w:rPr>
      </w:pPr>
    </w:p>
    <w:p w:rsidR="00860B8F" w:rsidRDefault="00860B8F" w:rsidP="00316277">
      <w:pPr>
        <w:jc w:val="right"/>
        <w:rPr>
          <w:rFonts w:cs="Arial"/>
        </w:rPr>
      </w:pPr>
    </w:p>
    <w:p w:rsidR="00316277" w:rsidRPr="00C40997" w:rsidRDefault="005C01B2" w:rsidP="00316277">
      <w:pPr>
        <w:jc w:val="right"/>
      </w:pPr>
      <w:r>
        <w:rPr>
          <w:rFonts w:cs="Arial"/>
        </w:rPr>
        <w:t>Poznań, 8</w:t>
      </w:r>
      <w:r w:rsidR="00316277" w:rsidRPr="00C40997">
        <w:rPr>
          <w:rFonts w:cs="Arial"/>
        </w:rPr>
        <w:t xml:space="preserve"> września 2020 r.</w:t>
      </w:r>
    </w:p>
    <w:p w:rsidR="00316277" w:rsidRPr="0008577C" w:rsidRDefault="00B97F7E" w:rsidP="00A8461D">
      <w:pPr>
        <w:pStyle w:val="Nagwek1"/>
        <w:rPr>
          <w:sz w:val="22"/>
          <w:szCs w:val="22"/>
        </w:rPr>
      </w:pPr>
      <w:bookmarkStart w:id="0" w:name="_GoBack"/>
      <w:r w:rsidRPr="0008577C">
        <w:rPr>
          <w:sz w:val="22"/>
          <w:szCs w:val="22"/>
        </w:rPr>
        <w:t xml:space="preserve">100 mln na zwiększenie dostępności peronów </w:t>
      </w:r>
    </w:p>
    <w:bookmarkEnd w:id="0"/>
    <w:p w:rsidR="006D2DD9" w:rsidRPr="0008577C" w:rsidRDefault="006D2DD9" w:rsidP="00C40997">
      <w:pPr>
        <w:rPr>
          <w:rFonts w:cs="Arial"/>
          <w:b/>
        </w:rPr>
      </w:pPr>
      <w:r w:rsidRPr="0008577C">
        <w:rPr>
          <w:rFonts w:cs="Arial"/>
          <w:b/>
        </w:rPr>
        <w:t>Sześć przebudowanych peronów</w:t>
      </w:r>
      <w:r w:rsidR="00CC27D2" w:rsidRPr="0008577C">
        <w:rPr>
          <w:rFonts w:cs="Arial"/>
          <w:b/>
        </w:rPr>
        <w:t xml:space="preserve"> oraz</w:t>
      </w:r>
      <w:r w:rsidRPr="0008577C">
        <w:rPr>
          <w:rFonts w:cs="Arial"/>
          <w:b/>
        </w:rPr>
        <w:t xml:space="preserve"> </w:t>
      </w:r>
      <w:r w:rsidR="00CC27D2" w:rsidRPr="0008577C">
        <w:rPr>
          <w:rFonts w:cs="Arial"/>
          <w:b/>
        </w:rPr>
        <w:t>pochylnie, windy i jasne oświetlenie zapewnią</w:t>
      </w:r>
      <w:r w:rsidRPr="0008577C">
        <w:rPr>
          <w:rFonts w:cs="Arial"/>
          <w:b/>
        </w:rPr>
        <w:t xml:space="preserve"> dogodniejszy dostęp do kolei na tras</w:t>
      </w:r>
      <w:r w:rsidR="00860B8F" w:rsidRPr="0008577C">
        <w:rPr>
          <w:rFonts w:cs="Arial"/>
          <w:b/>
        </w:rPr>
        <w:t xml:space="preserve">ie m.in. </w:t>
      </w:r>
      <w:r w:rsidRPr="0008577C">
        <w:rPr>
          <w:rFonts w:cs="Arial"/>
          <w:b/>
        </w:rPr>
        <w:t>Poznań – Kluczbork.</w:t>
      </w:r>
      <w:r w:rsidR="00FA66B4" w:rsidRPr="0008577C">
        <w:rPr>
          <w:rFonts w:cs="Arial"/>
          <w:b/>
        </w:rPr>
        <w:t xml:space="preserve"> </w:t>
      </w:r>
      <w:r w:rsidR="007574A1" w:rsidRPr="0008577C">
        <w:rPr>
          <w:rFonts w:cs="Arial"/>
          <w:b/>
        </w:rPr>
        <w:t>N</w:t>
      </w:r>
      <w:r w:rsidR="00FA66B4" w:rsidRPr="0008577C">
        <w:rPr>
          <w:rFonts w:cs="Arial"/>
          <w:b/>
        </w:rPr>
        <w:t>a stacji Domanin</w:t>
      </w:r>
      <w:r w:rsidR="007574A1" w:rsidRPr="0008577C">
        <w:rPr>
          <w:rFonts w:cs="Arial"/>
          <w:b/>
        </w:rPr>
        <w:t xml:space="preserve"> już budowany jest peron</w:t>
      </w:r>
      <w:r w:rsidR="00FA66B4" w:rsidRPr="0008577C">
        <w:rPr>
          <w:rFonts w:cs="Arial"/>
          <w:b/>
        </w:rPr>
        <w:t>.</w:t>
      </w:r>
      <w:r w:rsidRPr="0008577C">
        <w:rPr>
          <w:rFonts w:cs="Arial"/>
          <w:b/>
        </w:rPr>
        <w:t xml:space="preserve"> </w:t>
      </w:r>
      <w:r w:rsidR="00FA66B4" w:rsidRPr="0008577C">
        <w:rPr>
          <w:rFonts w:cs="Arial"/>
          <w:b/>
        </w:rPr>
        <w:t xml:space="preserve">Inwestycja </w:t>
      </w:r>
      <w:r w:rsidRPr="0008577C">
        <w:rPr>
          <w:rFonts w:cs="Arial"/>
          <w:b/>
        </w:rPr>
        <w:t>PKP Polski</w:t>
      </w:r>
      <w:r w:rsidR="00FA66B4" w:rsidRPr="0008577C">
        <w:rPr>
          <w:rFonts w:cs="Arial"/>
          <w:b/>
        </w:rPr>
        <w:t>ch</w:t>
      </w:r>
      <w:r w:rsidRPr="0008577C">
        <w:rPr>
          <w:rFonts w:cs="Arial"/>
          <w:b/>
        </w:rPr>
        <w:t xml:space="preserve"> Lini</w:t>
      </w:r>
      <w:r w:rsidR="00FA66B4" w:rsidRPr="0008577C">
        <w:rPr>
          <w:rFonts w:cs="Arial"/>
          <w:b/>
        </w:rPr>
        <w:t>i Kolejowych</w:t>
      </w:r>
      <w:r w:rsidRPr="0008577C">
        <w:rPr>
          <w:rFonts w:cs="Arial"/>
          <w:b/>
        </w:rPr>
        <w:t xml:space="preserve"> S.A.</w:t>
      </w:r>
      <w:r w:rsidR="00FA66B4" w:rsidRPr="0008577C">
        <w:rPr>
          <w:rFonts w:cs="Arial"/>
          <w:b/>
        </w:rPr>
        <w:t xml:space="preserve"> </w:t>
      </w:r>
      <w:r w:rsidR="00371A58" w:rsidRPr="0008577C">
        <w:rPr>
          <w:rFonts w:cs="Arial"/>
          <w:b/>
        </w:rPr>
        <w:t xml:space="preserve">obejmuje zwiększenie dostępności dla osób o ograniczonych możliwościach poruszania się na 22 peronach w 15 miejscowościach. Projekt za 100 mln zł </w:t>
      </w:r>
      <w:r w:rsidR="007574A1" w:rsidRPr="0008577C">
        <w:rPr>
          <w:rFonts w:cs="Arial"/>
          <w:b/>
        </w:rPr>
        <w:t xml:space="preserve">jest </w:t>
      </w:r>
      <w:r w:rsidR="00FA66B4" w:rsidRPr="0008577C">
        <w:rPr>
          <w:rFonts w:cs="Arial"/>
          <w:b/>
        </w:rPr>
        <w:t>współfinansowan</w:t>
      </w:r>
      <w:r w:rsidR="00371A58" w:rsidRPr="0008577C">
        <w:rPr>
          <w:rFonts w:cs="Arial"/>
          <w:b/>
        </w:rPr>
        <w:t>y</w:t>
      </w:r>
      <w:r w:rsidR="00FA66B4" w:rsidRPr="0008577C">
        <w:rPr>
          <w:rFonts w:cs="Arial"/>
          <w:b/>
        </w:rPr>
        <w:t xml:space="preserve"> </w:t>
      </w:r>
      <w:r w:rsidR="007574A1" w:rsidRPr="0008577C">
        <w:rPr>
          <w:rFonts w:cs="Arial"/>
          <w:b/>
        </w:rPr>
        <w:t xml:space="preserve">w ramach </w:t>
      </w:r>
      <w:proofErr w:type="spellStart"/>
      <w:r w:rsidR="007574A1" w:rsidRPr="0008577C">
        <w:rPr>
          <w:rFonts w:cs="Arial"/>
          <w:b/>
        </w:rPr>
        <w:t>POIiŚ</w:t>
      </w:r>
      <w:proofErr w:type="spellEnd"/>
      <w:r w:rsidR="007574A1" w:rsidRPr="0008577C">
        <w:rPr>
          <w:rFonts w:cs="Arial"/>
          <w:b/>
        </w:rPr>
        <w:t xml:space="preserve">. </w:t>
      </w:r>
    </w:p>
    <w:p w:rsidR="000F0FAC" w:rsidRPr="0008577C" w:rsidRDefault="009A35CF" w:rsidP="009A35CF">
      <w:pPr>
        <w:spacing w:after="200" w:line="276" w:lineRule="auto"/>
        <w:rPr>
          <w:rFonts w:eastAsia="Calibri" w:cs="Arial"/>
        </w:rPr>
      </w:pPr>
      <w:r w:rsidRPr="0008577C">
        <w:rPr>
          <w:rFonts w:eastAsia="Calibri" w:cs="Arial"/>
          <w:b/>
        </w:rPr>
        <w:t xml:space="preserve">W Domaninie </w:t>
      </w:r>
      <w:r w:rsidR="000D5800" w:rsidRPr="0008577C">
        <w:rPr>
          <w:rFonts w:eastAsia="Calibri" w:cs="Arial"/>
          <w:b/>
        </w:rPr>
        <w:t>nowy peron</w:t>
      </w:r>
      <w:r w:rsidR="000D5800" w:rsidRPr="0008577C">
        <w:rPr>
          <w:rFonts w:eastAsia="Calibri" w:cs="Arial"/>
        </w:rPr>
        <w:t xml:space="preserve"> budowany </w:t>
      </w:r>
      <w:r w:rsidR="007574A1" w:rsidRPr="0008577C">
        <w:rPr>
          <w:rFonts w:eastAsia="Calibri" w:cs="Arial"/>
        </w:rPr>
        <w:t xml:space="preserve">jest </w:t>
      </w:r>
      <w:r w:rsidRPr="0008577C">
        <w:rPr>
          <w:rFonts w:eastAsia="Calibri" w:cs="Arial"/>
        </w:rPr>
        <w:t xml:space="preserve">przy </w:t>
      </w:r>
      <w:r w:rsidR="007574A1" w:rsidRPr="0008577C">
        <w:rPr>
          <w:rFonts w:eastAsia="Calibri" w:cs="Arial"/>
        </w:rPr>
        <w:t>dworcu</w:t>
      </w:r>
      <w:r w:rsidRPr="0008577C">
        <w:rPr>
          <w:rFonts w:eastAsia="Calibri" w:cs="Arial"/>
        </w:rPr>
        <w:t xml:space="preserve">. </w:t>
      </w:r>
      <w:r w:rsidR="007574A1" w:rsidRPr="0008577C">
        <w:rPr>
          <w:rFonts w:eastAsia="Calibri" w:cs="Arial"/>
        </w:rPr>
        <w:t xml:space="preserve">Będą </w:t>
      </w:r>
      <w:r w:rsidR="00145253" w:rsidRPr="0008577C">
        <w:rPr>
          <w:rFonts w:eastAsia="Calibri" w:cs="Arial"/>
        </w:rPr>
        <w:t>dogodne warunki korzystani</w:t>
      </w:r>
      <w:r w:rsidR="00E80DB5" w:rsidRPr="0008577C">
        <w:rPr>
          <w:rFonts w:eastAsia="Calibri" w:cs="Arial"/>
        </w:rPr>
        <w:t>a</w:t>
      </w:r>
      <w:r w:rsidR="00145253" w:rsidRPr="0008577C">
        <w:rPr>
          <w:rFonts w:eastAsia="Calibri" w:cs="Arial"/>
        </w:rPr>
        <w:t xml:space="preserve"> z kolei </w:t>
      </w:r>
      <w:r w:rsidR="007574A1" w:rsidRPr="0008577C">
        <w:rPr>
          <w:rFonts w:eastAsia="Calibri" w:cs="Arial"/>
        </w:rPr>
        <w:t xml:space="preserve">dla </w:t>
      </w:r>
      <w:r w:rsidR="00145253" w:rsidRPr="0008577C">
        <w:rPr>
          <w:rFonts w:eastAsia="Calibri" w:cs="Arial"/>
        </w:rPr>
        <w:t>wszystki</w:t>
      </w:r>
      <w:r w:rsidR="007574A1" w:rsidRPr="0008577C">
        <w:rPr>
          <w:rFonts w:eastAsia="Calibri" w:cs="Arial"/>
        </w:rPr>
        <w:t>ch</w:t>
      </w:r>
      <w:r w:rsidR="00145253" w:rsidRPr="0008577C">
        <w:rPr>
          <w:rFonts w:eastAsia="Calibri" w:cs="Arial"/>
        </w:rPr>
        <w:t xml:space="preserve"> podróżny</w:t>
      </w:r>
      <w:r w:rsidR="007574A1" w:rsidRPr="0008577C">
        <w:rPr>
          <w:rFonts w:eastAsia="Calibri" w:cs="Arial"/>
        </w:rPr>
        <w:t>ch</w:t>
      </w:r>
      <w:r w:rsidR="00145253" w:rsidRPr="0008577C">
        <w:rPr>
          <w:rFonts w:eastAsia="Calibri" w:cs="Arial"/>
        </w:rPr>
        <w:t>. Osoby mające trudności z poruszaniem się zyskają pochylnię.</w:t>
      </w:r>
      <w:r w:rsidR="00F07F05" w:rsidRPr="0008577C">
        <w:rPr>
          <w:rFonts w:eastAsia="Calibri" w:cs="Arial"/>
        </w:rPr>
        <w:t xml:space="preserve"> </w:t>
      </w:r>
      <w:r w:rsidR="00145253" w:rsidRPr="0008577C">
        <w:rPr>
          <w:rFonts w:eastAsia="Calibri" w:cs="Arial"/>
        </w:rPr>
        <w:t>Dla p</w:t>
      </w:r>
      <w:r w:rsidR="00E80DB5" w:rsidRPr="0008577C">
        <w:rPr>
          <w:rFonts w:eastAsia="Calibri" w:cs="Arial"/>
        </w:rPr>
        <w:t>asażerów</w:t>
      </w:r>
      <w:r w:rsidR="00145253" w:rsidRPr="0008577C">
        <w:rPr>
          <w:rFonts w:eastAsia="Calibri" w:cs="Arial"/>
        </w:rPr>
        <w:t xml:space="preserve"> niewidzących i niedowidzących będ</w:t>
      </w:r>
      <w:r w:rsidR="007574A1" w:rsidRPr="0008577C">
        <w:rPr>
          <w:rFonts w:eastAsia="Calibri" w:cs="Arial"/>
        </w:rPr>
        <w:t xml:space="preserve">ą </w:t>
      </w:r>
      <w:r w:rsidR="00145253" w:rsidRPr="0008577C">
        <w:rPr>
          <w:rFonts w:eastAsia="Calibri" w:cs="Arial"/>
        </w:rPr>
        <w:t>ścieżk</w:t>
      </w:r>
      <w:r w:rsidR="007574A1" w:rsidRPr="0008577C">
        <w:rPr>
          <w:rFonts w:eastAsia="Calibri" w:cs="Arial"/>
        </w:rPr>
        <w:t>i</w:t>
      </w:r>
      <w:r w:rsidR="00145253" w:rsidRPr="0008577C">
        <w:rPr>
          <w:rFonts w:eastAsia="Calibri" w:cs="Arial"/>
        </w:rPr>
        <w:t xml:space="preserve"> naprowadzając</w:t>
      </w:r>
      <w:r w:rsidR="007574A1" w:rsidRPr="0008577C">
        <w:rPr>
          <w:rFonts w:eastAsia="Calibri" w:cs="Arial"/>
        </w:rPr>
        <w:t xml:space="preserve">e. Przewidziano też </w:t>
      </w:r>
      <w:r w:rsidR="00145253" w:rsidRPr="0008577C">
        <w:rPr>
          <w:rFonts w:eastAsia="Calibri" w:cs="Arial"/>
        </w:rPr>
        <w:t xml:space="preserve">oznakowanie w alfabecie Braille’a. </w:t>
      </w:r>
      <w:r w:rsidR="009125F2" w:rsidRPr="0008577C">
        <w:rPr>
          <w:rFonts w:eastAsia="Calibri" w:cs="Arial"/>
        </w:rPr>
        <w:t>N</w:t>
      </w:r>
      <w:r w:rsidR="007574A1" w:rsidRPr="0008577C">
        <w:rPr>
          <w:rFonts w:eastAsia="Calibri" w:cs="Arial"/>
        </w:rPr>
        <w:t xml:space="preserve">a peronie zostaną zamontowane </w:t>
      </w:r>
      <w:r w:rsidR="005C41F5" w:rsidRPr="0008577C">
        <w:rPr>
          <w:rFonts w:eastAsia="Calibri" w:cs="Arial"/>
        </w:rPr>
        <w:t>wiaty</w:t>
      </w:r>
      <w:r w:rsidR="00936CD0" w:rsidRPr="0008577C">
        <w:rPr>
          <w:rFonts w:eastAsia="Calibri" w:cs="Arial"/>
        </w:rPr>
        <w:t xml:space="preserve"> i</w:t>
      </w:r>
      <w:r w:rsidR="005C41F5" w:rsidRPr="0008577C">
        <w:rPr>
          <w:rFonts w:eastAsia="Calibri" w:cs="Arial"/>
        </w:rPr>
        <w:t xml:space="preserve"> ławki</w:t>
      </w:r>
      <w:r w:rsidR="002146A9" w:rsidRPr="0008577C">
        <w:rPr>
          <w:rFonts w:eastAsia="Calibri" w:cs="Arial"/>
        </w:rPr>
        <w:t xml:space="preserve"> oraz jasne oświetlenie</w:t>
      </w:r>
      <w:r w:rsidR="007574A1" w:rsidRPr="0008577C">
        <w:rPr>
          <w:rFonts w:eastAsia="Calibri" w:cs="Arial"/>
        </w:rPr>
        <w:t xml:space="preserve">. </w:t>
      </w:r>
      <w:r w:rsidR="00D35F5B" w:rsidRPr="0008577C">
        <w:rPr>
          <w:rFonts w:eastAsia="Calibri" w:cs="Arial"/>
        </w:rPr>
        <w:t xml:space="preserve">Dobrą orientację </w:t>
      </w:r>
      <w:r w:rsidR="00FB747E" w:rsidRPr="0008577C">
        <w:rPr>
          <w:rFonts w:eastAsia="Calibri" w:cs="Arial"/>
        </w:rPr>
        <w:t xml:space="preserve">w podróży </w:t>
      </w:r>
      <w:r w:rsidR="00D35F5B" w:rsidRPr="0008577C">
        <w:rPr>
          <w:rFonts w:eastAsia="Calibri" w:cs="Arial"/>
        </w:rPr>
        <w:t>zapewni</w:t>
      </w:r>
      <w:r w:rsidR="00FB747E" w:rsidRPr="0008577C">
        <w:rPr>
          <w:rFonts w:eastAsia="Calibri" w:cs="Arial"/>
        </w:rPr>
        <w:t xml:space="preserve"> </w:t>
      </w:r>
      <w:r w:rsidR="002146A9" w:rsidRPr="0008577C">
        <w:rPr>
          <w:rFonts w:eastAsia="Calibri" w:cs="Arial"/>
        </w:rPr>
        <w:t xml:space="preserve">nowe </w:t>
      </w:r>
      <w:r w:rsidR="00FB747E" w:rsidRPr="0008577C">
        <w:rPr>
          <w:rFonts w:eastAsia="Calibri" w:cs="Arial"/>
        </w:rPr>
        <w:t xml:space="preserve">oznakowanie oraz </w:t>
      </w:r>
      <w:r w:rsidR="00D35F5B" w:rsidRPr="0008577C">
        <w:rPr>
          <w:rFonts w:eastAsia="Calibri" w:cs="Arial"/>
        </w:rPr>
        <w:t>gabloty z rozkładem jazdy.</w:t>
      </w:r>
      <w:r w:rsidR="00EA107E" w:rsidRPr="0008577C">
        <w:rPr>
          <w:rFonts w:eastAsia="Calibri" w:cs="Arial"/>
        </w:rPr>
        <w:t xml:space="preserve"> </w:t>
      </w:r>
      <w:r w:rsidR="007574A1" w:rsidRPr="0008577C">
        <w:rPr>
          <w:rFonts w:eastAsia="Calibri" w:cs="Arial"/>
        </w:rPr>
        <w:t>Podczas prac podróżni korzystają z drugiego peronu.</w:t>
      </w:r>
    </w:p>
    <w:p w:rsidR="00C427F5" w:rsidRPr="0008577C" w:rsidRDefault="005C01B2" w:rsidP="00371A58">
      <w:pPr>
        <w:spacing w:after="200" w:line="276" w:lineRule="auto"/>
        <w:rPr>
          <w:rFonts w:eastAsia="Calibri" w:cs="Arial"/>
          <w:strike/>
        </w:rPr>
      </w:pPr>
      <w:r w:rsidRPr="0008577C">
        <w:rPr>
          <w:rFonts w:eastAsia="Calibri" w:cs="Arial"/>
          <w:b/>
        </w:rPr>
        <w:t xml:space="preserve">Dla podróżnych 6 dostępniejszych </w:t>
      </w:r>
      <w:r w:rsidR="002C0A4F" w:rsidRPr="0008577C">
        <w:rPr>
          <w:rFonts w:eastAsia="Calibri" w:cs="Arial"/>
          <w:b/>
        </w:rPr>
        <w:t>peron</w:t>
      </w:r>
      <w:r w:rsidRPr="0008577C">
        <w:rPr>
          <w:rFonts w:eastAsia="Calibri" w:cs="Arial"/>
          <w:b/>
        </w:rPr>
        <w:t>ów na</w:t>
      </w:r>
      <w:r w:rsidR="00860B8F" w:rsidRPr="0008577C">
        <w:rPr>
          <w:rFonts w:eastAsia="Calibri" w:cs="Arial"/>
          <w:b/>
        </w:rPr>
        <w:t xml:space="preserve"> linii Poznań  </w:t>
      </w:r>
      <w:r w:rsidR="0008577C" w:rsidRPr="0008577C">
        <w:rPr>
          <w:rFonts w:cs="Arial"/>
          <w:b/>
        </w:rPr>
        <w:t>–</w:t>
      </w:r>
      <w:r w:rsidR="0008577C">
        <w:rPr>
          <w:rFonts w:cs="Arial"/>
          <w:b/>
        </w:rPr>
        <w:t xml:space="preserve"> </w:t>
      </w:r>
      <w:r w:rsidR="00860B8F" w:rsidRPr="0008577C">
        <w:rPr>
          <w:rFonts w:eastAsia="Calibri" w:cs="Arial"/>
          <w:b/>
        </w:rPr>
        <w:t>Kluczbork</w:t>
      </w:r>
      <w:r w:rsidR="002C0A4F" w:rsidRPr="0008577C">
        <w:rPr>
          <w:rFonts w:eastAsia="Calibri" w:cs="Arial"/>
          <w:b/>
        </w:rPr>
        <w:t>.</w:t>
      </w:r>
      <w:r w:rsidR="002C0A4F" w:rsidRPr="0008577C">
        <w:rPr>
          <w:rFonts w:eastAsia="Calibri" w:cs="Arial"/>
        </w:rPr>
        <w:t xml:space="preserve"> </w:t>
      </w:r>
      <w:r w:rsidR="00CC27D2" w:rsidRPr="0008577C">
        <w:rPr>
          <w:rFonts w:eastAsia="Calibri" w:cs="Arial"/>
        </w:rPr>
        <w:t>W</w:t>
      </w:r>
      <w:r w:rsidR="00CC27D2" w:rsidRPr="0008577C">
        <w:rPr>
          <w:rFonts w:eastAsia="Calibri" w:cs="Arial"/>
          <w:b/>
        </w:rPr>
        <w:t xml:space="preserve"> </w:t>
      </w:r>
      <w:r w:rsidR="00CC27D2" w:rsidRPr="0008577C">
        <w:rPr>
          <w:rFonts w:eastAsia="Calibri" w:cs="Arial"/>
        </w:rPr>
        <w:t>Wielkopolsce p</w:t>
      </w:r>
      <w:r w:rsidR="002C0A4F" w:rsidRPr="0008577C">
        <w:rPr>
          <w:rFonts w:eastAsia="Calibri" w:cs="Arial"/>
        </w:rPr>
        <w:t xml:space="preserve">oza Domaninem </w:t>
      </w:r>
      <w:r w:rsidR="00B75C21" w:rsidRPr="0008577C">
        <w:rPr>
          <w:rFonts w:eastAsia="Calibri" w:cs="Arial"/>
        </w:rPr>
        <w:t xml:space="preserve">przebudowane zostaną perony na </w:t>
      </w:r>
      <w:r w:rsidR="0051752E" w:rsidRPr="0008577C">
        <w:rPr>
          <w:rFonts w:eastAsia="Calibri" w:cs="Arial"/>
        </w:rPr>
        <w:t xml:space="preserve">stacji </w:t>
      </w:r>
      <w:r w:rsidR="00B75C21" w:rsidRPr="0008577C">
        <w:rPr>
          <w:rFonts w:eastAsia="Calibri" w:cs="Arial"/>
        </w:rPr>
        <w:t xml:space="preserve">w Łęce Opatowskiej, </w:t>
      </w:r>
      <w:r w:rsidR="0051752E" w:rsidRPr="0008577C">
        <w:rPr>
          <w:rFonts w:eastAsia="Calibri" w:cs="Arial"/>
        </w:rPr>
        <w:t xml:space="preserve">przystankach </w:t>
      </w:r>
      <w:r w:rsidR="00B75C21" w:rsidRPr="0008577C">
        <w:rPr>
          <w:rFonts w:eastAsia="Calibri" w:cs="Arial"/>
        </w:rPr>
        <w:t>Słupi, S</w:t>
      </w:r>
      <w:r w:rsidR="00844801" w:rsidRPr="0008577C">
        <w:rPr>
          <w:rFonts w:eastAsia="Calibri" w:cs="Arial"/>
        </w:rPr>
        <w:t xml:space="preserve">olcu Wielkopolskim i Pierzchnie. </w:t>
      </w:r>
      <w:r w:rsidR="002146A9" w:rsidRPr="0008577C">
        <w:rPr>
          <w:rFonts w:eastAsia="Calibri" w:cs="Arial"/>
        </w:rPr>
        <w:t>S</w:t>
      </w:r>
      <w:r w:rsidR="00844801" w:rsidRPr="0008577C">
        <w:rPr>
          <w:rFonts w:eastAsia="Calibri" w:cs="Arial"/>
        </w:rPr>
        <w:t>tacja</w:t>
      </w:r>
      <w:r w:rsidR="00B75C21" w:rsidRPr="0008577C">
        <w:rPr>
          <w:rFonts w:eastAsia="Calibri" w:cs="Arial"/>
        </w:rPr>
        <w:t xml:space="preserve"> Kępno</w:t>
      </w:r>
      <w:r w:rsidR="00844801" w:rsidRPr="0008577C">
        <w:rPr>
          <w:rFonts w:eastAsia="Calibri" w:cs="Arial"/>
        </w:rPr>
        <w:t xml:space="preserve"> zostanie wyposażona w windy</w:t>
      </w:r>
      <w:r w:rsidR="002146A9" w:rsidRPr="0008577C">
        <w:rPr>
          <w:rFonts w:eastAsia="Calibri" w:cs="Arial"/>
        </w:rPr>
        <w:t xml:space="preserve">. Dla wygody rowerzystów </w:t>
      </w:r>
      <w:r w:rsidR="00371A58" w:rsidRPr="0008577C">
        <w:rPr>
          <w:rFonts w:eastAsia="Calibri" w:cs="Arial"/>
        </w:rPr>
        <w:t xml:space="preserve">obok peronów </w:t>
      </w:r>
      <w:r w:rsidR="002146A9" w:rsidRPr="0008577C">
        <w:rPr>
          <w:rFonts w:eastAsia="Calibri" w:cs="Arial"/>
        </w:rPr>
        <w:t>przewidziano stojaki rowerowe</w:t>
      </w:r>
      <w:r w:rsidR="00371A58" w:rsidRPr="0008577C">
        <w:rPr>
          <w:rFonts w:eastAsia="Calibri" w:cs="Arial"/>
        </w:rPr>
        <w:t>.</w:t>
      </w:r>
      <w:r w:rsidR="00975F71" w:rsidRPr="0008577C">
        <w:rPr>
          <w:rFonts w:eastAsia="Calibri" w:cs="Arial"/>
        </w:rPr>
        <w:t xml:space="preserve"> Na dojściach zamontowane zo</w:t>
      </w:r>
      <w:r w:rsidR="00C301D8" w:rsidRPr="0008577C">
        <w:rPr>
          <w:rFonts w:eastAsia="Calibri" w:cs="Arial"/>
        </w:rPr>
        <w:t>stanie</w:t>
      </w:r>
      <w:r w:rsidR="00974E1E" w:rsidRPr="0008577C">
        <w:rPr>
          <w:rFonts w:eastAsia="Calibri" w:cs="Arial"/>
        </w:rPr>
        <w:t xml:space="preserve"> </w:t>
      </w:r>
      <w:r w:rsidR="00C301D8" w:rsidRPr="0008577C">
        <w:rPr>
          <w:rFonts w:eastAsia="Calibri" w:cs="Arial"/>
        </w:rPr>
        <w:t xml:space="preserve">nowe oświetlenie. </w:t>
      </w:r>
    </w:p>
    <w:p w:rsidR="005C01B2" w:rsidRPr="0008577C" w:rsidRDefault="005C01B2" w:rsidP="0008577C">
      <w:pPr>
        <w:pStyle w:val="Nagwek2"/>
        <w:rPr>
          <w:rFonts w:eastAsia="Calibri"/>
        </w:rPr>
      </w:pPr>
      <w:r w:rsidRPr="0008577C">
        <w:rPr>
          <w:rFonts w:eastAsia="Calibri"/>
        </w:rPr>
        <w:t xml:space="preserve">Zyskują nie tylko mieszkańcy Wielkopolski </w:t>
      </w:r>
    </w:p>
    <w:p w:rsidR="000E7D19" w:rsidRPr="0008577C" w:rsidRDefault="005C01B2" w:rsidP="005C01B2">
      <w:pPr>
        <w:spacing w:after="200" w:line="276" w:lineRule="auto"/>
        <w:rPr>
          <w:rFonts w:eastAsia="Calibri" w:cs="Arial"/>
        </w:rPr>
      </w:pPr>
      <w:r w:rsidRPr="0008577C">
        <w:rPr>
          <w:rFonts w:eastAsia="Calibri" w:cs="Arial"/>
        </w:rPr>
        <w:t xml:space="preserve">6 peronów w Wielkopolsce  będzie lepiej przygotowanych dla podróżnych w ramach projektu „Poprawa stanu technicznego infrastruktury obsługi podróżnych (w tym dostosowanie do wymagań TSI PRM), Etap IV – infrastruktura pasażerska na liniach rewitalizowanych w ramach </w:t>
      </w:r>
      <w:proofErr w:type="spellStart"/>
      <w:r w:rsidRPr="0008577C">
        <w:rPr>
          <w:rFonts w:eastAsia="Calibri" w:cs="Arial"/>
        </w:rPr>
        <w:t>POIiŚ</w:t>
      </w:r>
      <w:proofErr w:type="spellEnd"/>
      <w:r w:rsidRPr="0008577C">
        <w:rPr>
          <w:rFonts w:eastAsia="Calibri" w:cs="Arial"/>
        </w:rPr>
        <w:t xml:space="preserve"> 2007 – 2013”. </w:t>
      </w:r>
    </w:p>
    <w:p w:rsidR="005C01B2" w:rsidRPr="0008577C" w:rsidRDefault="005C01B2" w:rsidP="005C01B2">
      <w:pPr>
        <w:spacing w:after="200" w:line="276" w:lineRule="auto"/>
        <w:rPr>
          <w:rFonts w:eastAsia="Calibri" w:cs="Arial"/>
        </w:rPr>
      </w:pPr>
      <w:r w:rsidRPr="0008577C">
        <w:rPr>
          <w:rFonts w:eastAsia="Calibri" w:cs="Arial"/>
        </w:rPr>
        <w:t>Projekt umożliwi przebudowę łącznie 22 peronów w 15 miejscowościach</w:t>
      </w:r>
      <w:r w:rsidR="000E7D19" w:rsidRPr="0008577C">
        <w:rPr>
          <w:rFonts w:eastAsia="Calibri" w:cs="Arial"/>
        </w:rPr>
        <w:t>. Inwestycja warta blisko 100 mln zł jest współfinansowana ze środków Unii Europejskiej</w:t>
      </w:r>
      <w:r w:rsidR="0008577C">
        <w:rPr>
          <w:rFonts w:eastAsia="Calibri" w:cs="Arial"/>
        </w:rPr>
        <w:t xml:space="preserve"> w ramach </w:t>
      </w:r>
      <w:r w:rsidR="000E7D19" w:rsidRPr="0008577C">
        <w:rPr>
          <w:rFonts w:eastAsia="Calibri" w:cs="Arial"/>
        </w:rPr>
        <w:t>Programu Operacyjnego Infrastruktura i Środowisko. Zakończenie prac przewidziano do końca 2022</w:t>
      </w:r>
      <w:r w:rsidR="0008577C">
        <w:rPr>
          <w:rFonts w:eastAsia="Calibri" w:cs="Arial"/>
        </w:rPr>
        <w:t xml:space="preserve"> </w:t>
      </w:r>
      <w:r w:rsidR="000E7D19" w:rsidRPr="0008577C">
        <w:rPr>
          <w:rFonts w:eastAsia="Calibri" w:cs="Arial"/>
        </w:rPr>
        <w:t>r.</w:t>
      </w:r>
    </w:p>
    <w:p w:rsidR="000E7D19" w:rsidRPr="0008577C" w:rsidRDefault="005C01B2" w:rsidP="000E7D19">
      <w:pPr>
        <w:spacing w:after="200" w:line="276" w:lineRule="auto"/>
      </w:pPr>
      <w:r w:rsidRPr="0008577C">
        <w:rPr>
          <w:rFonts w:eastAsia="Calibri" w:cs="Arial"/>
          <w:b/>
        </w:rPr>
        <w:t>Poza Wielkopolską przebudowa obejmie w województwie kujawsko-pomorskim 15 peronów</w:t>
      </w:r>
      <w:r w:rsidRPr="0008577C">
        <w:rPr>
          <w:rFonts w:eastAsia="Calibri" w:cs="Arial"/>
        </w:rPr>
        <w:t xml:space="preserve"> między Inowrocławiem a Jabłonowem Pomorskim. Wszyscy podróżni wygodnie skorzystają z kolei na stacjach i przystankach Gniewkowo, Papowo Toruńskie, Suchatówka, Turzno, Kamionki Jezioro, Rychnowo Wielkie, Zieleń, Książki. W województwie łódzkim przebudowany będzie peron na przystanku </w:t>
      </w:r>
      <w:proofErr w:type="spellStart"/>
      <w:r w:rsidRPr="0008577C">
        <w:rPr>
          <w:rFonts w:eastAsia="Calibri" w:cs="Arial"/>
        </w:rPr>
        <w:t>Wolbórka</w:t>
      </w:r>
      <w:proofErr w:type="spellEnd"/>
      <w:r w:rsidRPr="0008577C">
        <w:rPr>
          <w:rFonts w:eastAsia="Calibri" w:cs="Arial"/>
        </w:rPr>
        <w:t>.</w:t>
      </w:r>
      <w:r w:rsidR="000E7D19" w:rsidRPr="0008577C">
        <w:rPr>
          <w:rFonts w:eastAsia="Calibri" w:cs="Arial"/>
        </w:rPr>
        <w:t xml:space="preserve"> </w:t>
      </w:r>
    </w:p>
    <w:p w:rsidR="00860B8F" w:rsidRPr="0008577C" w:rsidRDefault="005C01B2" w:rsidP="005C01B2">
      <w:pPr>
        <w:spacing w:after="200" w:line="276" w:lineRule="auto"/>
        <w:rPr>
          <w:rFonts w:eastAsia="Calibri" w:cs="Arial"/>
        </w:rPr>
      </w:pPr>
      <w:r w:rsidRPr="0008577C">
        <w:rPr>
          <w:rFonts w:eastAsia="Calibri" w:cs="Arial"/>
        </w:rPr>
        <w:t xml:space="preserve">W Wielkopolsce standard obsługi podróżnych i dostępność kolei zwiększa m.in. przebudowa peronów realizowana </w:t>
      </w:r>
      <w:r w:rsidR="00860B8F" w:rsidRPr="0008577C">
        <w:rPr>
          <w:rFonts w:eastAsia="Calibri" w:cs="Arial"/>
        </w:rPr>
        <w:t>ze środków kilku projektów m.in. na trasie z Poznania do Szczecina (CEF Łącząc Europę), Piły (RPO województwa wielkopolskiego) , Wrocławia (CEF Łącząc Europę</w:t>
      </w:r>
      <w:r w:rsidRPr="0008577C">
        <w:rPr>
          <w:rFonts w:eastAsia="Calibri" w:cs="Arial"/>
        </w:rPr>
        <w:t>)</w:t>
      </w:r>
      <w:r w:rsidR="00860B8F" w:rsidRPr="0008577C">
        <w:rPr>
          <w:rFonts w:eastAsia="Calibri" w:cs="Arial"/>
        </w:rPr>
        <w:t xml:space="preserve">. </w:t>
      </w:r>
    </w:p>
    <w:p w:rsidR="000E7D19" w:rsidRPr="0008577C" w:rsidRDefault="000E7D19" w:rsidP="00316277">
      <w:pPr>
        <w:spacing w:after="0" w:line="240" w:lineRule="auto"/>
        <w:rPr>
          <w:rStyle w:val="Pogrubienie"/>
          <w:rFonts w:cs="Arial"/>
        </w:rPr>
      </w:pPr>
    </w:p>
    <w:p w:rsidR="000E7D19" w:rsidRPr="0008577C" w:rsidRDefault="000E7D19" w:rsidP="00316277">
      <w:pPr>
        <w:spacing w:after="0" w:line="240" w:lineRule="auto"/>
        <w:rPr>
          <w:rStyle w:val="Pogrubienie"/>
          <w:rFonts w:cs="Arial"/>
        </w:rPr>
      </w:pPr>
    </w:p>
    <w:p w:rsidR="00316277" w:rsidRPr="0008577C" w:rsidRDefault="00316277" w:rsidP="00316277">
      <w:pPr>
        <w:spacing w:after="0" w:line="240" w:lineRule="auto"/>
        <w:rPr>
          <w:rStyle w:val="Pogrubienie"/>
          <w:rFonts w:cs="Arial"/>
        </w:rPr>
      </w:pPr>
      <w:r w:rsidRPr="0008577C">
        <w:rPr>
          <w:rStyle w:val="Pogrubienie"/>
          <w:rFonts w:cs="Arial"/>
        </w:rPr>
        <w:t>Kontakt dla mediów:</w:t>
      </w:r>
    </w:p>
    <w:p w:rsidR="00316277" w:rsidRPr="0008577C" w:rsidRDefault="00316277" w:rsidP="00316277">
      <w:pPr>
        <w:spacing w:after="0" w:line="240" w:lineRule="auto"/>
        <w:rPr>
          <w:b/>
        </w:rPr>
      </w:pPr>
      <w:r w:rsidRPr="0008577C">
        <w:rPr>
          <w:b/>
        </w:rPr>
        <w:t>PKP Polskie Linie Kolejowe S.A.</w:t>
      </w:r>
    </w:p>
    <w:p w:rsidR="000E7D19" w:rsidRPr="0008577C" w:rsidRDefault="000E7D19" w:rsidP="00316277">
      <w:pPr>
        <w:spacing w:after="0" w:line="240" w:lineRule="auto"/>
      </w:pPr>
      <w:r w:rsidRPr="0008577C">
        <w:t>Mirosław Siemieniec</w:t>
      </w:r>
    </w:p>
    <w:p w:rsidR="00316277" w:rsidRPr="0008577C" w:rsidRDefault="000E7D19" w:rsidP="00316277">
      <w:pPr>
        <w:spacing w:after="0" w:line="240" w:lineRule="auto"/>
      </w:pPr>
      <w:r w:rsidRPr="0008577C">
        <w:t>Rzecznik</w:t>
      </w:r>
      <w:r w:rsidR="00316277" w:rsidRPr="0008577C">
        <w:t xml:space="preserve"> prasowy</w:t>
      </w:r>
    </w:p>
    <w:p w:rsidR="00316277" w:rsidRPr="0008577C" w:rsidRDefault="00316277" w:rsidP="00316277">
      <w:pPr>
        <w:spacing w:after="0" w:line="240" w:lineRule="auto"/>
      </w:pPr>
      <w:r w:rsidRPr="0008577C">
        <w:t>rzecznik@plk-sa.pl</w:t>
      </w:r>
    </w:p>
    <w:p w:rsidR="00316277" w:rsidRDefault="0008577C" w:rsidP="00316277">
      <w:r>
        <w:t>694 480 239</w:t>
      </w:r>
    </w:p>
    <w:p w:rsidR="00316277" w:rsidRPr="00BE744D" w:rsidRDefault="00316277" w:rsidP="00316277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316277" w:rsidRPr="00BE744D" w:rsidSect="0063625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90D" w:rsidRDefault="00B9390D" w:rsidP="00316277">
      <w:pPr>
        <w:spacing w:after="0" w:line="240" w:lineRule="auto"/>
      </w:pPr>
      <w:r>
        <w:separator/>
      </w:r>
    </w:p>
  </w:endnote>
  <w:endnote w:type="continuationSeparator" w:id="0">
    <w:p w:rsidR="00B9390D" w:rsidRDefault="00B9390D" w:rsidP="00316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B13" w:rsidRPr="0025604B" w:rsidRDefault="00606B13" w:rsidP="00606B13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606B13" w:rsidRPr="0025604B" w:rsidRDefault="00606B13" w:rsidP="00606B13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606B13" w:rsidRDefault="00606B13" w:rsidP="00606B13">
    <w:pPr>
      <w:spacing w:after="0" w:line="240" w:lineRule="auto"/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B9390D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316277" w:rsidRPr="0025604B" w:rsidRDefault="00316277" w:rsidP="00316277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316277" w:rsidRPr="0025604B" w:rsidRDefault="00316277" w:rsidP="00316277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316277" w:rsidP="00316277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90D" w:rsidRDefault="00B9390D" w:rsidP="00316277">
      <w:pPr>
        <w:spacing w:after="0" w:line="240" w:lineRule="auto"/>
      </w:pPr>
      <w:r>
        <w:separator/>
      </w:r>
    </w:p>
  </w:footnote>
  <w:footnote w:type="continuationSeparator" w:id="0">
    <w:p w:rsidR="00B9390D" w:rsidRDefault="00B9390D" w:rsidP="00316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B13" w:rsidRDefault="00606B13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1A96881F" wp14:editId="1BF0D977">
          <wp:extent cx="6089650" cy="588013"/>
          <wp:effectExtent l="0" t="0" r="6350" b="2540"/>
          <wp:docPr id="4" name="Obraz 4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606B13" w:rsidRPr="004D6EC9" w:rsidRDefault="00606B13" w:rsidP="00606B13">
    <w:pPr>
      <w:spacing w:after="0"/>
      <w:rPr>
        <w:rFonts w:cs="Arial"/>
        <w:b/>
        <w:sz w:val="16"/>
        <w:szCs w:val="16"/>
      </w:rPr>
    </w:pPr>
    <w:r w:rsidRPr="004D6EC9">
      <w:rPr>
        <w:rFonts w:cs="Arial"/>
        <w:b/>
        <w:sz w:val="16"/>
        <w:szCs w:val="16"/>
      </w:rPr>
      <w:t>PKP Polskie Linie Kolejowe S.A.</w:t>
    </w:r>
  </w:p>
  <w:p w:rsidR="00606B13" w:rsidRDefault="00606B13" w:rsidP="00606B13">
    <w:pPr>
      <w:spacing w:after="0"/>
      <w:rPr>
        <w:rFonts w:cs="Arial"/>
        <w:sz w:val="16"/>
        <w:szCs w:val="16"/>
      </w:rPr>
    </w:pPr>
    <w:r>
      <w:rPr>
        <w:rFonts w:cs="Arial"/>
        <w:sz w:val="16"/>
        <w:szCs w:val="16"/>
      </w:rPr>
      <w:t>Biuro Komunikacji i Promocji</w:t>
    </w:r>
  </w:p>
  <w:p w:rsidR="00606B13" w:rsidRPr="004D6EC9" w:rsidRDefault="00606B13" w:rsidP="00606B13">
    <w:pPr>
      <w:spacing w:after="0"/>
      <w:rPr>
        <w:rFonts w:cs="Arial"/>
        <w:sz w:val="16"/>
        <w:szCs w:val="16"/>
      </w:rPr>
    </w:pPr>
    <w:r w:rsidRPr="004D6EC9">
      <w:rPr>
        <w:rFonts w:cs="Arial"/>
        <w:sz w:val="16"/>
        <w:szCs w:val="16"/>
      </w:rPr>
      <w:t>ul.</w:t>
    </w:r>
    <w:r>
      <w:rPr>
        <w:rFonts w:cs="Arial"/>
        <w:sz w:val="16"/>
        <w:szCs w:val="16"/>
      </w:rPr>
      <w:t xml:space="preserve"> Targowa 74</w:t>
    </w:r>
    <w:r w:rsidRPr="004D6EC9">
      <w:rPr>
        <w:rFonts w:cs="Arial"/>
        <w:sz w:val="16"/>
        <w:szCs w:val="16"/>
      </w:rPr>
      <w:t>, 0</w:t>
    </w:r>
    <w:r>
      <w:rPr>
        <w:rFonts w:cs="Arial"/>
        <w:sz w:val="16"/>
        <w:szCs w:val="16"/>
      </w:rPr>
      <w:t>3</w:t>
    </w:r>
    <w:r w:rsidRPr="004D6EC9">
      <w:rPr>
        <w:rFonts w:cs="Arial"/>
        <w:sz w:val="16"/>
        <w:szCs w:val="16"/>
      </w:rPr>
      <w:t>-</w:t>
    </w:r>
    <w:r>
      <w:rPr>
        <w:rFonts w:cs="Arial"/>
        <w:sz w:val="16"/>
        <w:szCs w:val="16"/>
      </w:rPr>
      <w:t>734</w:t>
    </w:r>
    <w:r w:rsidRPr="004D6EC9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Warszawa</w:t>
    </w:r>
  </w:p>
  <w:p w:rsidR="00606B13" w:rsidRPr="009939C9" w:rsidRDefault="00606B13" w:rsidP="00606B13">
    <w:pPr>
      <w:spacing w:after="0"/>
      <w:rPr>
        <w:rFonts w:cs="Arial"/>
        <w:sz w:val="16"/>
        <w:szCs w:val="16"/>
        <w:lang w:val="en-US"/>
      </w:rPr>
    </w:pPr>
    <w:r w:rsidRPr="009939C9">
      <w:rPr>
        <w:rFonts w:cs="Arial"/>
        <w:sz w:val="16"/>
        <w:szCs w:val="16"/>
        <w:lang w:val="en-US"/>
      </w:rPr>
      <w:t xml:space="preserve">tel. + 48 </w:t>
    </w:r>
    <w:r>
      <w:rPr>
        <w:rFonts w:cs="Arial"/>
        <w:sz w:val="16"/>
        <w:szCs w:val="16"/>
        <w:lang w:val="en-US"/>
      </w:rPr>
      <w:t>22 473 30 02</w:t>
    </w:r>
  </w:p>
  <w:p w:rsidR="00606B13" w:rsidRPr="009939C9" w:rsidRDefault="00606B13" w:rsidP="00606B13">
    <w:pPr>
      <w:spacing w:after="0"/>
      <w:rPr>
        <w:rFonts w:cs="Arial"/>
        <w:sz w:val="16"/>
        <w:szCs w:val="16"/>
        <w:lang w:val="en-US"/>
      </w:rPr>
    </w:pPr>
    <w:r w:rsidRPr="009939C9">
      <w:rPr>
        <w:rFonts w:cs="Arial"/>
        <w:sz w:val="16"/>
        <w:szCs w:val="16"/>
        <w:lang w:val="en-US"/>
      </w:rPr>
      <w:t xml:space="preserve">fax + 48 </w:t>
    </w:r>
    <w:r>
      <w:rPr>
        <w:rFonts w:cs="Arial"/>
        <w:sz w:val="16"/>
        <w:szCs w:val="16"/>
        <w:lang w:val="en-US"/>
      </w:rPr>
      <w:t>22 473 23 34</w:t>
    </w:r>
  </w:p>
  <w:p w:rsidR="00606B13" w:rsidRPr="009939C9" w:rsidRDefault="00606B13" w:rsidP="00606B13">
    <w:pPr>
      <w:spacing w:after="0"/>
      <w:rPr>
        <w:rFonts w:cs="Arial"/>
        <w:sz w:val="16"/>
        <w:szCs w:val="16"/>
        <w:lang w:val="en-US"/>
      </w:rPr>
    </w:pPr>
    <w:r>
      <w:rPr>
        <w:rFonts w:cs="Arial"/>
        <w:sz w:val="16"/>
        <w:szCs w:val="16"/>
        <w:lang w:val="en-US"/>
      </w:rPr>
      <w:t>rzecznik</w:t>
    </w:r>
    <w:r w:rsidRPr="009939C9">
      <w:rPr>
        <w:rFonts w:cs="Arial"/>
        <w:sz w:val="16"/>
        <w:szCs w:val="16"/>
        <w:lang w:val="en-US"/>
      </w:rPr>
      <w:t>@plk-sa.pl</w:t>
    </w:r>
  </w:p>
  <w:p w:rsidR="00606B13" w:rsidRPr="00DA3248" w:rsidRDefault="00606B13" w:rsidP="00606B13">
    <w:pPr>
      <w:spacing w:after="0"/>
    </w:pPr>
    <w:r w:rsidRPr="004D6EC9">
      <w:rPr>
        <w:rFonts w:cs="Arial"/>
        <w:sz w:val="16"/>
        <w:szCs w:val="16"/>
      </w:rPr>
      <w:t>www.plk-sa.pl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8057D7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60B6309F" wp14:editId="487421CC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416760" wp14:editId="2A27A6AB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8057D7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8057D7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8057D7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8057D7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8057D7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8057D7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8057D7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41676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8057D7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8057D7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8057D7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8057D7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8057D7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8057D7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8057D7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94773"/>
    <w:multiLevelType w:val="multilevel"/>
    <w:tmpl w:val="841A7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2736B4"/>
    <w:multiLevelType w:val="hybridMultilevel"/>
    <w:tmpl w:val="ADA2D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A7AF1"/>
    <w:multiLevelType w:val="hybridMultilevel"/>
    <w:tmpl w:val="CF906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277"/>
    <w:rsid w:val="00040884"/>
    <w:rsid w:val="0006741C"/>
    <w:rsid w:val="00075009"/>
    <w:rsid w:val="0008577C"/>
    <w:rsid w:val="000D2AE2"/>
    <w:rsid w:val="000D5800"/>
    <w:rsid w:val="000E7D19"/>
    <w:rsid w:val="000F0FAC"/>
    <w:rsid w:val="000F1B76"/>
    <w:rsid w:val="00113A92"/>
    <w:rsid w:val="00142B05"/>
    <w:rsid w:val="00144250"/>
    <w:rsid w:val="00145253"/>
    <w:rsid w:val="00157F65"/>
    <w:rsid w:val="00182C13"/>
    <w:rsid w:val="001B56A8"/>
    <w:rsid w:val="001E1009"/>
    <w:rsid w:val="002146A9"/>
    <w:rsid w:val="002407F8"/>
    <w:rsid w:val="00264FA4"/>
    <w:rsid w:val="00272D01"/>
    <w:rsid w:val="002C0A4F"/>
    <w:rsid w:val="002D35B1"/>
    <w:rsid w:val="002E46D7"/>
    <w:rsid w:val="00316277"/>
    <w:rsid w:val="00317183"/>
    <w:rsid w:val="003514BE"/>
    <w:rsid w:val="0035306F"/>
    <w:rsid w:val="00362018"/>
    <w:rsid w:val="00371A58"/>
    <w:rsid w:val="00381423"/>
    <w:rsid w:val="003D4763"/>
    <w:rsid w:val="003E6CD8"/>
    <w:rsid w:val="00400541"/>
    <w:rsid w:val="00413339"/>
    <w:rsid w:val="00414D20"/>
    <w:rsid w:val="00435673"/>
    <w:rsid w:val="00470F60"/>
    <w:rsid w:val="00477F75"/>
    <w:rsid w:val="004A4FA2"/>
    <w:rsid w:val="004C53C6"/>
    <w:rsid w:val="0051752E"/>
    <w:rsid w:val="00560137"/>
    <w:rsid w:val="00594BA1"/>
    <w:rsid w:val="005A3F80"/>
    <w:rsid w:val="005C01B2"/>
    <w:rsid w:val="005C1018"/>
    <w:rsid w:val="005C41F5"/>
    <w:rsid w:val="00606B13"/>
    <w:rsid w:val="00632DB8"/>
    <w:rsid w:val="00645859"/>
    <w:rsid w:val="006B5F32"/>
    <w:rsid w:val="006D2DD9"/>
    <w:rsid w:val="00704B09"/>
    <w:rsid w:val="00722C30"/>
    <w:rsid w:val="007231D2"/>
    <w:rsid w:val="007248F6"/>
    <w:rsid w:val="007471AB"/>
    <w:rsid w:val="007574A1"/>
    <w:rsid w:val="007C0CE4"/>
    <w:rsid w:val="0080562E"/>
    <w:rsid w:val="008057D7"/>
    <w:rsid w:val="00844801"/>
    <w:rsid w:val="00860B8F"/>
    <w:rsid w:val="0088019B"/>
    <w:rsid w:val="00885995"/>
    <w:rsid w:val="00893901"/>
    <w:rsid w:val="008F290A"/>
    <w:rsid w:val="0090191F"/>
    <w:rsid w:val="00911EE5"/>
    <w:rsid w:val="009125F2"/>
    <w:rsid w:val="0093177A"/>
    <w:rsid w:val="00936CD0"/>
    <w:rsid w:val="00957DD0"/>
    <w:rsid w:val="00962A12"/>
    <w:rsid w:val="00974E1E"/>
    <w:rsid w:val="00975F71"/>
    <w:rsid w:val="00981998"/>
    <w:rsid w:val="009A35CF"/>
    <w:rsid w:val="009A3AC2"/>
    <w:rsid w:val="009E74F3"/>
    <w:rsid w:val="009F63CC"/>
    <w:rsid w:val="00A02A72"/>
    <w:rsid w:val="00A03AF1"/>
    <w:rsid w:val="00A15095"/>
    <w:rsid w:val="00A43B2A"/>
    <w:rsid w:val="00A71FB7"/>
    <w:rsid w:val="00A74434"/>
    <w:rsid w:val="00A8461D"/>
    <w:rsid w:val="00AF30DC"/>
    <w:rsid w:val="00B166F9"/>
    <w:rsid w:val="00B2375B"/>
    <w:rsid w:val="00B25893"/>
    <w:rsid w:val="00B75C21"/>
    <w:rsid w:val="00B81072"/>
    <w:rsid w:val="00B81FCE"/>
    <w:rsid w:val="00B9390D"/>
    <w:rsid w:val="00B94393"/>
    <w:rsid w:val="00B972E3"/>
    <w:rsid w:val="00B97F7E"/>
    <w:rsid w:val="00BD03A0"/>
    <w:rsid w:val="00C00E81"/>
    <w:rsid w:val="00C026DC"/>
    <w:rsid w:val="00C15FB2"/>
    <w:rsid w:val="00C301D8"/>
    <w:rsid w:val="00C40997"/>
    <w:rsid w:val="00C427F5"/>
    <w:rsid w:val="00C64463"/>
    <w:rsid w:val="00CC27D2"/>
    <w:rsid w:val="00CC4F05"/>
    <w:rsid w:val="00CE5012"/>
    <w:rsid w:val="00D10897"/>
    <w:rsid w:val="00D35F5B"/>
    <w:rsid w:val="00D72FBD"/>
    <w:rsid w:val="00DA51BC"/>
    <w:rsid w:val="00DC7413"/>
    <w:rsid w:val="00E03918"/>
    <w:rsid w:val="00E2105F"/>
    <w:rsid w:val="00E80DB5"/>
    <w:rsid w:val="00EA107E"/>
    <w:rsid w:val="00EC3332"/>
    <w:rsid w:val="00EC5084"/>
    <w:rsid w:val="00ED4776"/>
    <w:rsid w:val="00F07F05"/>
    <w:rsid w:val="00FA66B4"/>
    <w:rsid w:val="00FB747E"/>
    <w:rsid w:val="00FD5E28"/>
    <w:rsid w:val="00FE7798"/>
    <w:rsid w:val="00FF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2D90AB-E7DB-4E15-820E-17D08613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6277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6277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6277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6277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16277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316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6277"/>
    <w:rPr>
      <w:rFonts w:ascii="Arial" w:hAnsi="Arial"/>
    </w:rPr>
  </w:style>
  <w:style w:type="character" w:styleId="Hipercze">
    <w:name w:val="Hyperlink"/>
    <w:uiPriority w:val="99"/>
    <w:unhideWhenUsed/>
    <w:rsid w:val="0031627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16277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316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6277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C427F5"/>
    <w:pPr>
      <w:ind w:left="720"/>
      <w:contextualSpacing/>
    </w:pPr>
  </w:style>
  <w:style w:type="paragraph" w:customStyle="1" w:styleId="hyphenate">
    <w:name w:val="hyphenate"/>
    <w:basedOn w:val="Normalny"/>
    <w:rsid w:val="00C64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lign-justify">
    <w:name w:val="align-justify"/>
    <w:basedOn w:val="Normalny"/>
    <w:rsid w:val="00C64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6446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C64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lign-center">
    <w:name w:val="align-center"/>
    <w:basedOn w:val="Normalny"/>
    <w:rsid w:val="00C64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4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8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270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2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2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4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7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PLK_inf.pras._Lepszy dostęp do kolei na trasie z Poznania do Kluczborka – ruszyły prace PLK _3.09.2020</vt:lpstr>
    </vt:vector>
  </TitlesOfParts>
  <Company>PKP PLK S.A.</Company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 mln na zwiększenie dostępności peronów</dc:title>
  <dc:subject/>
  <dc:creator>Śledziński Radosław</dc:creator>
  <cp:keywords/>
  <dc:description/>
  <cp:lastModifiedBy>Dudzińska Maria</cp:lastModifiedBy>
  <cp:revision>2</cp:revision>
  <cp:lastPrinted>2020-08-26T12:11:00Z</cp:lastPrinted>
  <dcterms:created xsi:type="dcterms:W3CDTF">2020-09-08T09:27:00Z</dcterms:created>
  <dcterms:modified xsi:type="dcterms:W3CDTF">2020-09-08T09:27:00Z</dcterms:modified>
</cp:coreProperties>
</file>