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7838BA" w:rsidRDefault="00543920" w:rsidP="007838BA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295982">
        <w:rPr>
          <w:rFonts w:cs="Arial"/>
        </w:rPr>
        <w:t xml:space="preserve"> 10 </w:t>
      </w:r>
      <w:r w:rsidR="00C01F4A">
        <w:rPr>
          <w:rFonts w:cs="Arial"/>
        </w:rPr>
        <w:t>stycznia</w:t>
      </w:r>
      <w:r w:rsidR="009434BF">
        <w:rPr>
          <w:rFonts w:cs="Arial"/>
        </w:rPr>
        <w:t xml:space="preserve"> </w:t>
      </w:r>
      <w:r w:rsidR="00341BF0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:rsidR="009161FC" w:rsidRDefault="009161FC" w:rsidP="009161FC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Nowoczesne Centrum Serwisowe </w:t>
      </w:r>
      <w:r w:rsidR="003576CD">
        <w:rPr>
          <w:sz w:val="22"/>
          <w:szCs w:val="22"/>
        </w:rPr>
        <w:t>–</w:t>
      </w:r>
      <w:r w:rsidR="0082337D">
        <w:rPr>
          <w:sz w:val="22"/>
          <w:szCs w:val="22"/>
        </w:rPr>
        <w:t xml:space="preserve"> </w:t>
      </w:r>
      <w:r w:rsidR="00A8624E">
        <w:rPr>
          <w:sz w:val="22"/>
          <w:szCs w:val="22"/>
        </w:rPr>
        <w:t xml:space="preserve">sprawne naprawy </w:t>
      </w:r>
      <w:r>
        <w:rPr>
          <w:sz w:val="22"/>
          <w:szCs w:val="22"/>
        </w:rPr>
        <w:t>kolejowego sprzętu</w:t>
      </w:r>
    </w:p>
    <w:p w:rsidR="00F93730" w:rsidRDefault="00355E4E" w:rsidP="001E2605">
      <w:pPr>
        <w:spacing w:line="360" w:lineRule="auto"/>
        <w:rPr>
          <w:rFonts w:cs="Arial"/>
          <w:b/>
        </w:rPr>
      </w:pPr>
      <w:r>
        <w:rPr>
          <w:rFonts w:cs="Arial"/>
          <w:b/>
        </w:rPr>
        <w:t>L</w:t>
      </w:r>
      <w:r w:rsidR="006819B2" w:rsidRPr="006819B2">
        <w:rPr>
          <w:rFonts w:cs="Arial"/>
          <w:b/>
        </w:rPr>
        <w:t>epsze utrzy</w:t>
      </w:r>
      <w:r w:rsidR="00000979">
        <w:rPr>
          <w:rFonts w:cs="Arial"/>
          <w:b/>
        </w:rPr>
        <w:t xml:space="preserve">manie </w:t>
      </w:r>
      <w:r w:rsidR="00CB77B0">
        <w:rPr>
          <w:rFonts w:cs="Arial"/>
          <w:b/>
        </w:rPr>
        <w:t>maszyn i pojazdów, w</w:t>
      </w:r>
      <w:r>
        <w:rPr>
          <w:rFonts w:cs="Arial"/>
          <w:b/>
        </w:rPr>
        <w:t xml:space="preserve"> tym </w:t>
      </w:r>
      <w:r w:rsidR="000B39CD">
        <w:rPr>
          <w:rFonts w:cs="Arial"/>
          <w:b/>
        </w:rPr>
        <w:t xml:space="preserve">efektywne </w:t>
      </w:r>
      <w:r w:rsidRPr="00355E4E">
        <w:rPr>
          <w:rFonts w:cs="Arial"/>
          <w:b/>
        </w:rPr>
        <w:t xml:space="preserve">prace </w:t>
      </w:r>
      <w:r w:rsidR="0007306A">
        <w:rPr>
          <w:rFonts w:cs="Arial"/>
          <w:b/>
        </w:rPr>
        <w:t xml:space="preserve">na </w:t>
      </w:r>
      <w:r w:rsidR="0070224C">
        <w:rPr>
          <w:rFonts w:cs="Arial"/>
          <w:b/>
        </w:rPr>
        <w:t>torach</w:t>
      </w:r>
      <w:r w:rsidR="000B39CD">
        <w:rPr>
          <w:rFonts w:cs="Arial"/>
          <w:b/>
        </w:rPr>
        <w:t>,</w:t>
      </w:r>
      <w:r w:rsidR="0070224C">
        <w:rPr>
          <w:rFonts w:cs="Arial"/>
          <w:b/>
        </w:rPr>
        <w:t xml:space="preserve"> zapewni</w:t>
      </w:r>
      <w:r w:rsidR="00000979">
        <w:rPr>
          <w:rFonts w:cs="Arial"/>
          <w:b/>
        </w:rPr>
        <w:t xml:space="preserve"> </w:t>
      </w:r>
      <w:r w:rsidRPr="00355E4E">
        <w:rPr>
          <w:rFonts w:cs="Arial"/>
          <w:b/>
        </w:rPr>
        <w:t>nowoczesne Centrum Serwisowe</w:t>
      </w:r>
      <w:r w:rsidR="006819B2">
        <w:rPr>
          <w:rFonts w:cs="Arial"/>
          <w:b/>
        </w:rPr>
        <w:t xml:space="preserve"> </w:t>
      </w:r>
      <w:r w:rsidR="004067D6" w:rsidRPr="004067D6">
        <w:rPr>
          <w:rFonts w:cs="Arial"/>
          <w:b/>
        </w:rPr>
        <w:t>Pomorskie</w:t>
      </w:r>
      <w:r w:rsidR="00000979">
        <w:rPr>
          <w:rFonts w:cs="Arial"/>
          <w:b/>
        </w:rPr>
        <w:t>go Przedsiębiorstwa</w:t>
      </w:r>
      <w:r w:rsidR="004067D6" w:rsidRPr="004067D6">
        <w:rPr>
          <w:rFonts w:cs="Arial"/>
          <w:b/>
        </w:rPr>
        <w:t xml:space="preserve"> Mechaniczno-Torowe</w:t>
      </w:r>
      <w:r w:rsidR="00000979">
        <w:rPr>
          <w:rFonts w:cs="Arial"/>
          <w:b/>
        </w:rPr>
        <w:t>go</w:t>
      </w:r>
      <w:r w:rsidR="004067D6" w:rsidRPr="004067D6">
        <w:rPr>
          <w:rFonts w:cs="Arial"/>
          <w:b/>
        </w:rPr>
        <w:t xml:space="preserve"> sp. z o.o. w Gdańsku</w:t>
      </w:r>
      <w:r w:rsidR="00CB77B0">
        <w:rPr>
          <w:rFonts w:cs="Arial"/>
          <w:b/>
        </w:rPr>
        <w:t xml:space="preserve"> –</w:t>
      </w:r>
      <w:r w:rsidR="00295982">
        <w:rPr>
          <w:rFonts w:cs="Arial"/>
          <w:b/>
        </w:rPr>
        <w:t xml:space="preserve"> spółki</w:t>
      </w:r>
      <w:r w:rsidR="004067D6">
        <w:rPr>
          <w:rFonts w:cs="Arial"/>
          <w:b/>
        </w:rPr>
        <w:t xml:space="preserve"> </w:t>
      </w:r>
      <w:r w:rsidR="00F93730">
        <w:rPr>
          <w:rFonts w:cs="Arial"/>
          <w:b/>
        </w:rPr>
        <w:t xml:space="preserve">z Grupy Kapitałowej </w:t>
      </w:r>
      <w:r w:rsidR="004067D6">
        <w:rPr>
          <w:rFonts w:cs="Arial"/>
          <w:b/>
        </w:rPr>
        <w:t xml:space="preserve">PKP </w:t>
      </w:r>
      <w:r w:rsidR="004067D6" w:rsidRPr="00870880">
        <w:rPr>
          <w:rFonts w:cs="Arial"/>
          <w:b/>
        </w:rPr>
        <w:t>Polski</w:t>
      </w:r>
      <w:r w:rsidR="000B39CD">
        <w:rPr>
          <w:rFonts w:cs="Arial"/>
          <w:b/>
        </w:rPr>
        <w:t>ch</w:t>
      </w:r>
      <w:r w:rsidR="00870880">
        <w:rPr>
          <w:rFonts w:cs="Arial"/>
          <w:b/>
        </w:rPr>
        <w:t xml:space="preserve"> Lini</w:t>
      </w:r>
      <w:r w:rsidR="000B39CD">
        <w:rPr>
          <w:rFonts w:cs="Arial"/>
          <w:b/>
        </w:rPr>
        <w:t>i</w:t>
      </w:r>
      <w:r w:rsidR="004067D6" w:rsidRPr="00870880">
        <w:rPr>
          <w:rFonts w:cs="Arial"/>
          <w:b/>
        </w:rPr>
        <w:t xml:space="preserve"> Kolejow</w:t>
      </w:r>
      <w:r w:rsidR="000B39CD">
        <w:rPr>
          <w:rFonts w:cs="Arial"/>
          <w:b/>
        </w:rPr>
        <w:t>ych</w:t>
      </w:r>
      <w:r w:rsidR="007838BA" w:rsidRPr="007838BA">
        <w:rPr>
          <w:rFonts w:cs="Arial"/>
          <w:b/>
        </w:rPr>
        <w:t xml:space="preserve"> S.A. </w:t>
      </w:r>
      <w:r w:rsidR="000B39CD">
        <w:rPr>
          <w:rFonts w:cs="Arial"/>
          <w:b/>
        </w:rPr>
        <w:t>Centrum Serwi</w:t>
      </w:r>
      <w:r w:rsidR="00CB77B0">
        <w:rPr>
          <w:rFonts w:cs="Arial"/>
          <w:b/>
        </w:rPr>
        <w:t>sowe rozpocznie prace w 2025 r.</w:t>
      </w:r>
    </w:p>
    <w:p w:rsidR="007F6869" w:rsidRDefault="00D71EF5" w:rsidP="00F93730">
      <w:pPr>
        <w:spacing w:line="360" w:lineRule="auto"/>
      </w:pPr>
      <w:r>
        <w:t xml:space="preserve">Pomorskie Przedsiębiorstwo Mechaniczno-Torowe sp. z o.o. w Gdańsku </w:t>
      </w:r>
      <w:r w:rsidR="007F6869">
        <w:t>wybuduje Centrum Serwisowe</w:t>
      </w:r>
      <w:r w:rsidR="007F6869" w:rsidRPr="00F93730">
        <w:t xml:space="preserve"> Grupy </w:t>
      </w:r>
      <w:r w:rsidR="007F6869">
        <w:t xml:space="preserve">Kapitałowej PKP </w:t>
      </w:r>
      <w:r w:rsidR="007F6869" w:rsidRPr="00870880">
        <w:t>Polski</w:t>
      </w:r>
      <w:r w:rsidR="00870880">
        <w:t>e Linie Kolejowe</w:t>
      </w:r>
      <w:r w:rsidR="007F6869" w:rsidRPr="00F93730">
        <w:t xml:space="preserve"> S.A. </w:t>
      </w:r>
      <w:r w:rsidR="000B39CD">
        <w:t>Centrum będzie miało m.</w:t>
      </w:r>
      <w:r w:rsidR="00CB77B0">
        <w:t xml:space="preserve"> </w:t>
      </w:r>
      <w:r w:rsidR="000B39CD">
        <w:t xml:space="preserve">in. </w:t>
      </w:r>
      <w:r w:rsidR="007F6869">
        <w:t>halę</w:t>
      </w:r>
      <w:r w:rsidR="007F6869" w:rsidRPr="00F93730">
        <w:t xml:space="preserve"> napraw okresowych </w:t>
      </w:r>
      <w:r w:rsidR="007F6869">
        <w:t xml:space="preserve">dla wielofunkcyjnych i </w:t>
      </w:r>
      <w:r w:rsidR="007F6869" w:rsidRPr="00F93730">
        <w:t>ciężkich maszyn do robót torowych.</w:t>
      </w:r>
      <w:r w:rsidR="007F6869">
        <w:t xml:space="preserve"> Aktualnie </w:t>
      </w:r>
      <w:r w:rsidR="007F6869" w:rsidRPr="00870880">
        <w:t>opracowywan</w:t>
      </w:r>
      <w:r w:rsidR="0057485A" w:rsidRPr="00870880">
        <w:t>a</w:t>
      </w:r>
      <w:r w:rsidR="007F6869">
        <w:t xml:space="preserve"> jest </w:t>
      </w:r>
      <w:r w:rsidR="008349D6">
        <w:t>koncepcja urbanistyczno-architektoniczna</w:t>
      </w:r>
      <w:r w:rsidR="0070224C">
        <w:t xml:space="preserve">. </w:t>
      </w:r>
      <w:r w:rsidR="0070224C" w:rsidRPr="0070224C">
        <w:t xml:space="preserve">Wartość prac projektowych wynosi ponad 2,9 mln zł brutto. Budowa obiektu jest planowana </w:t>
      </w:r>
      <w:r w:rsidR="000B39CD">
        <w:t xml:space="preserve">w latach </w:t>
      </w:r>
      <w:r w:rsidR="0070224C" w:rsidRPr="0070224C">
        <w:t>2023/2024</w:t>
      </w:r>
      <w:r w:rsidR="000B39CD">
        <w:t xml:space="preserve">. Rozpoczęcie działalności przewidziano </w:t>
      </w:r>
      <w:r w:rsidR="0007306A">
        <w:t xml:space="preserve">w </w:t>
      </w:r>
      <w:r w:rsidR="0007306A" w:rsidRPr="0007306A">
        <w:t>III kw. 2025 roku.</w:t>
      </w:r>
      <w:r w:rsidR="0007306A">
        <w:t xml:space="preserve"> </w:t>
      </w:r>
      <w:r w:rsidR="000B39CD">
        <w:t>P</w:t>
      </w:r>
      <w:r w:rsidR="0070224C" w:rsidRPr="00870880">
        <w:t>rzedsięwzięci</w:t>
      </w:r>
      <w:r w:rsidR="00CB77B0">
        <w:t>e</w:t>
      </w:r>
      <w:r w:rsidR="0070224C" w:rsidRPr="0070224C">
        <w:t xml:space="preserve"> jest </w:t>
      </w:r>
      <w:r w:rsidR="0070224C" w:rsidRPr="00870880">
        <w:t>możliw</w:t>
      </w:r>
      <w:r w:rsidR="000B39CD">
        <w:t>e</w:t>
      </w:r>
      <w:r w:rsidR="0070224C" w:rsidRPr="0070224C">
        <w:t xml:space="preserve"> dzięki dokapitalizowaniu spółek zależnych PLK </w:t>
      </w:r>
      <w:r w:rsidR="0070224C" w:rsidRPr="00870880">
        <w:t>S</w:t>
      </w:r>
      <w:r w:rsidR="00CB77B0">
        <w:t>A</w:t>
      </w:r>
      <w:r w:rsidR="0070224C" w:rsidRPr="0070224C">
        <w:t>.</w:t>
      </w:r>
    </w:p>
    <w:p w:rsidR="0070224C" w:rsidRDefault="0070224C" w:rsidP="00CB77B0">
      <w:pPr>
        <w:pStyle w:val="Nagwek2"/>
        <w:spacing w:before="0" w:after="160" w:line="360" w:lineRule="auto"/>
      </w:pPr>
      <w:r>
        <w:t xml:space="preserve">Ekologia </w:t>
      </w:r>
      <w:r w:rsidR="000B39CD">
        <w:t>i nowoczesność</w:t>
      </w:r>
    </w:p>
    <w:p w:rsidR="0070224C" w:rsidRDefault="000B39CD" w:rsidP="0070224C">
      <w:pPr>
        <w:spacing w:line="360" w:lineRule="auto"/>
      </w:pPr>
      <w:r>
        <w:t>Powierzchnia Centrum Serwisowego ma wynosić 11,5 tys. m</w:t>
      </w:r>
      <w:r w:rsidRPr="009161FC">
        <w:rPr>
          <w:vertAlign w:val="superscript"/>
        </w:rPr>
        <w:t>2</w:t>
      </w:r>
      <w:r w:rsidR="00CB77B0">
        <w:t xml:space="preserve"> – </w:t>
      </w:r>
      <w:r w:rsidR="0070224C">
        <w:t xml:space="preserve">około 150 m </w:t>
      </w:r>
      <w:r w:rsidR="00452B12" w:rsidRPr="00870880">
        <w:t>długości</w:t>
      </w:r>
      <w:r w:rsidR="0070224C" w:rsidRPr="00870880">
        <w:t xml:space="preserve"> </w:t>
      </w:r>
      <w:r w:rsidR="0070224C">
        <w:t>oraz 75 m</w:t>
      </w:r>
      <w:r w:rsidR="00452B12" w:rsidRPr="00870880">
        <w:t xml:space="preserve"> szerokości</w:t>
      </w:r>
      <w:r w:rsidR="0070224C">
        <w:t xml:space="preserve">. Pozwoli to na </w:t>
      </w:r>
      <w:r w:rsidR="00A8624E">
        <w:t>umieszczenie wewnątrz hali</w:t>
      </w:r>
      <w:r w:rsidR="00A8624E" w:rsidRPr="00A8624E">
        <w:t xml:space="preserve"> </w:t>
      </w:r>
      <w:r w:rsidR="00A8624E">
        <w:t>pięciu torów</w:t>
      </w:r>
      <w:r w:rsidR="0070224C">
        <w:t xml:space="preserve">. Cztery tory będą </w:t>
      </w:r>
      <w:r w:rsidR="0037489A">
        <w:t xml:space="preserve">wykorzystywane </w:t>
      </w:r>
      <w:r w:rsidR="0037489A" w:rsidRPr="0037489A">
        <w:t>przy prowadzeniu przeglądów i napraw serwisowych</w:t>
      </w:r>
      <w:r w:rsidR="00A8624E">
        <w:t>. P</w:t>
      </w:r>
      <w:r w:rsidR="0037489A" w:rsidRPr="0037489A">
        <w:t>iąty</w:t>
      </w:r>
      <w:r w:rsidR="0070224C">
        <w:t xml:space="preserve"> tor będzie </w:t>
      </w:r>
      <w:r w:rsidR="0037489A" w:rsidRPr="0037489A">
        <w:t>tor</w:t>
      </w:r>
      <w:r w:rsidR="0037489A">
        <w:t>em technologicznym</w:t>
      </w:r>
      <w:r w:rsidR="0070224C">
        <w:t xml:space="preserve">, na którym zlokalizowana zostanie myjnia, komora przygotowawcza do malowania oraz komora lakiernicza. </w:t>
      </w:r>
      <w:r w:rsidR="00A8624E">
        <w:t xml:space="preserve">Zastosowane </w:t>
      </w:r>
      <w:r w:rsidR="00C01F4A">
        <w:t>rozwiązania ułatwią przemieszczani</w:t>
      </w:r>
      <w:r w:rsidR="00A8624E">
        <w:t>e</w:t>
      </w:r>
      <w:r w:rsidR="00C01F4A">
        <w:t xml:space="preserve"> serwisowanych maszyn </w:t>
      </w:r>
      <w:r w:rsidR="00C01F4A" w:rsidRPr="00C01F4A">
        <w:t>pomiędzy myjnią, torami ze stanowiskami roboczymi, a lakiernią.</w:t>
      </w:r>
      <w:r w:rsidR="00C01F4A">
        <w:t xml:space="preserve"> </w:t>
      </w:r>
    </w:p>
    <w:p w:rsidR="00341BF0" w:rsidRDefault="00A8624E" w:rsidP="001E2605">
      <w:pPr>
        <w:spacing w:line="360" w:lineRule="auto"/>
        <w:rPr>
          <w:b/>
        </w:rPr>
      </w:pPr>
      <w:r>
        <w:t xml:space="preserve">Centrum </w:t>
      </w:r>
      <w:r w:rsidR="0070224C">
        <w:t xml:space="preserve">będzie </w:t>
      </w:r>
      <w:r w:rsidR="003248D4">
        <w:t>wyposażon</w:t>
      </w:r>
      <w:r>
        <w:t>e</w:t>
      </w:r>
      <w:r w:rsidR="003248D4">
        <w:t xml:space="preserve"> w</w:t>
      </w:r>
      <w:r w:rsidR="0070224C">
        <w:t xml:space="preserve"> </w:t>
      </w:r>
      <w:r w:rsidR="003248D4">
        <w:t>panele</w:t>
      </w:r>
      <w:r w:rsidR="0070224C" w:rsidRPr="00870880">
        <w:t xml:space="preserve"> fotowoltaiczn</w:t>
      </w:r>
      <w:r w:rsidR="003248D4">
        <w:t>e</w:t>
      </w:r>
      <w:r w:rsidR="0070224C">
        <w:t xml:space="preserve"> </w:t>
      </w:r>
      <w:r w:rsidR="0007306A">
        <w:t xml:space="preserve">oraz </w:t>
      </w:r>
      <w:r w:rsidR="0070224C">
        <w:t>pompy cieplne</w:t>
      </w:r>
      <w:r>
        <w:t>, a także możliwość r</w:t>
      </w:r>
      <w:r w:rsidR="0070224C">
        <w:t>ekuperacj</w:t>
      </w:r>
      <w:r>
        <w:t>i</w:t>
      </w:r>
      <w:r w:rsidR="0070224C">
        <w:t>.</w:t>
      </w:r>
    </w:p>
    <w:p w:rsidR="002653B8" w:rsidRPr="00341BF0" w:rsidRDefault="00303F87" w:rsidP="001E2605">
      <w:pPr>
        <w:spacing w:line="360" w:lineRule="auto"/>
        <w:rPr>
          <w:b/>
        </w:rPr>
      </w:pPr>
      <w:r w:rsidRPr="00985485">
        <w:t>Inwestycja jest bezpośrednio powiązana z sukcesywnie powiększanym</w:t>
      </w:r>
      <w:r w:rsidR="003E0186" w:rsidRPr="00985485">
        <w:t xml:space="preserve"> </w:t>
      </w:r>
      <w:r w:rsidR="00355E4E" w:rsidRPr="00985485">
        <w:t>park</w:t>
      </w:r>
      <w:r w:rsidR="00543920" w:rsidRPr="00985485">
        <w:t xml:space="preserve">iem </w:t>
      </w:r>
      <w:r w:rsidR="00355E4E" w:rsidRPr="00985485">
        <w:t>maszynow</w:t>
      </w:r>
      <w:r w:rsidR="00543920" w:rsidRPr="00985485">
        <w:t xml:space="preserve">ym </w:t>
      </w:r>
      <w:r w:rsidR="009361D3" w:rsidRPr="00985485">
        <w:t xml:space="preserve">Grupy Kapitałowej PKP </w:t>
      </w:r>
      <w:r w:rsidR="009361D3" w:rsidRPr="00870880">
        <w:rPr>
          <w:bCs/>
          <w:iCs/>
        </w:rPr>
        <w:t>Polski</w:t>
      </w:r>
      <w:r w:rsidR="002653B8">
        <w:rPr>
          <w:bCs/>
          <w:iCs/>
        </w:rPr>
        <w:t>e Linie</w:t>
      </w:r>
      <w:r w:rsidR="009361D3" w:rsidRPr="00870880">
        <w:rPr>
          <w:bCs/>
          <w:iCs/>
        </w:rPr>
        <w:t xml:space="preserve"> Kolejow</w:t>
      </w:r>
      <w:r w:rsidR="002653B8">
        <w:rPr>
          <w:bCs/>
          <w:iCs/>
        </w:rPr>
        <w:t>e</w:t>
      </w:r>
      <w:r w:rsidR="009361D3" w:rsidRPr="00985485">
        <w:t xml:space="preserve"> S.A</w:t>
      </w:r>
      <w:r w:rsidR="009361D3" w:rsidRPr="00870880">
        <w:rPr>
          <w:bCs/>
          <w:i/>
          <w:iCs/>
        </w:rPr>
        <w:t>.</w:t>
      </w:r>
      <w:r w:rsidR="0026110C" w:rsidRPr="00870880">
        <w:rPr>
          <w:bCs/>
          <w:i/>
          <w:iCs/>
        </w:rPr>
        <w:t>,</w:t>
      </w:r>
      <w:r w:rsidR="009361D3" w:rsidRPr="00985485">
        <w:rPr>
          <w:b/>
          <w:i/>
        </w:rPr>
        <w:t xml:space="preserve"> </w:t>
      </w:r>
      <w:r w:rsidR="003E0186" w:rsidRPr="00985485">
        <w:t xml:space="preserve">który ze względu na innowacyjne wyposażenie wymaga </w:t>
      </w:r>
      <w:r w:rsidR="00356AC2" w:rsidRPr="00870880">
        <w:t>specjalistycznych</w:t>
      </w:r>
      <w:r w:rsidR="003E0186" w:rsidRPr="00985485">
        <w:t xml:space="preserve"> stanowisk </w:t>
      </w:r>
      <w:r w:rsidR="009361D3" w:rsidRPr="00985485">
        <w:t>obsługowych</w:t>
      </w:r>
      <w:r w:rsidR="001E2605" w:rsidRPr="00985485">
        <w:t>.</w:t>
      </w:r>
      <w:r w:rsidRPr="00985485">
        <w:t xml:space="preserve"> </w:t>
      </w:r>
    </w:p>
    <w:p w:rsidR="00BF2309" w:rsidRPr="00985485" w:rsidRDefault="00A8624E" w:rsidP="001E2605">
      <w:pPr>
        <w:spacing w:line="360" w:lineRule="auto"/>
      </w:pPr>
      <w:r>
        <w:t>N</w:t>
      </w:r>
      <w:r w:rsidR="00D71EF5" w:rsidRPr="00985485">
        <w:t>owocze</w:t>
      </w:r>
      <w:r w:rsidR="007F6869" w:rsidRPr="00985485">
        <w:t xml:space="preserve">sne Centrum Serwisowe umożliwi </w:t>
      </w:r>
      <w:r w:rsidR="00D71EF5" w:rsidRPr="00985485">
        <w:t xml:space="preserve">PPM-T </w:t>
      </w:r>
      <w:r w:rsidR="002653B8">
        <w:t>z</w:t>
      </w:r>
      <w:r w:rsidR="00D71EF5" w:rsidRPr="00870880">
        <w:t>większe</w:t>
      </w:r>
      <w:r w:rsidR="002653B8">
        <w:t>nie</w:t>
      </w:r>
      <w:r w:rsidR="00C073AE">
        <w:t xml:space="preserve"> zaangażowania</w:t>
      </w:r>
      <w:r w:rsidR="00D71EF5" w:rsidRPr="00985485">
        <w:t xml:space="preserve"> w </w:t>
      </w:r>
      <w:r w:rsidR="00BF2309" w:rsidRPr="00985485">
        <w:t>kom</w:t>
      </w:r>
      <w:r w:rsidR="000E1E5E" w:rsidRPr="00985485">
        <w:t>ercyjn</w:t>
      </w:r>
      <w:r>
        <w:t>ą</w:t>
      </w:r>
      <w:r w:rsidR="000E1E5E" w:rsidRPr="00985485">
        <w:t xml:space="preserve"> napraw</w:t>
      </w:r>
      <w:r>
        <w:t>ę</w:t>
      </w:r>
      <w:r w:rsidR="000E1E5E" w:rsidRPr="00985485">
        <w:t xml:space="preserve"> maszyn</w:t>
      </w:r>
      <w:r w:rsidRPr="00A8624E">
        <w:t xml:space="preserve"> </w:t>
      </w:r>
      <w:r w:rsidRPr="00985485">
        <w:t>przy zapewnieniu najwyższej jakości usług</w:t>
      </w:r>
      <w:r>
        <w:t>. Ta działalność spółki nie była dotychczas rozwinięta.</w:t>
      </w:r>
    </w:p>
    <w:p w:rsidR="00355E4E" w:rsidRDefault="00543920" w:rsidP="00B41475">
      <w:pPr>
        <w:pStyle w:val="Nagwek2"/>
        <w:spacing w:before="0" w:after="160" w:line="360" w:lineRule="auto"/>
      </w:pPr>
      <w:r>
        <w:lastRenderedPageBreak/>
        <w:t>Projek</w:t>
      </w:r>
      <w:r w:rsidR="00CB77B0">
        <w:t>t w nowoczesnej technologii BIM</w:t>
      </w:r>
    </w:p>
    <w:p w:rsidR="00654B8E" w:rsidRDefault="00F93730" w:rsidP="00C01F4A">
      <w:pPr>
        <w:spacing w:line="360" w:lineRule="auto"/>
        <w:rPr>
          <w:rStyle w:val="Pogrubienie"/>
          <w:b w:val="0"/>
          <w:bCs w:val="0"/>
        </w:rPr>
      </w:pPr>
      <w:r>
        <w:t xml:space="preserve">Projekt budowy </w:t>
      </w:r>
      <w:r w:rsidR="007F6869">
        <w:t>jest</w:t>
      </w:r>
      <w:r>
        <w:t xml:space="preserve"> opracow</w:t>
      </w:r>
      <w:r w:rsidR="007F6869">
        <w:t xml:space="preserve">ywany </w:t>
      </w:r>
      <w:r w:rsidR="00355E4E">
        <w:t xml:space="preserve">w oparciu o </w:t>
      </w:r>
      <w:r>
        <w:t>nowoczesną</w:t>
      </w:r>
      <w:r w:rsidR="00355E4E">
        <w:t xml:space="preserve"> technologię</w:t>
      </w:r>
      <w:r w:rsidRPr="00F93730">
        <w:t xml:space="preserve"> projektowania BIM</w:t>
      </w:r>
      <w:r>
        <w:t xml:space="preserve">. To </w:t>
      </w:r>
      <w:r w:rsidR="007214A6">
        <w:t>m</w:t>
      </w:r>
      <w:r w:rsidR="00355E4E">
        <w:t>etodyka</w:t>
      </w:r>
      <w:r w:rsidR="007214A6">
        <w:t xml:space="preserve"> prowadzenia inwestycji budowlanej opart</w:t>
      </w:r>
      <w:r w:rsidR="00355E4E">
        <w:t>a</w:t>
      </w:r>
      <w:r w:rsidR="007214A6">
        <w:t xml:space="preserve"> na efektywnym zbieraniu, przechowywaniu i wykorzystaniu informacji. Dzięki cyfrowe</w:t>
      </w:r>
      <w:r w:rsidR="00355E4E">
        <w:t>j platformie do wymiany danych zamawiający i w</w:t>
      </w:r>
      <w:r w:rsidR="007214A6">
        <w:t xml:space="preserve">ykonawca będą mogli na bieżąco uzgadniać </w:t>
      </w:r>
      <w:r w:rsidR="00355E4E">
        <w:t xml:space="preserve">aspekty techniczne projektu oraz </w:t>
      </w:r>
      <w:r w:rsidR="007214A6">
        <w:t xml:space="preserve">wskazywać potencjalne kolizje, które w </w:t>
      </w:r>
      <w:r w:rsidR="00543920">
        <w:t xml:space="preserve">„zwykłej” </w:t>
      </w:r>
      <w:r w:rsidR="007214A6">
        <w:t xml:space="preserve">dokumentacji są bardzo trudno dostrzegalne. </w:t>
      </w:r>
      <w:r w:rsidR="00543920">
        <w:t xml:space="preserve">Powstanie również </w:t>
      </w:r>
      <w:r w:rsidR="007214A6">
        <w:t>cyfrowy</w:t>
      </w:r>
      <w:r w:rsidR="00543920">
        <w:t xml:space="preserve"> model </w:t>
      </w:r>
      <w:r w:rsidR="007214A6">
        <w:t xml:space="preserve">obiektu budowlanego, który po uzupełnieniu o informację z etapu realizacji </w:t>
      </w:r>
      <w:r w:rsidR="00543920">
        <w:t>prac</w:t>
      </w:r>
      <w:r w:rsidR="007214A6">
        <w:t>, posłuży do wygenerowania M</w:t>
      </w:r>
      <w:r w:rsidR="00543920">
        <w:t>odelu Informacyjnego o Zasobach</w:t>
      </w:r>
      <w:r w:rsidR="00B41475">
        <w:t xml:space="preserve"> (</w:t>
      </w:r>
      <w:proofErr w:type="spellStart"/>
      <w:r w:rsidR="00B41475">
        <w:t>Asset</w:t>
      </w:r>
      <w:proofErr w:type="spellEnd"/>
      <w:r w:rsidR="00B41475">
        <w:t xml:space="preserve"> Information Model)</w:t>
      </w:r>
      <w:r w:rsidR="00543920">
        <w:t>. M</w:t>
      </w:r>
      <w:r w:rsidR="007214A6">
        <w:t>odel ten będzie wykorzystywany w czasie eksploatacji obiektu i będzie kompletną bazą danych o urząd</w:t>
      </w:r>
      <w:r w:rsidR="00CB77B0">
        <w:t>zeniach faktycznie wbudowanych.</w:t>
      </w:r>
    </w:p>
    <w:p w:rsidR="00A15AED" w:rsidRPr="00985485" w:rsidRDefault="007F3648" w:rsidP="00654B8E">
      <w:pPr>
        <w:spacing w:after="0" w:line="360" w:lineRule="auto"/>
        <w:rPr>
          <w:rFonts w:cs="Arial"/>
          <w:color w:val="000000"/>
        </w:rPr>
      </w:pPr>
      <w:r w:rsidRPr="007838BA">
        <w:rPr>
          <w:rStyle w:val="Pogrubienie"/>
          <w:rFonts w:cs="Arial"/>
        </w:rPr>
        <w:t>Kontakt dla mediów:</w:t>
      </w:r>
    </w:p>
    <w:p w:rsidR="00883D9D" w:rsidRPr="007838BA" w:rsidRDefault="00883D9D" w:rsidP="00883D9D">
      <w:pPr>
        <w:spacing w:after="0" w:line="360" w:lineRule="auto"/>
      </w:pPr>
      <w:r>
        <w:t>Magdalena Janus</w:t>
      </w:r>
    </w:p>
    <w:p w:rsidR="00883D9D" w:rsidRPr="007838BA" w:rsidRDefault="00883D9D" w:rsidP="00883D9D">
      <w:pPr>
        <w:spacing w:after="0" w:line="360" w:lineRule="auto"/>
        <w:rPr>
          <w:rStyle w:val="Pogrubienie"/>
          <w:rFonts w:cs="Arial"/>
        </w:rPr>
      </w:pPr>
      <w:r w:rsidRPr="007838BA">
        <w:t>Zespół prasowy</w:t>
      </w:r>
      <w:r w:rsidRPr="007838BA">
        <w:br/>
      </w:r>
      <w:r w:rsidRPr="007838BA">
        <w:rPr>
          <w:rStyle w:val="Pogrubienie"/>
          <w:rFonts w:cs="Arial"/>
          <w:b w:val="0"/>
        </w:rPr>
        <w:t>PKP Polskie Linie Kolejowe S.A.</w:t>
      </w:r>
    </w:p>
    <w:p w:rsidR="00883D9D" w:rsidRPr="007838BA" w:rsidRDefault="00883D9D" w:rsidP="00883D9D">
      <w:pPr>
        <w:spacing w:after="0" w:line="360" w:lineRule="auto"/>
      </w:pPr>
      <w:r w:rsidRPr="00985485">
        <w:rPr>
          <w:rStyle w:val="Hipercze"/>
          <w:color w:val="0071BC"/>
          <w:shd w:val="clear" w:color="auto" w:fill="FFFFFF"/>
        </w:rPr>
        <w:t>rzecznik@plk-sa.pl</w:t>
      </w:r>
      <w:r w:rsidRPr="007838BA">
        <w:br/>
        <w:t>T</w:t>
      </w:r>
      <w:r w:rsidRPr="0007306A">
        <w:t xml:space="preserve">: +48 </w:t>
      </w:r>
      <w:r w:rsidR="0007306A" w:rsidRPr="0007306A">
        <w:rPr>
          <w:color w:val="1A1A1A"/>
          <w:shd w:val="clear" w:color="auto" w:fill="FFFFFF"/>
        </w:rPr>
        <w:t>22 473 30 02</w:t>
      </w:r>
    </w:p>
    <w:p w:rsidR="00F93730" w:rsidRPr="00985485" w:rsidRDefault="00F93730" w:rsidP="001E2605">
      <w:pPr>
        <w:spacing w:after="0" w:line="360" w:lineRule="auto"/>
        <w:rPr>
          <w:rFonts w:cs="Arial"/>
          <w:color w:val="000000"/>
        </w:rPr>
      </w:pPr>
    </w:p>
    <w:p w:rsidR="00F93730" w:rsidRPr="007838BA" w:rsidRDefault="00F93730" w:rsidP="001E2605">
      <w:pPr>
        <w:spacing w:after="0" w:line="360" w:lineRule="auto"/>
      </w:pPr>
    </w:p>
    <w:sectPr w:rsidR="00F93730" w:rsidRPr="007838BA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B39" w:rsidRDefault="00D40B39" w:rsidP="009D1AEB">
      <w:pPr>
        <w:spacing w:after="0" w:line="240" w:lineRule="auto"/>
      </w:pPr>
      <w:r>
        <w:separator/>
      </w:r>
    </w:p>
  </w:endnote>
  <w:endnote w:type="continuationSeparator" w:id="0">
    <w:p w:rsidR="00D40B39" w:rsidRDefault="00D40B39" w:rsidP="009D1AEB">
      <w:pPr>
        <w:spacing w:after="0" w:line="240" w:lineRule="auto"/>
      </w:pPr>
      <w:r>
        <w:continuationSeparator/>
      </w:r>
    </w:p>
  </w:endnote>
  <w:endnote w:type="continuationNotice" w:id="1">
    <w:p w:rsidR="00D40B39" w:rsidRDefault="00D40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96AF2">
      <w:rPr>
        <w:rFonts w:cs="Arial"/>
        <w:color w:val="727271"/>
        <w:sz w:val="14"/>
        <w:szCs w:val="14"/>
      </w:rPr>
      <w:t>3</w:t>
    </w:r>
    <w:r w:rsidR="00D76932">
      <w:rPr>
        <w:rFonts w:cs="Arial"/>
        <w:color w:val="727271"/>
        <w:sz w:val="14"/>
        <w:szCs w:val="14"/>
      </w:rPr>
      <w:t>2</w:t>
    </w:r>
    <w:r w:rsidR="00696AF2">
      <w:rPr>
        <w:rFonts w:cs="Arial"/>
        <w:color w:val="727271"/>
        <w:sz w:val="14"/>
        <w:szCs w:val="14"/>
      </w:rPr>
      <w:t> </w:t>
    </w:r>
    <w:r w:rsidR="00D76932">
      <w:rPr>
        <w:rFonts w:cs="Arial"/>
        <w:color w:val="727271"/>
        <w:sz w:val="14"/>
        <w:szCs w:val="14"/>
      </w:rPr>
      <w:t>069</w:t>
    </w:r>
    <w:r w:rsidR="00696AF2">
      <w:rPr>
        <w:rFonts w:cs="Arial"/>
        <w:color w:val="727271"/>
        <w:sz w:val="14"/>
        <w:szCs w:val="14"/>
      </w:rPr>
      <w:t> </w:t>
    </w:r>
    <w:r w:rsidR="00D76932">
      <w:rPr>
        <w:rFonts w:cs="Arial"/>
        <w:color w:val="727271"/>
        <w:sz w:val="14"/>
        <w:szCs w:val="14"/>
      </w:rPr>
      <w:t>349</w:t>
    </w:r>
    <w:r w:rsidR="00696AF2">
      <w:rPr>
        <w:rFonts w:cs="Arial"/>
        <w:color w:val="727271"/>
        <w:sz w:val="14"/>
        <w:szCs w:val="14"/>
      </w:rPr>
      <w:t xml:space="preserve"> </w:t>
    </w:r>
    <w:r w:rsidR="00696AF2" w:rsidRPr="00696AF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B39" w:rsidRDefault="00D40B39" w:rsidP="009D1AEB">
      <w:pPr>
        <w:spacing w:after="0" w:line="240" w:lineRule="auto"/>
      </w:pPr>
      <w:r>
        <w:separator/>
      </w:r>
    </w:p>
  </w:footnote>
  <w:footnote w:type="continuationSeparator" w:id="0">
    <w:p w:rsidR="00D40B39" w:rsidRDefault="00D40B39" w:rsidP="009D1AEB">
      <w:pPr>
        <w:spacing w:after="0" w:line="240" w:lineRule="auto"/>
      </w:pPr>
      <w:r>
        <w:continuationSeparator/>
      </w:r>
    </w:p>
  </w:footnote>
  <w:footnote w:type="continuationNotice" w:id="1">
    <w:p w:rsidR="00D40B39" w:rsidRDefault="00D40B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E945C1" wp14:editId="0925E80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4382D4" wp14:editId="4EFEC58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1-05"/>
    <w:docVar w:name="LE_Links" w:val="{7E04CDB1-DBDA-4428-BAE8-D7EEEA366EFB}"/>
  </w:docVars>
  <w:rsids>
    <w:rsidRoot w:val="009D1AEB"/>
    <w:rsid w:val="00000979"/>
    <w:rsid w:val="00036F37"/>
    <w:rsid w:val="0007306A"/>
    <w:rsid w:val="000B39CD"/>
    <w:rsid w:val="000C3763"/>
    <w:rsid w:val="000E1E5E"/>
    <w:rsid w:val="00114656"/>
    <w:rsid w:val="00122120"/>
    <w:rsid w:val="00133368"/>
    <w:rsid w:val="00154865"/>
    <w:rsid w:val="0016055F"/>
    <w:rsid w:val="00191A02"/>
    <w:rsid w:val="001977D7"/>
    <w:rsid w:val="001D7A05"/>
    <w:rsid w:val="001E2605"/>
    <w:rsid w:val="001E4A45"/>
    <w:rsid w:val="00221C49"/>
    <w:rsid w:val="00236985"/>
    <w:rsid w:val="0024354A"/>
    <w:rsid w:val="0024514D"/>
    <w:rsid w:val="0025223D"/>
    <w:rsid w:val="002535A3"/>
    <w:rsid w:val="0026110C"/>
    <w:rsid w:val="002653B8"/>
    <w:rsid w:val="00277762"/>
    <w:rsid w:val="00290163"/>
    <w:rsid w:val="00291328"/>
    <w:rsid w:val="00295982"/>
    <w:rsid w:val="002F6767"/>
    <w:rsid w:val="00303F87"/>
    <w:rsid w:val="003248D4"/>
    <w:rsid w:val="00326BBD"/>
    <w:rsid w:val="00341BF0"/>
    <w:rsid w:val="003533D1"/>
    <w:rsid w:val="00353F4E"/>
    <w:rsid w:val="00355E4E"/>
    <w:rsid w:val="00356AC2"/>
    <w:rsid w:val="003576CD"/>
    <w:rsid w:val="0037489A"/>
    <w:rsid w:val="00381987"/>
    <w:rsid w:val="00384C6D"/>
    <w:rsid w:val="00390AD9"/>
    <w:rsid w:val="003B470F"/>
    <w:rsid w:val="003E0186"/>
    <w:rsid w:val="003E6197"/>
    <w:rsid w:val="003F0C77"/>
    <w:rsid w:val="004001EA"/>
    <w:rsid w:val="004067D6"/>
    <w:rsid w:val="00414251"/>
    <w:rsid w:val="00421C51"/>
    <w:rsid w:val="00452B12"/>
    <w:rsid w:val="004C7202"/>
    <w:rsid w:val="00527B3A"/>
    <w:rsid w:val="00530695"/>
    <w:rsid w:val="00543920"/>
    <w:rsid w:val="005611C6"/>
    <w:rsid w:val="0057485A"/>
    <w:rsid w:val="00591891"/>
    <w:rsid w:val="005C1054"/>
    <w:rsid w:val="005F2CAB"/>
    <w:rsid w:val="0063625B"/>
    <w:rsid w:val="00654B8E"/>
    <w:rsid w:val="00667648"/>
    <w:rsid w:val="006819B2"/>
    <w:rsid w:val="00696AF2"/>
    <w:rsid w:val="006A0893"/>
    <w:rsid w:val="006C6C1C"/>
    <w:rsid w:val="006D7EAF"/>
    <w:rsid w:val="006E46C3"/>
    <w:rsid w:val="0070224C"/>
    <w:rsid w:val="00715329"/>
    <w:rsid w:val="007214A6"/>
    <w:rsid w:val="00741140"/>
    <w:rsid w:val="007838BA"/>
    <w:rsid w:val="007B2F81"/>
    <w:rsid w:val="007B36DC"/>
    <w:rsid w:val="007C04E5"/>
    <w:rsid w:val="007C20DE"/>
    <w:rsid w:val="007F3648"/>
    <w:rsid w:val="007F398B"/>
    <w:rsid w:val="007F6869"/>
    <w:rsid w:val="00803457"/>
    <w:rsid w:val="0080551A"/>
    <w:rsid w:val="008224B7"/>
    <w:rsid w:val="0082337D"/>
    <w:rsid w:val="008349D6"/>
    <w:rsid w:val="0083618D"/>
    <w:rsid w:val="00860074"/>
    <w:rsid w:val="008642F0"/>
    <w:rsid w:val="00870880"/>
    <w:rsid w:val="00883D9D"/>
    <w:rsid w:val="0088501C"/>
    <w:rsid w:val="008D047E"/>
    <w:rsid w:val="008D1408"/>
    <w:rsid w:val="008D5441"/>
    <w:rsid w:val="008D5DE4"/>
    <w:rsid w:val="008E59DB"/>
    <w:rsid w:val="009161FC"/>
    <w:rsid w:val="009163BD"/>
    <w:rsid w:val="009323E7"/>
    <w:rsid w:val="009361D3"/>
    <w:rsid w:val="009434BF"/>
    <w:rsid w:val="00946A46"/>
    <w:rsid w:val="009775FA"/>
    <w:rsid w:val="00985485"/>
    <w:rsid w:val="00987906"/>
    <w:rsid w:val="009A4719"/>
    <w:rsid w:val="009B1B3A"/>
    <w:rsid w:val="009D1AEB"/>
    <w:rsid w:val="009D7BF9"/>
    <w:rsid w:val="00A03096"/>
    <w:rsid w:val="00A15AED"/>
    <w:rsid w:val="00A23BB4"/>
    <w:rsid w:val="00A55B0C"/>
    <w:rsid w:val="00A613E8"/>
    <w:rsid w:val="00A61FAC"/>
    <w:rsid w:val="00A646E7"/>
    <w:rsid w:val="00A8624E"/>
    <w:rsid w:val="00A92745"/>
    <w:rsid w:val="00AB1A07"/>
    <w:rsid w:val="00AC7CDB"/>
    <w:rsid w:val="00AD658D"/>
    <w:rsid w:val="00B13237"/>
    <w:rsid w:val="00B41475"/>
    <w:rsid w:val="00BB006D"/>
    <w:rsid w:val="00BC5F62"/>
    <w:rsid w:val="00BE3FDF"/>
    <w:rsid w:val="00BF2309"/>
    <w:rsid w:val="00C01F4A"/>
    <w:rsid w:val="00C073AE"/>
    <w:rsid w:val="00C12B5B"/>
    <w:rsid w:val="00C134B1"/>
    <w:rsid w:val="00C14635"/>
    <w:rsid w:val="00C33E62"/>
    <w:rsid w:val="00C62124"/>
    <w:rsid w:val="00CB77B0"/>
    <w:rsid w:val="00CD4FBB"/>
    <w:rsid w:val="00CD6930"/>
    <w:rsid w:val="00CD7561"/>
    <w:rsid w:val="00CE3A7F"/>
    <w:rsid w:val="00D149FC"/>
    <w:rsid w:val="00D40B39"/>
    <w:rsid w:val="00D42B6E"/>
    <w:rsid w:val="00D62E01"/>
    <w:rsid w:val="00D65242"/>
    <w:rsid w:val="00D66641"/>
    <w:rsid w:val="00D71EF5"/>
    <w:rsid w:val="00D76932"/>
    <w:rsid w:val="00DA7ECD"/>
    <w:rsid w:val="00DD00B4"/>
    <w:rsid w:val="00DD33DE"/>
    <w:rsid w:val="00DF22AB"/>
    <w:rsid w:val="00E07C4B"/>
    <w:rsid w:val="00E238C0"/>
    <w:rsid w:val="00E37053"/>
    <w:rsid w:val="00E423A6"/>
    <w:rsid w:val="00E63416"/>
    <w:rsid w:val="00EA1B22"/>
    <w:rsid w:val="00EB511C"/>
    <w:rsid w:val="00EB683B"/>
    <w:rsid w:val="00EE7033"/>
    <w:rsid w:val="00F05BC8"/>
    <w:rsid w:val="00F203EB"/>
    <w:rsid w:val="00F21A09"/>
    <w:rsid w:val="00F47913"/>
    <w:rsid w:val="00F63AE6"/>
    <w:rsid w:val="00F77972"/>
    <w:rsid w:val="00F8016D"/>
    <w:rsid w:val="00F8231C"/>
    <w:rsid w:val="00F93730"/>
    <w:rsid w:val="00FA448D"/>
    <w:rsid w:val="00FA5985"/>
    <w:rsid w:val="00FC6DE2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E0186"/>
    <w:rPr>
      <w:i/>
      <w:iCs/>
    </w:rPr>
  </w:style>
  <w:style w:type="paragraph" w:styleId="Poprawka">
    <w:name w:val="Revision"/>
    <w:hidden/>
    <w:uiPriority w:val="99"/>
    <w:semiHidden/>
    <w:rsid w:val="008349D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4025">
              <w:marLeft w:val="0"/>
              <w:marRight w:val="0"/>
              <w:marTop w:val="60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E3BF7-8CB6-4C6D-8212-12311AE515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27D84AA-19E4-4227-B43C-A834790D746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E04CDB1-DBDA-4428-BAE8-D7EEEA366E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81BE189A-DC82-4CB2-B88D-AD4B4351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Nowoczesne Centrum Serwisowe - sprawne naprawy kolejowego sprzętu</vt:lpstr>
    </vt:vector>
  </TitlesOfParts>
  <Company>PKP PLK S.A.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Nowoczesne Centrum Serwisowe - sprawne naprawy kolejowego sprzętu</dc:title>
  <dc:subject/>
  <dc:creator>Kamila.Kalinowska@plk-sa.pl</dc:creator>
  <cp:keywords/>
  <dc:description/>
  <cp:lastModifiedBy>Dudzińska Maria</cp:lastModifiedBy>
  <cp:revision>2</cp:revision>
  <cp:lastPrinted>2022-10-05T07:02:00Z</cp:lastPrinted>
  <dcterms:created xsi:type="dcterms:W3CDTF">2023-01-19T10:42:00Z</dcterms:created>
  <dcterms:modified xsi:type="dcterms:W3CDTF">2023-01-19T10:42:00Z</dcterms:modified>
</cp:coreProperties>
</file>