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A16B78">
        <w:rPr>
          <w:rFonts w:ascii="Arial" w:hAnsi="Arial" w:cs="Arial"/>
          <w:sz w:val="22"/>
          <w:szCs w:val="22"/>
        </w:rPr>
        <w:t>13.04</w:t>
      </w:r>
      <w:r w:rsidR="00102768" w:rsidRPr="001E20AB">
        <w:rPr>
          <w:rFonts w:ascii="Arial" w:hAnsi="Arial" w:cs="Arial"/>
          <w:sz w:val="22"/>
          <w:szCs w:val="22"/>
        </w:rPr>
        <w:t xml:space="preserve">.2018 r.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Pr="00823161" w:rsidRDefault="00102768" w:rsidP="001027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23161">
        <w:rPr>
          <w:rFonts w:ascii="Arial" w:hAnsi="Arial" w:cs="Arial"/>
          <w:b/>
          <w:sz w:val="20"/>
          <w:szCs w:val="20"/>
        </w:rPr>
        <w:t>Informacja prasowa</w:t>
      </w:r>
    </w:p>
    <w:p w:rsidR="001D25C6" w:rsidRDefault="001D25C6" w:rsidP="00125FF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FF3" w:rsidRDefault="00125FF3" w:rsidP="00125FF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Już po nowych torach – kolejny etap prac w rejonie stacji Kraków Główny</w:t>
      </w:r>
    </w:p>
    <w:p w:rsidR="00A24755" w:rsidRDefault="00A24755" w:rsidP="00125FF3">
      <w:pPr>
        <w:spacing w:line="360" w:lineRule="auto"/>
        <w:jc w:val="both"/>
        <w:rPr>
          <w:rFonts w:ascii="Arial" w:hAnsi="Arial" w:cs="Arial"/>
          <w:b/>
        </w:rPr>
      </w:pPr>
    </w:p>
    <w:p w:rsidR="00125FF3" w:rsidRDefault="00125FF3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Największa inwestycja kolejowa w stolicy Małopolski wkracza w kolejna fazę. Rozpoczyna się wymiana rozjazdów na stacji Kraków Główny. Niektóre pociągi </w:t>
      </w:r>
      <w:r w:rsidR="00CC3D11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od 18 kwietnia, pojadą zmienionymi trasami. Następny etap przebudowy przejdzie wiadukt nad ul. Grzegórzecką. 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Kończy się pierwsza faza modernizacji torów do peronów stacji Kraków Główny. Wykonawca sprawdza te tory, które obsługiwać będą perony 5. Już 18 kwietnia powrócą na nie pociągi, </w:t>
      </w:r>
      <w:r w:rsidR="00CC3D1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przebudowa linii średnicowej przejdzie w kolejną fazę. 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Kluczowe prace 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18 kwietnia do 9 czerwca, w związku z montażem nowych rozjazdów na stacji Kraków Główny, tylko z dwóch krawędzi peronowych będą mogły odjeżdżać pociągi w kierunku Warszawy.</w:t>
      </w:r>
    </w:p>
    <w:p w:rsidR="00125FF3" w:rsidRDefault="00A24755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Niektóre pociągi pojadą</w:t>
      </w:r>
      <w:r w:rsidR="00125FF3">
        <w:rPr>
          <w:rFonts w:ascii="Arial" w:hAnsi="Arial" w:cs="Arial"/>
          <w:b/>
          <w:sz w:val="22"/>
          <w:szCs w:val="22"/>
        </w:rPr>
        <w:t xml:space="preserve"> objazdem z Krakowa </w:t>
      </w:r>
      <w:proofErr w:type="spellStart"/>
      <w:r w:rsidR="00125FF3">
        <w:rPr>
          <w:rFonts w:ascii="Arial" w:hAnsi="Arial" w:cs="Arial"/>
          <w:b/>
          <w:sz w:val="22"/>
          <w:szCs w:val="22"/>
        </w:rPr>
        <w:t>Płaszowa</w:t>
      </w:r>
      <w:proofErr w:type="spellEnd"/>
      <w:r w:rsidR="00125FF3">
        <w:rPr>
          <w:rFonts w:ascii="Arial" w:hAnsi="Arial" w:cs="Arial"/>
          <w:b/>
          <w:sz w:val="22"/>
          <w:szCs w:val="22"/>
        </w:rPr>
        <w:t xml:space="preserve">, przez linię obwodową, </w:t>
      </w:r>
      <w:r w:rsidR="00CC3D11">
        <w:rPr>
          <w:rFonts w:ascii="Arial" w:hAnsi="Arial" w:cs="Arial"/>
          <w:b/>
          <w:sz w:val="22"/>
          <w:szCs w:val="22"/>
        </w:rPr>
        <w:br/>
      </w:r>
      <w:r w:rsidR="00125FF3">
        <w:rPr>
          <w:rFonts w:ascii="Arial" w:hAnsi="Arial" w:cs="Arial"/>
          <w:b/>
          <w:sz w:val="22"/>
          <w:szCs w:val="22"/>
        </w:rPr>
        <w:t>z pominięciem stacji Kraków Główny.</w:t>
      </w:r>
      <w:r w:rsidR="00125FF3">
        <w:rPr>
          <w:rFonts w:ascii="Arial" w:hAnsi="Arial" w:cs="Arial"/>
          <w:sz w:val="22"/>
          <w:szCs w:val="22"/>
        </w:rPr>
        <w:t xml:space="preserve"> PKP Polskie Linie Kolejowe S.A., w porozumieniu </w:t>
      </w:r>
      <w:r w:rsidR="00CC3D11">
        <w:rPr>
          <w:rFonts w:ascii="Arial" w:hAnsi="Arial" w:cs="Arial"/>
          <w:sz w:val="22"/>
          <w:szCs w:val="22"/>
        </w:rPr>
        <w:br/>
      </w:r>
      <w:r w:rsidR="00125FF3">
        <w:rPr>
          <w:rFonts w:ascii="Arial" w:hAnsi="Arial" w:cs="Arial"/>
          <w:sz w:val="22"/>
          <w:szCs w:val="22"/>
        </w:rPr>
        <w:t xml:space="preserve">z przewoźnikami, przygotowały przystanek tymczasowy Kraków Olsza, zlokalizowany </w:t>
      </w:r>
      <w:r w:rsidR="00CC3D11">
        <w:rPr>
          <w:rFonts w:ascii="Arial" w:hAnsi="Arial" w:cs="Arial"/>
          <w:sz w:val="22"/>
          <w:szCs w:val="22"/>
        </w:rPr>
        <w:br/>
      </w:r>
      <w:r w:rsidR="00125FF3">
        <w:rPr>
          <w:rFonts w:ascii="Arial" w:hAnsi="Arial" w:cs="Arial"/>
          <w:sz w:val="22"/>
          <w:szCs w:val="22"/>
        </w:rPr>
        <w:t>w rejonie ul. Ptasiej (wejście od ul. Otwinowskiego). Będzie on obsługiwał  pociągi reg</w:t>
      </w:r>
      <w:r>
        <w:rPr>
          <w:rFonts w:ascii="Arial" w:hAnsi="Arial" w:cs="Arial"/>
          <w:sz w:val="22"/>
          <w:szCs w:val="22"/>
        </w:rPr>
        <w:t>ionalne, które pojadą objazdem.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Pasażerowie pociągów dalekobieżnych, które będą omijać stację Kraków Główny, </w:t>
      </w:r>
      <w:r w:rsidR="00CC3D1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będą odjeżdżać ze stacji Kraków </w:t>
      </w:r>
      <w:proofErr w:type="spellStart"/>
      <w:r>
        <w:rPr>
          <w:rFonts w:ascii="Arial" w:hAnsi="Arial" w:cs="Arial"/>
          <w:sz w:val="22"/>
          <w:szCs w:val="22"/>
        </w:rPr>
        <w:t>Płaszów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w centrum Krakowa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Modernizacja krakowskiej linii średnicowej, postępuje na całym szlaku. Tak jest m.in. w ścisłym centrum Krakowa, gdzie rozbudowywany jest zabytkowy wiadukt, nad ul. Grzegórzecką. Wykonawca skończył prace konstrukcyjne, związane z budową sklepienia nowej części wiaduktu nad jezdnią w stronę ul. Dietla. </w:t>
      </w:r>
      <w:r>
        <w:rPr>
          <w:rFonts w:ascii="Arial" w:hAnsi="Arial" w:cs="Arial"/>
          <w:b/>
          <w:sz w:val="22"/>
          <w:szCs w:val="22"/>
        </w:rPr>
        <w:t xml:space="preserve">23 kwietnia wprowadzona zostanie zmiana </w:t>
      </w:r>
      <w:r w:rsidR="00CC3D11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w organizacji ruchu.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Prace budowlane przeniesione zostaną na jezdnię, biegnącą w stronę ronda Grzegórzeckiego. Ruch drogowy pomiędzy ul. Grzegórzecką a ul. Dietla zostanie przywrócony. Dla samochodów jadących w stronę ronda Grzegórzeckiego zostanie wyznaczony objazd przez ul. Starowiślną, Podgórską i Kotlarską. Taka organizacja ruchu będzie obowiązywać pod wiaduktem </w:t>
      </w:r>
      <w:r w:rsidR="00CC3D11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ok. kwartał. Później  zostanie przywrócony ruch samochodowy w obu kierunkach.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Efekty przebudowy linii E30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Modernizacja linii kolejowej pomiędzy Krakowem Głównym a Podłężem jest największą inwestycją prowadzoną przez PLK na południu Polski . Jej głównym efektem będzie dobudowa nowych torów, dedykowanych obsłudze pociągów aglomeracyjnych.  Pociągi czterema torami poruszać się będą pomiędzy Krakowem Głównym a Krakowem </w:t>
      </w:r>
      <w:proofErr w:type="spellStart"/>
      <w:r>
        <w:rPr>
          <w:rFonts w:ascii="Arial" w:hAnsi="Arial" w:cs="Arial"/>
          <w:sz w:val="22"/>
          <w:szCs w:val="22"/>
        </w:rPr>
        <w:t>Płaszowem</w:t>
      </w:r>
      <w:proofErr w:type="spellEnd"/>
      <w:r>
        <w:rPr>
          <w:rFonts w:ascii="Arial" w:hAnsi="Arial" w:cs="Arial"/>
          <w:sz w:val="22"/>
          <w:szCs w:val="22"/>
        </w:rPr>
        <w:t xml:space="preserve">. Trzy tory pojawią się pomiędzy Krakowem </w:t>
      </w:r>
      <w:proofErr w:type="spellStart"/>
      <w:r>
        <w:rPr>
          <w:rFonts w:ascii="Arial" w:hAnsi="Arial" w:cs="Arial"/>
          <w:sz w:val="22"/>
          <w:szCs w:val="22"/>
        </w:rPr>
        <w:t>Płaszowem</w:t>
      </w:r>
      <w:proofErr w:type="spellEnd"/>
      <w:r>
        <w:rPr>
          <w:rFonts w:ascii="Arial" w:hAnsi="Arial" w:cs="Arial"/>
          <w:sz w:val="22"/>
          <w:szCs w:val="22"/>
        </w:rPr>
        <w:t xml:space="preserve"> a Krakowem Bieżanowem.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Równolegle powstaje także infrastruktura dla pasażerów. Nowe przystanki w krakowskich Grzegórzkach i Złocieniu, ułatwią podróże po mieście. Ruch pociągów będzie kontrolowany przez nowoczesne systemy w dwóch Lokalnych Centrach Sterowania. Prace budowlane zakończą się w 2020 roku. Ich wartość jest szacowana na niemal 1 mld zł.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25C6" w:rsidRDefault="001D25C6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5630" w:rsidRPr="004E4307" w:rsidRDefault="0043563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DE" w:rsidRDefault="007F77DE" w:rsidP="00102768">
      <w:pPr>
        <w:spacing w:line="360" w:lineRule="auto"/>
        <w:jc w:val="both"/>
        <w:rPr>
          <w:rFonts w:ascii="Arial" w:hAnsi="Arial" w:cs="Arial"/>
        </w:rPr>
      </w:pPr>
    </w:p>
    <w:p w:rsidR="007F77DE" w:rsidRPr="00B26468" w:rsidRDefault="007F77DE" w:rsidP="00102768">
      <w:pPr>
        <w:spacing w:line="360" w:lineRule="auto"/>
        <w:jc w:val="both"/>
        <w:rPr>
          <w:rFonts w:ascii="Arial" w:hAnsi="Arial" w:cs="Arial"/>
        </w:rPr>
      </w:pP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A68" w:rsidRDefault="008D0A68" w:rsidP="006B0DBA">
      <w:r>
        <w:separator/>
      </w:r>
    </w:p>
  </w:endnote>
  <w:endnote w:type="continuationSeparator" w:id="0">
    <w:p w:rsidR="008D0A68" w:rsidRDefault="008D0A6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A68" w:rsidRDefault="008D0A68" w:rsidP="006B0DBA">
      <w:r w:rsidRPr="006B0DBA">
        <w:rPr>
          <w:color w:val="000000"/>
        </w:rPr>
        <w:separator/>
      </w:r>
    </w:p>
  </w:footnote>
  <w:footnote w:type="continuationSeparator" w:id="0">
    <w:p w:rsidR="008D0A68" w:rsidRDefault="008D0A6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40A17"/>
    <w:rsid w:val="00050746"/>
    <w:rsid w:val="0009203E"/>
    <w:rsid w:val="000949F9"/>
    <w:rsid w:val="000B522A"/>
    <w:rsid w:val="000B734D"/>
    <w:rsid w:val="000C0A31"/>
    <w:rsid w:val="000D5AB3"/>
    <w:rsid w:val="000E07D2"/>
    <w:rsid w:val="00102768"/>
    <w:rsid w:val="00112715"/>
    <w:rsid w:val="00125FF3"/>
    <w:rsid w:val="001312F7"/>
    <w:rsid w:val="00145DA7"/>
    <w:rsid w:val="001504CE"/>
    <w:rsid w:val="001542CD"/>
    <w:rsid w:val="00163157"/>
    <w:rsid w:val="001A1CB7"/>
    <w:rsid w:val="001B68D5"/>
    <w:rsid w:val="001D25C6"/>
    <w:rsid w:val="001E20AB"/>
    <w:rsid w:val="001F0681"/>
    <w:rsid w:val="00205E70"/>
    <w:rsid w:val="00224DB5"/>
    <w:rsid w:val="00251066"/>
    <w:rsid w:val="0025219F"/>
    <w:rsid w:val="002B70B0"/>
    <w:rsid w:val="002E73D2"/>
    <w:rsid w:val="0031106A"/>
    <w:rsid w:val="00322159"/>
    <w:rsid w:val="003279EA"/>
    <w:rsid w:val="00365DB0"/>
    <w:rsid w:val="00371D0C"/>
    <w:rsid w:val="00371D66"/>
    <w:rsid w:val="00374F08"/>
    <w:rsid w:val="00382CC9"/>
    <w:rsid w:val="00393243"/>
    <w:rsid w:val="00393987"/>
    <w:rsid w:val="00393BE5"/>
    <w:rsid w:val="003A26A5"/>
    <w:rsid w:val="003A5C55"/>
    <w:rsid w:val="003C0174"/>
    <w:rsid w:val="00435630"/>
    <w:rsid w:val="004373A7"/>
    <w:rsid w:val="0045462F"/>
    <w:rsid w:val="0046052C"/>
    <w:rsid w:val="00481CC2"/>
    <w:rsid w:val="004842C7"/>
    <w:rsid w:val="004A19CA"/>
    <w:rsid w:val="004A3D38"/>
    <w:rsid w:val="004B28B2"/>
    <w:rsid w:val="004D4C6C"/>
    <w:rsid w:val="004E4307"/>
    <w:rsid w:val="004F0236"/>
    <w:rsid w:val="005165C5"/>
    <w:rsid w:val="00525D7D"/>
    <w:rsid w:val="00565AD4"/>
    <w:rsid w:val="005852DE"/>
    <w:rsid w:val="00597BBF"/>
    <w:rsid w:val="005A5E84"/>
    <w:rsid w:val="005C42FB"/>
    <w:rsid w:val="00603388"/>
    <w:rsid w:val="00664164"/>
    <w:rsid w:val="006B0DBA"/>
    <w:rsid w:val="006C3B56"/>
    <w:rsid w:val="007047E3"/>
    <w:rsid w:val="00745285"/>
    <w:rsid w:val="00774113"/>
    <w:rsid w:val="00781B23"/>
    <w:rsid w:val="00790289"/>
    <w:rsid w:val="007A57C3"/>
    <w:rsid w:val="007B2758"/>
    <w:rsid w:val="007E0F9A"/>
    <w:rsid w:val="007E6492"/>
    <w:rsid w:val="007F77DE"/>
    <w:rsid w:val="00801FDF"/>
    <w:rsid w:val="00804E73"/>
    <w:rsid w:val="00823161"/>
    <w:rsid w:val="008236B1"/>
    <w:rsid w:val="00846176"/>
    <w:rsid w:val="00856A01"/>
    <w:rsid w:val="0088369D"/>
    <w:rsid w:val="00887185"/>
    <w:rsid w:val="008A6C00"/>
    <w:rsid w:val="008B048D"/>
    <w:rsid w:val="008C03B2"/>
    <w:rsid w:val="008D0A68"/>
    <w:rsid w:val="008D66B6"/>
    <w:rsid w:val="008F11ED"/>
    <w:rsid w:val="008F5E70"/>
    <w:rsid w:val="00905B8E"/>
    <w:rsid w:val="00941710"/>
    <w:rsid w:val="0094219A"/>
    <w:rsid w:val="00961B71"/>
    <w:rsid w:val="00963FE3"/>
    <w:rsid w:val="00971821"/>
    <w:rsid w:val="00983C05"/>
    <w:rsid w:val="009937BF"/>
    <w:rsid w:val="00997208"/>
    <w:rsid w:val="009A21A8"/>
    <w:rsid w:val="009C0CD1"/>
    <w:rsid w:val="009C27A8"/>
    <w:rsid w:val="009C6F0E"/>
    <w:rsid w:val="009D1C6B"/>
    <w:rsid w:val="009D6715"/>
    <w:rsid w:val="009F711C"/>
    <w:rsid w:val="00A16B78"/>
    <w:rsid w:val="00A20C2F"/>
    <w:rsid w:val="00A24755"/>
    <w:rsid w:val="00A54015"/>
    <w:rsid w:val="00A70B4D"/>
    <w:rsid w:val="00AC553C"/>
    <w:rsid w:val="00AE6912"/>
    <w:rsid w:val="00AF5BBB"/>
    <w:rsid w:val="00B16C68"/>
    <w:rsid w:val="00B23444"/>
    <w:rsid w:val="00B26468"/>
    <w:rsid w:val="00B50D5E"/>
    <w:rsid w:val="00B62DF4"/>
    <w:rsid w:val="00B72897"/>
    <w:rsid w:val="00B72938"/>
    <w:rsid w:val="00BA2B15"/>
    <w:rsid w:val="00BB202D"/>
    <w:rsid w:val="00BD67FC"/>
    <w:rsid w:val="00BE08F0"/>
    <w:rsid w:val="00BE45E9"/>
    <w:rsid w:val="00C015D9"/>
    <w:rsid w:val="00C30A8A"/>
    <w:rsid w:val="00C34C6C"/>
    <w:rsid w:val="00C42C9C"/>
    <w:rsid w:val="00C54BBE"/>
    <w:rsid w:val="00C6269F"/>
    <w:rsid w:val="00C63288"/>
    <w:rsid w:val="00C9204D"/>
    <w:rsid w:val="00CA225D"/>
    <w:rsid w:val="00CB23C4"/>
    <w:rsid w:val="00CC3D11"/>
    <w:rsid w:val="00CD58AE"/>
    <w:rsid w:val="00D04A3B"/>
    <w:rsid w:val="00D41AA6"/>
    <w:rsid w:val="00D441DF"/>
    <w:rsid w:val="00D55680"/>
    <w:rsid w:val="00D87066"/>
    <w:rsid w:val="00D93056"/>
    <w:rsid w:val="00DA5EED"/>
    <w:rsid w:val="00DB0091"/>
    <w:rsid w:val="00DD4E5E"/>
    <w:rsid w:val="00DE34BA"/>
    <w:rsid w:val="00DE3D9E"/>
    <w:rsid w:val="00E1071E"/>
    <w:rsid w:val="00E222DD"/>
    <w:rsid w:val="00ED1D39"/>
    <w:rsid w:val="00ED3723"/>
    <w:rsid w:val="00F34201"/>
    <w:rsid w:val="00F52106"/>
    <w:rsid w:val="00F67D65"/>
    <w:rsid w:val="00F7125D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BCF9-E315-452F-A6DD-439782F8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2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Paciorek Ewa</cp:lastModifiedBy>
  <cp:revision>4</cp:revision>
  <cp:lastPrinted>2018-04-13T08:12:00Z</cp:lastPrinted>
  <dcterms:created xsi:type="dcterms:W3CDTF">2018-04-13T08:12:00Z</dcterms:created>
  <dcterms:modified xsi:type="dcterms:W3CDTF">2018-06-28T09:43:00Z</dcterms:modified>
</cp:coreProperties>
</file>