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DA" w:rsidRDefault="001258DA" w:rsidP="001258DA">
      <w:pPr>
        <w:jc w:val="right"/>
        <w:rPr>
          <w:rFonts w:cs="Arial"/>
        </w:rPr>
      </w:pPr>
    </w:p>
    <w:p w:rsidR="001258DA" w:rsidRDefault="001258DA" w:rsidP="001258DA">
      <w:pPr>
        <w:jc w:val="right"/>
        <w:rPr>
          <w:rFonts w:cs="Arial"/>
        </w:rPr>
      </w:pPr>
    </w:p>
    <w:p w:rsidR="001258DA" w:rsidRDefault="001258DA" w:rsidP="001258DA">
      <w:pPr>
        <w:jc w:val="right"/>
        <w:rPr>
          <w:rFonts w:cs="Arial"/>
        </w:rPr>
      </w:pPr>
    </w:p>
    <w:p w:rsidR="001258DA" w:rsidRPr="00BE2E48" w:rsidRDefault="002D6FA5" w:rsidP="001258DA">
      <w:pPr>
        <w:jc w:val="right"/>
        <w:rPr>
          <w:rFonts w:cs="Arial"/>
        </w:rPr>
      </w:pPr>
      <w:r>
        <w:rPr>
          <w:rFonts w:cs="Arial"/>
        </w:rPr>
        <w:t>Warszawa, 2</w:t>
      </w:r>
      <w:r w:rsidR="000013EA">
        <w:rPr>
          <w:rFonts w:cs="Arial"/>
        </w:rPr>
        <w:t>5</w:t>
      </w:r>
      <w:r w:rsidR="001258DA">
        <w:rPr>
          <w:rFonts w:cs="Arial"/>
        </w:rPr>
        <w:t xml:space="preserve"> </w:t>
      </w:r>
      <w:r>
        <w:rPr>
          <w:rFonts w:cs="Arial"/>
        </w:rPr>
        <w:t xml:space="preserve">maja </w:t>
      </w:r>
      <w:r w:rsidR="001258DA">
        <w:rPr>
          <w:rFonts w:cs="Arial"/>
        </w:rPr>
        <w:t>2020</w:t>
      </w:r>
      <w:r w:rsidR="001258DA" w:rsidRPr="003D74BF">
        <w:rPr>
          <w:rFonts w:cs="Arial"/>
        </w:rPr>
        <w:t xml:space="preserve"> r.</w:t>
      </w:r>
    </w:p>
    <w:p w:rsidR="001258DA" w:rsidRDefault="003E2C29" w:rsidP="001258DA">
      <w:pPr>
        <w:pStyle w:val="Nagwek1"/>
        <w:spacing w:before="0" w:after="120" w:line="276" w:lineRule="auto"/>
        <w:rPr>
          <w:sz w:val="22"/>
          <w:szCs w:val="22"/>
        </w:rPr>
      </w:pPr>
      <w:r>
        <w:rPr>
          <w:rFonts w:cs="Arial"/>
        </w:rPr>
        <w:t>Dla podróżnych nowe perony</w:t>
      </w:r>
      <w:r w:rsidR="002D6FA5">
        <w:rPr>
          <w:rFonts w:cs="Arial"/>
        </w:rPr>
        <w:t xml:space="preserve"> w Zgierzu i Łodzi Żabieńcu</w:t>
      </w:r>
    </w:p>
    <w:p w:rsidR="001258DA" w:rsidRPr="00680E64" w:rsidRDefault="003E2C29" w:rsidP="001258DA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 xml:space="preserve">W czerwcu nowy peron w Łodzi Żabieńcu. Dla podróżnych lepszy dostęp do pociągów w </w:t>
      </w:r>
      <w:r w:rsidR="008601ED">
        <w:rPr>
          <w:rFonts w:cs="Arial"/>
          <w:b/>
        </w:rPr>
        <w:t>Zgierz</w:t>
      </w:r>
      <w:r>
        <w:rPr>
          <w:rFonts w:cs="Arial"/>
          <w:b/>
        </w:rPr>
        <w:t xml:space="preserve">u. </w:t>
      </w:r>
      <w:r w:rsidR="00892719">
        <w:rPr>
          <w:rFonts w:cs="Arial"/>
          <w:b/>
        </w:rPr>
        <w:t xml:space="preserve">Podróże </w:t>
      </w:r>
      <w:r w:rsidR="005A1089">
        <w:rPr>
          <w:rFonts w:cs="Arial"/>
          <w:b/>
        </w:rPr>
        <w:t>koleją i komunikacją</w:t>
      </w:r>
      <w:r w:rsidR="00892719">
        <w:rPr>
          <w:rFonts w:cs="Arial"/>
          <w:b/>
        </w:rPr>
        <w:t xml:space="preserve"> drogową</w:t>
      </w:r>
      <w:r w:rsidR="00892719" w:rsidRPr="00892719">
        <w:rPr>
          <w:rFonts w:cs="Arial"/>
          <w:b/>
        </w:rPr>
        <w:t xml:space="preserve"> </w:t>
      </w:r>
      <w:r w:rsidR="005A1089">
        <w:rPr>
          <w:rFonts w:cs="Arial"/>
          <w:b/>
        </w:rPr>
        <w:t xml:space="preserve">ułatwią przebudowane, </w:t>
      </w:r>
      <w:r w:rsidR="00892719">
        <w:rPr>
          <w:rFonts w:cs="Arial"/>
          <w:b/>
        </w:rPr>
        <w:t>szersze wiadukty kolejowe</w:t>
      </w:r>
      <w:r w:rsidR="00892719" w:rsidRPr="00892719">
        <w:rPr>
          <w:rFonts w:cs="Arial"/>
          <w:b/>
        </w:rPr>
        <w:t xml:space="preserve"> </w:t>
      </w:r>
      <w:r w:rsidR="00892719">
        <w:rPr>
          <w:rFonts w:cs="Arial"/>
          <w:b/>
        </w:rPr>
        <w:t xml:space="preserve">w Zgierzu. </w:t>
      </w:r>
      <w:r w:rsidR="00043F74" w:rsidRPr="00CB3981">
        <w:rPr>
          <w:rFonts w:cs="Arial"/>
          <w:b/>
        </w:rPr>
        <w:t>PK</w:t>
      </w:r>
      <w:r w:rsidR="00043F74">
        <w:rPr>
          <w:rFonts w:cs="Arial"/>
          <w:b/>
        </w:rPr>
        <w:t>P Polski</w:t>
      </w:r>
      <w:r w:rsidR="005A1089">
        <w:rPr>
          <w:rFonts w:cs="Arial"/>
          <w:b/>
        </w:rPr>
        <w:t>e</w:t>
      </w:r>
      <w:r w:rsidR="00043F74">
        <w:rPr>
          <w:rFonts w:cs="Arial"/>
          <w:b/>
        </w:rPr>
        <w:t xml:space="preserve"> Lini</w:t>
      </w:r>
      <w:r w:rsidR="005A1089">
        <w:rPr>
          <w:rFonts w:cs="Arial"/>
          <w:b/>
        </w:rPr>
        <w:t>e</w:t>
      </w:r>
      <w:r w:rsidR="00043F74">
        <w:rPr>
          <w:rFonts w:cs="Arial"/>
          <w:b/>
        </w:rPr>
        <w:t xml:space="preserve"> Kolejowe S.A. modernizują linię z Łodzi do Kutna na odcinku</w:t>
      </w:r>
      <w:r w:rsidR="001B347C">
        <w:rPr>
          <w:rFonts w:cs="Arial"/>
          <w:b/>
        </w:rPr>
        <w:t xml:space="preserve"> Łódź Kaliska – Zgierz. </w:t>
      </w:r>
      <w:r w:rsidR="001A21D7">
        <w:rPr>
          <w:rFonts w:cs="Arial"/>
          <w:b/>
        </w:rPr>
        <w:t>Projekt za ok. 229</w:t>
      </w:r>
      <w:bookmarkStart w:id="0" w:name="_GoBack"/>
      <w:bookmarkEnd w:id="0"/>
      <w:r w:rsidR="001258DA" w:rsidRPr="00CB3981">
        <w:rPr>
          <w:rFonts w:cs="Arial"/>
          <w:b/>
        </w:rPr>
        <w:t xml:space="preserve"> mln zł finansowany jest z budżetu.</w:t>
      </w:r>
      <w:r w:rsidR="001258DA" w:rsidRPr="00FB4ADF">
        <w:rPr>
          <w:b/>
        </w:rPr>
        <w:t xml:space="preserve"> </w:t>
      </w:r>
    </w:p>
    <w:p w:rsidR="001258DA" w:rsidRPr="00CB3981" w:rsidRDefault="00AE2021" w:rsidP="001258DA">
      <w:pPr>
        <w:spacing w:after="120" w:line="276" w:lineRule="auto"/>
      </w:pPr>
      <w:r>
        <w:t>Mieszkańcy Zgierza zyskają wygodne połączenia w kierunku Łodzi, Kutna i Łowicza.</w:t>
      </w:r>
      <w:r w:rsidR="008601ED" w:rsidRPr="008601ED">
        <w:rPr>
          <w:rFonts w:cs="Arial"/>
        </w:rPr>
        <w:t xml:space="preserve"> </w:t>
      </w:r>
      <w:r w:rsidR="00892719">
        <w:rPr>
          <w:rFonts w:cs="Arial"/>
        </w:rPr>
        <w:t>M</w:t>
      </w:r>
      <w:r w:rsidR="005A1089">
        <w:rPr>
          <w:rFonts w:cs="Arial"/>
        </w:rPr>
        <w:t>odernizowane stacje</w:t>
      </w:r>
      <w:r w:rsidR="008601ED">
        <w:rPr>
          <w:rFonts w:cs="Arial"/>
        </w:rPr>
        <w:t xml:space="preserve"> Zgierz i Łódź Żabieniec</w:t>
      </w:r>
      <w:r w:rsidR="00892719">
        <w:rPr>
          <w:rFonts w:cs="Arial"/>
        </w:rPr>
        <w:t xml:space="preserve"> zapewni</w:t>
      </w:r>
      <w:r w:rsidR="005A1089">
        <w:rPr>
          <w:rFonts w:cs="Arial"/>
        </w:rPr>
        <w:t>ą</w:t>
      </w:r>
      <w:r w:rsidR="00892719">
        <w:rPr>
          <w:rFonts w:cs="Arial"/>
        </w:rPr>
        <w:t xml:space="preserve"> lepszą organizacją kolejowych podróży</w:t>
      </w:r>
      <w:r w:rsidR="008601ED">
        <w:rPr>
          <w:rFonts w:cs="Arial"/>
        </w:rPr>
        <w:t>.</w:t>
      </w:r>
      <w:r w:rsidR="00892719">
        <w:rPr>
          <w:rFonts w:cs="Arial"/>
        </w:rPr>
        <w:t xml:space="preserve"> P</w:t>
      </w:r>
      <w:r w:rsidR="00892719" w:rsidRPr="00D4131D">
        <w:t>ociągi pasażerskie</w:t>
      </w:r>
      <w:r w:rsidR="00892719">
        <w:t xml:space="preserve"> między Łodzią</w:t>
      </w:r>
      <w:r w:rsidR="000013EA">
        <w:t xml:space="preserve"> Kaliską a </w:t>
      </w:r>
      <w:r w:rsidR="00892719">
        <w:t>Zgierz</w:t>
      </w:r>
      <w:r w:rsidR="000013EA">
        <w:t xml:space="preserve">em </w:t>
      </w:r>
      <w:r w:rsidR="00892719" w:rsidRPr="00D4131D">
        <w:t xml:space="preserve">przyspieszą </w:t>
      </w:r>
      <w:r w:rsidR="00892719">
        <w:t xml:space="preserve">ze 100 km/h </w:t>
      </w:r>
      <w:r w:rsidR="00892719" w:rsidRPr="00D4131D">
        <w:t>do 120 km/h</w:t>
      </w:r>
      <w:r w:rsidR="000013EA">
        <w:t xml:space="preserve">. Będą lepsze warunki przewozu towarów. Pociągi towarowe będą mogły jeździć nie 60 km/h, ale </w:t>
      </w:r>
      <w:r w:rsidR="00892719">
        <w:t>do 100 km/h</w:t>
      </w:r>
      <w:r w:rsidR="00892719" w:rsidRPr="00D4131D">
        <w:t xml:space="preserve">. </w:t>
      </w:r>
      <w:r w:rsidR="000013EA">
        <w:t xml:space="preserve">Sprawniejszy </w:t>
      </w:r>
      <w:r w:rsidR="00892719">
        <w:t xml:space="preserve">przewóz towarów zapewni również </w:t>
      </w:r>
      <w:r w:rsidR="00892719" w:rsidRPr="00D4131D">
        <w:t>przebudowany układ torowy na stacjach Łódź Żabieniec i Zgierz oraz nowoczesne systemy sterowania ruchem kolejowym.</w:t>
      </w:r>
    </w:p>
    <w:p w:rsidR="001258DA" w:rsidRPr="007639D3" w:rsidRDefault="00F25F0A" w:rsidP="001258DA">
      <w:pPr>
        <w:pStyle w:val="Nagwek2"/>
        <w:spacing w:before="0" w:line="276" w:lineRule="auto"/>
        <w:rPr>
          <w:rFonts w:eastAsiaTheme="minorHAnsi"/>
        </w:rPr>
      </w:pPr>
      <w:r>
        <w:rPr>
          <w:rFonts w:eastAsiaTheme="minorHAnsi"/>
        </w:rPr>
        <w:t>W czerwcu podróżni w Łodzi Żabieńcu w</w:t>
      </w:r>
      <w:r w:rsidR="00E8307E">
        <w:rPr>
          <w:rFonts w:eastAsiaTheme="minorHAnsi"/>
        </w:rPr>
        <w:t xml:space="preserve">ygodniej </w:t>
      </w:r>
      <w:r>
        <w:rPr>
          <w:rFonts w:eastAsiaTheme="minorHAnsi"/>
        </w:rPr>
        <w:t xml:space="preserve">wsiądą do pociągów </w:t>
      </w:r>
    </w:p>
    <w:p w:rsidR="00F25F0A" w:rsidRDefault="008601ED" w:rsidP="008601ED">
      <w:pPr>
        <w:spacing w:after="120" w:line="276" w:lineRule="auto"/>
      </w:pPr>
      <w:r>
        <w:t>Na stacji Łódź Żabieniec wybudowane będą dwa nowe, wyższe perony</w:t>
      </w:r>
      <w:r w:rsidR="00F25F0A">
        <w:t xml:space="preserve">. Jest już </w:t>
      </w:r>
      <w:r w:rsidR="00892719">
        <w:t xml:space="preserve">zasadnicza </w:t>
      </w:r>
      <w:r w:rsidR="00F25F0A">
        <w:t>konstrukcja peronu nr 1.</w:t>
      </w:r>
      <w:r w:rsidR="005A1089">
        <w:t xml:space="preserve"> Ustawiono słupy oświetleniowe. </w:t>
      </w:r>
      <w:r w:rsidR="00F25F0A">
        <w:t>Wykonawca będzie układał nawierzchnię. Zamontowane zostaną  ławki i wiaty</w:t>
      </w:r>
      <w:r w:rsidR="005A1089">
        <w:t>.</w:t>
      </w:r>
      <w:r w:rsidR="00F25F0A">
        <w:t xml:space="preserve"> Zaplanowane jest nagłośnienie oraz czytelne oznakowanie i gabloty z rozkładami jazdy. Z pierwszego nowego peronu podróżni skorzystają w czerwcu. </w:t>
      </w:r>
    </w:p>
    <w:p w:rsidR="00F25F0A" w:rsidRDefault="00F25F0A" w:rsidP="008601ED">
      <w:pPr>
        <w:spacing w:after="120" w:line="276" w:lineRule="auto"/>
      </w:pPr>
      <w:r>
        <w:t>Przebudowywane jest również przejście podziemne. Prace zorganizowano tak, ż</w:t>
      </w:r>
      <w:r w:rsidR="005A1089">
        <w:t>e odnawianie obiektu pozwala też na dojście</w:t>
      </w:r>
      <w:r>
        <w:t xml:space="preserve"> do peronów. Przejście będzie </w:t>
      </w:r>
      <w:r w:rsidR="008601ED">
        <w:t xml:space="preserve">wyposażone w dwie windy, które </w:t>
      </w:r>
      <w:r w:rsidR="008601ED" w:rsidRPr="00B13B88">
        <w:t xml:space="preserve">umożliwią </w:t>
      </w:r>
      <w:r w:rsidR="008601ED">
        <w:t>dostęp</w:t>
      </w:r>
      <w:r w:rsidR="008601ED" w:rsidRPr="00B13B88">
        <w:t xml:space="preserve"> do pociągów osobom o ograniczonej możliwości poruszania się</w:t>
      </w:r>
      <w:r w:rsidR="008601ED">
        <w:t xml:space="preserve">. </w:t>
      </w:r>
      <w:r>
        <w:t xml:space="preserve"> </w:t>
      </w:r>
    </w:p>
    <w:p w:rsidR="00EB0B76" w:rsidRDefault="00F25F0A" w:rsidP="001258DA">
      <w:pPr>
        <w:spacing w:after="120" w:line="276" w:lineRule="auto"/>
      </w:pPr>
      <w:r>
        <w:t>Na stacji u</w:t>
      </w:r>
      <w:r w:rsidR="008903FA">
        <w:t xml:space="preserve">łożono już </w:t>
      </w:r>
      <w:r w:rsidR="00784F8D">
        <w:t>now</w:t>
      </w:r>
      <w:r>
        <w:t>y</w:t>
      </w:r>
      <w:r w:rsidR="000B756E">
        <w:t xml:space="preserve"> tor</w:t>
      </w:r>
      <w:r w:rsidR="008903FA">
        <w:t xml:space="preserve"> przy peronie nr 1. </w:t>
      </w:r>
      <w:r>
        <w:t xml:space="preserve">Szykowana jest nowa </w:t>
      </w:r>
      <w:r w:rsidR="00784F8D">
        <w:t>sieć trakcyjn</w:t>
      </w:r>
      <w:r>
        <w:t xml:space="preserve">a. </w:t>
      </w:r>
    </w:p>
    <w:p w:rsidR="001258DA" w:rsidRPr="00626466" w:rsidRDefault="00F25F0A" w:rsidP="001258DA">
      <w:pPr>
        <w:pStyle w:val="Nagwek2"/>
        <w:spacing w:before="0" w:line="276" w:lineRule="auto"/>
      </w:pPr>
      <w:r>
        <w:t>D</w:t>
      </w:r>
      <w:r w:rsidR="0039101A">
        <w:t>ostęp</w:t>
      </w:r>
      <w:r>
        <w:t xml:space="preserve">niejsza stacja </w:t>
      </w:r>
      <w:r w:rsidR="0039101A">
        <w:t xml:space="preserve">w </w:t>
      </w:r>
      <w:r w:rsidR="001258DA">
        <w:t>Zgierz</w:t>
      </w:r>
      <w:r w:rsidR="0039101A">
        <w:t>u</w:t>
      </w:r>
      <w:r w:rsidR="00AE2021">
        <w:t xml:space="preserve"> </w:t>
      </w:r>
    </w:p>
    <w:p w:rsidR="00AE2021" w:rsidRDefault="00AE2021" w:rsidP="001258DA">
      <w:pPr>
        <w:spacing w:after="120" w:line="276" w:lineRule="auto"/>
      </w:pPr>
      <w:r>
        <w:t>Na stacji Zgierz</w:t>
      </w:r>
      <w:r w:rsidR="00F25F0A">
        <w:t xml:space="preserve"> PLK </w:t>
      </w:r>
      <w:r w:rsidR="00E41C52">
        <w:t>budują dodatkowy peron</w:t>
      </w:r>
      <w:r w:rsidR="006A7CE8">
        <w:t xml:space="preserve"> nr 3</w:t>
      </w:r>
      <w:r w:rsidR="00F25F0A">
        <w:t xml:space="preserve">. </w:t>
      </w:r>
      <w:r w:rsidR="00E41C52">
        <w:t xml:space="preserve"> </w:t>
      </w:r>
      <w:r w:rsidR="00F25F0A">
        <w:t xml:space="preserve">Układane są </w:t>
      </w:r>
      <w:r w:rsidR="003E2C29">
        <w:t xml:space="preserve">już </w:t>
      </w:r>
      <w:r w:rsidR="00F25F0A">
        <w:t xml:space="preserve">płyty peronowe. Powstaje </w:t>
      </w:r>
      <w:r w:rsidR="00E41C52">
        <w:t xml:space="preserve">nowe przejście podziemne w miejscu przejścia w poziomie szyn. </w:t>
      </w:r>
      <w:r w:rsidR="003E2C29">
        <w:t xml:space="preserve">Na </w:t>
      </w:r>
      <w:r w:rsidR="00EB2C54">
        <w:t>żelbetow</w:t>
      </w:r>
      <w:r w:rsidR="003E2C29">
        <w:t>ych</w:t>
      </w:r>
      <w:r w:rsidR="00EB2C54">
        <w:t xml:space="preserve"> </w:t>
      </w:r>
      <w:r w:rsidR="008D573F">
        <w:t>ścian</w:t>
      </w:r>
      <w:r w:rsidR="003E2C29">
        <w:t>ach</w:t>
      </w:r>
      <w:r w:rsidR="00730155">
        <w:t xml:space="preserve"> budowa</w:t>
      </w:r>
      <w:r w:rsidR="008D573F">
        <w:t>ny jest strop tunelu</w:t>
      </w:r>
      <w:r w:rsidR="007D20AE" w:rsidRPr="001E22A3">
        <w:t>.</w:t>
      </w:r>
      <w:r w:rsidR="008D573F">
        <w:t xml:space="preserve"> </w:t>
      </w:r>
      <w:r w:rsidR="003E2C29">
        <w:t>W</w:t>
      </w:r>
      <w:r w:rsidR="00730155">
        <w:t xml:space="preserve"> </w:t>
      </w:r>
      <w:r w:rsidR="008D573F">
        <w:t xml:space="preserve">przejściu </w:t>
      </w:r>
      <w:r w:rsidR="00730155">
        <w:t xml:space="preserve">będą </w:t>
      </w:r>
      <w:r w:rsidR="001258DA">
        <w:t xml:space="preserve">cztery windy, </w:t>
      </w:r>
      <w:r w:rsidR="008D573F">
        <w:t>które zapewnią</w:t>
      </w:r>
      <w:r w:rsidR="001258DA">
        <w:t xml:space="preserve"> wygodny d</w:t>
      </w:r>
      <w:r w:rsidR="001258DA" w:rsidRPr="006C1ADF">
        <w:t>ostęp do peron</w:t>
      </w:r>
      <w:r w:rsidR="001258DA">
        <w:t>ów</w:t>
      </w:r>
      <w:r w:rsidR="008D573F">
        <w:t xml:space="preserve"> osobom o ograniczonyc</w:t>
      </w:r>
      <w:r w:rsidR="003E2C29">
        <w:t>h możliwościach poruszania się.</w:t>
      </w:r>
    </w:p>
    <w:p w:rsidR="003E2C29" w:rsidRDefault="003E2C29" w:rsidP="001E2901">
      <w:pPr>
        <w:spacing w:after="120" w:line="276" w:lineRule="auto"/>
      </w:pPr>
      <w:r>
        <w:t>W</w:t>
      </w:r>
      <w:r w:rsidR="001258DA">
        <w:t xml:space="preserve"> zachodniej</w:t>
      </w:r>
      <w:r w:rsidR="00E96FCF">
        <w:t xml:space="preserve"> części stacji, </w:t>
      </w:r>
      <w:r>
        <w:t xml:space="preserve">w miejscu </w:t>
      </w:r>
      <w:r w:rsidR="004B069E">
        <w:t>zdemonto</w:t>
      </w:r>
      <w:r>
        <w:t xml:space="preserve">wanych </w:t>
      </w:r>
      <w:r w:rsidR="001258DA">
        <w:t>tor</w:t>
      </w:r>
      <w:r>
        <w:t>ów</w:t>
      </w:r>
      <w:r w:rsidR="001258DA">
        <w:t xml:space="preserve"> i </w:t>
      </w:r>
      <w:r>
        <w:t>sieci trakcyjnej, uk</w:t>
      </w:r>
      <w:r w:rsidR="004B069E">
        <w:t xml:space="preserve">ładane są </w:t>
      </w:r>
      <w:r>
        <w:t xml:space="preserve">już </w:t>
      </w:r>
      <w:r w:rsidR="004B069E">
        <w:t xml:space="preserve">nowe rozjazdy, które umożliwiają </w:t>
      </w:r>
      <w:r>
        <w:t xml:space="preserve">przejazd </w:t>
      </w:r>
      <w:r w:rsidR="004B069E">
        <w:t>pociągów</w:t>
      </w:r>
      <w:r w:rsidR="007D20AE">
        <w:t xml:space="preserve"> </w:t>
      </w:r>
      <w:r w:rsidR="004B069E">
        <w:t>w kierunku s</w:t>
      </w:r>
      <w:r w:rsidR="007D20AE">
        <w:t>tacji Łódź Widzew.</w:t>
      </w:r>
      <w:r w:rsidR="004B069E">
        <w:t xml:space="preserve"> </w:t>
      </w:r>
      <w:r>
        <w:t xml:space="preserve">Wykonawca przygotowuje teren i pracuje przy </w:t>
      </w:r>
      <w:r w:rsidR="001258DA">
        <w:t>peron</w:t>
      </w:r>
      <w:r>
        <w:t>ie</w:t>
      </w:r>
      <w:r w:rsidR="001258DA">
        <w:t xml:space="preserve"> nr 2.</w:t>
      </w:r>
      <w:r w:rsidR="00427CA1" w:rsidRPr="00427CA1">
        <w:t xml:space="preserve"> </w:t>
      </w:r>
      <w:r>
        <w:t xml:space="preserve">Szybciej nowym torem i </w:t>
      </w:r>
      <w:r w:rsidR="00427CA1" w:rsidRPr="00427CA1">
        <w:t>mo</w:t>
      </w:r>
      <w:r>
        <w:t xml:space="preserve">stem </w:t>
      </w:r>
      <w:r w:rsidR="00427CA1" w:rsidRPr="00427CA1">
        <w:t xml:space="preserve">nad </w:t>
      </w:r>
      <w:proofErr w:type="spellStart"/>
      <w:r w:rsidR="00427CA1" w:rsidRPr="00427CA1">
        <w:t>Bałutką</w:t>
      </w:r>
      <w:proofErr w:type="spellEnd"/>
      <w:r w:rsidR="00A855CA">
        <w:t>.</w:t>
      </w:r>
      <w:r w:rsidRPr="003E2C29">
        <w:t xml:space="preserve"> </w:t>
      </w:r>
    </w:p>
    <w:p w:rsidR="001258DA" w:rsidRPr="003E2C29" w:rsidRDefault="003E2C29" w:rsidP="003E2C29">
      <w:pPr>
        <w:pStyle w:val="Nagwek2"/>
        <w:rPr>
          <w:b w:val="0"/>
        </w:rPr>
      </w:pPr>
      <w:r>
        <w:rPr>
          <w:b w:val="0"/>
        </w:rPr>
        <w:t>Mi</w:t>
      </w:r>
      <w:r w:rsidR="00A855CA">
        <w:rPr>
          <w:b w:val="0"/>
        </w:rPr>
        <w:t>ę</w:t>
      </w:r>
      <w:r w:rsidR="00996BB5" w:rsidRPr="003E2C29">
        <w:rPr>
          <w:b w:val="0"/>
        </w:rPr>
        <w:t>dzy Ło</w:t>
      </w:r>
      <w:r w:rsidR="00E35D36" w:rsidRPr="003E2C29">
        <w:rPr>
          <w:b w:val="0"/>
        </w:rPr>
        <w:t>d</w:t>
      </w:r>
      <w:r w:rsidR="00996BB5" w:rsidRPr="003E2C29">
        <w:rPr>
          <w:b w:val="0"/>
        </w:rPr>
        <w:t xml:space="preserve">zią </w:t>
      </w:r>
      <w:r w:rsidR="00E35D36" w:rsidRPr="003E2C29">
        <w:rPr>
          <w:b w:val="0"/>
        </w:rPr>
        <w:t>Kalisk</w:t>
      </w:r>
      <w:r w:rsidR="00996BB5" w:rsidRPr="003E2C29">
        <w:rPr>
          <w:b w:val="0"/>
        </w:rPr>
        <w:t xml:space="preserve">ą a Zgierzem wymieniane są tory i </w:t>
      </w:r>
      <w:r w:rsidR="00427CA1" w:rsidRPr="003E2C29">
        <w:rPr>
          <w:b w:val="0"/>
        </w:rPr>
        <w:t xml:space="preserve"> sie</w:t>
      </w:r>
      <w:r w:rsidR="00996BB5" w:rsidRPr="003E2C29">
        <w:rPr>
          <w:b w:val="0"/>
        </w:rPr>
        <w:t>ć</w:t>
      </w:r>
      <w:r w:rsidR="00427CA1" w:rsidRPr="003E2C29">
        <w:rPr>
          <w:b w:val="0"/>
        </w:rPr>
        <w:t xml:space="preserve"> trakcyjn</w:t>
      </w:r>
      <w:r w:rsidR="00996BB5" w:rsidRPr="003E2C29">
        <w:rPr>
          <w:b w:val="0"/>
        </w:rPr>
        <w:t xml:space="preserve">a oraz </w:t>
      </w:r>
      <w:r w:rsidR="00E35D36" w:rsidRPr="003E2C29">
        <w:rPr>
          <w:b w:val="0"/>
        </w:rPr>
        <w:t>urządze</w:t>
      </w:r>
      <w:r w:rsidR="00996BB5" w:rsidRPr="003E2C29">
        <w:rPr>
          <w:b w:val="0"/>
        </w:rPr>
        <w:t>nia</w:t>
      </w:r>
      <w:r w:rsidR="00E35D36" w:rsidRPr="003E2C29">
        <w:rPr>
          <w:b w:val="0"/>
        </w:rPr>
        <w:t xml:space="preserve"> sterowania ruchem. </w:t>
      </w:r>
      <w:r w:rsidR="00996BB5" w:rsidRPr="003E2C29">
        <w:rPr>
          <w:b w:val="0"/>
        </w:rPr>
        <w:t>Pociągi jeżdżą jednym torem</w:t>
      </w:r>
      <w:r w:rsidR="00E35D36" w:rsidRPr="003E2C29">
        <w:rPr>
          <w:b w:val="0"/>
        </w:rPr>
        <w:t xml:space="preserve">. </w:t>
      </w:r>
      <w:r w:rsidR="00996BB5" w:rsidRPr="003E2C29">
        <w:rPr>
          <w:b w:val="0"/>
        </w:rPr>
        <w:t>N</w:t>
      </w:r>
      <w:r w:rsidR="00D3775C" w:rsidRPr="003E2C29">
        <w:rPr>
          <w:b w:val="0"/>
        </w:rPr>
        <w:t xml:space="preserve">a </w:t>
      </w:r>
      <w:r w:rsidR="001C09C2" w:rsidRPr="003E2C29">
        <w:rPr>
          <w:b w:val="0"/>
        </w:rPr>
        <w:t>szlaku Zgierz – Łódź Żabieniec ułożono</w:t>
      </w:r>
      <w:r w:rsidR="00D3775C" w:rsidRPr="003E2C29">
        <w:rPr>
          <w:b w:val="0"/>
        </w:rPr>
        <w:t xml:space="preserve"> już nowe</w:t>
      </w:r>
      <w:r w:rsidR="001C09C2" w:rsidRPr="003E2C29">
        <w:rPr>
          <w:b w:val="0"/>
        </w:rPr>
        <w:t xml:space="preserve"> podkłady</w:t>
      </w:r>
      <w:r w:rsidR="00D3775C" w:rsidRPr="003E2C29">
        <w:rPr>
          <w:b w:val="0"/>
        </w:rPr>
        <w:t>. Rozpoczął się montaż szyn</w:t>
      </w:r>
      <w:r w:rsidR="00427CA1" w:rsidRPr="003E2C29">
        <w:rPr>
          <w:b w:val="0"/>
        </w:rPr>
        <w:t xml:space="preserve">. Na szlaku Łódź Żabieniec – Łódź Kaliska </w:t>
      </w:r>
      <w:r w:rsidR="00996BB5" w:rsidRPr="003E2C29">
        <w:rPr>
          <w:b w:val="0"/>
        </w:rPr>
        <w:t xml:space="preserve">przygotowano podłoże, układany </w:t>
      </w:r>
      <w:r w:rsidR="00D3775C" w:rsidRPr="003E2C29">
        <w:rPr>
          <w:b w:val="0"/>
        </w:rPr>
        <w:t xml:space="preserve">jest tłuczeń, </w:t>
      </w:r>
      <w:r w:rsidR="00996BB5" w:rsidRPr="003E2C29">
        <w:rPr>
          <w:b w:val="0"/>
        </w:rPr>
        <w:t>następnie montowany będzie</w:t>
      </w:r>
      <w:r w:rsidR="00D3775C" w:rsidRPr="003E2C29">
        <w:rPr>
          <w:b w:val="0"/>
        </w:rPr>
        <w:t xml:space="preserve"> now</w:t>
      </w:r>
      <w:r w:rsidR="00996BB5" w:rsidRPr="003E2C29">
        <w:rPr>
          <w:b w:val="0"/>
        </w:rPr>
        <w:t>y</w:t>
      </w:r>
      <w:r w:rsidR="00D3775C" w:rsidRPr="003E2C29">
        <w:rPr>
          <w:b w:val="0"/>
        </w:rPr>
        <w:t xml:space="preserve"> tor</w:t>
      </w:r>
      <w:r w:rsidR="00427CA1" w:rsidRPr="003E2C29">
        <w:rPr>
          <w:b w:val="0"/>
        </w:rPr>
        <w:t xml:space="preserve">. </w:t>
      </w:r>
      <w:r w:rsidR="00996BB5" w:rsidRPr="003E2C29">
        <w:rPr>
          <w:b w:val="0"/>
        </w:rPr>
        <w:t xml:space="preserve">Zmienia się </w:t>
      </w:r>
      <w:r w:rsidR="00D3775C" w:rsidRPr="003E2C29">
        <w:rPr>
          <w:b w:val="0"/>
        </w:rPr>
        <w:t xml:space="preserve">most nad rzeką </w:t>
      </w:r>
      <w:proofErr w:type="spellStart"/>
      <w:r w:rsidR="00D3775C" w:rsidRPr="003E2C29">
        <w:rPr>
          <w:b w:val="0"/>
        </w:rPr>
        <w:t>Bałutką</w:t>
      </w:r>
      <w:proofErr w:type="spellEnd"/>
      <w:r w:rsidR="00D3775C" w:rsidRPr="003E2C29">
        <w:rPr>
          <w:b w:val="0"/>
        </w:rPr>
        <w:t>.</w:t>
      </w:r>
      <w:r w:rsidR="00B452D9" w:rsidRPr="003E2C29">
        <w:rPr>
          <w:b w:val="0"/>
        </w:rPr>
        <w:t xml:space="preserve"> </w:t>
      </w:r>
      <w:r w:rsidR="00996BB5" w:rsidRPr="003E2C29">
        <w:rPr>
          <w:b w:val="0"/>
        </w:rPr>
        <w:t xml:space="preserve">Jest już nowa </w:t>
      </w:r>
      <w:r w:rsidR="00EB2C54" w:rsidRPr="003E2C29">
        <w:rPr>
          <w:b w:val="0"/>
        </w:rPr>
        <w:t xml:space="preserve">betonowa </w:t>
      </w:r>
      <w:r w:rsidR="00996BB5" w:rsidRPr="003E2C29">
        <w:rPr>
          <w:b w:val="0"/>
        </w:rPr>
        <w:t>konstrukcja, b</w:t>
      </w:r>
      <w:r w:rsidR="00EB2C54" w:rsidRPr="003E2C29">
        <w:rPr>
          <w:b w:val="0"/>
        </w:rPr>
        <w:t xml:space="preserve">udowane są podpory. </w:t>
      </w:r>
      <w:r w:rsidR="00996BB5" w:rsidRPr="003E2C29">
        <w:rPr>
          <w:b w:val="0"/>
        </w:rPr>
        <w:t>P</w:t>
      </w:r>
      <w:r w:rsidR="006C183F" w:rsidRPr="003E2C29">
        <w:rPr>
          <w:b w:val="0"/>
        </w:rPr>
        <w:t xml:space="preserve">ociągi </w:t>
      </w:r>
      <w:r w:rsidR="00E35D36" w:rsidRPr="003E2C29">
        <w:rPr>
          <w:b w:val="0"/>
        </w:rPr>
        <w:t xml:space="preserve">jeżdżą </w:t>
      </w:r>
      <w:r w:rsidR="006C183F" w:rsidRPr="003E2C29">
        <w:rPr>
          <w:b w:val="0"/>
        </w:rPr>
        <w:t xml:space="preserve">po tymczasowej </w:t>
      </w:r>
      <w:r w:rsidR="00996BB5" w:rsidRPr="003E2C29">
        <w:rPr>
          <w:b w:val="0"/>
        </w:rPr>
        <w:t>przeprawie</w:t>
      </w:r>
      <w:r w:rsidR="005D363C" w:rsidRPr="003E2C29">
        <w:rPr>
          <w:b w:val="0"/>
        </w:rPr>
        <w:t>.</w:t>
      </w:r>
    </w:p>
    <w:p w:rsidR="00812FC6" w:rsidRDefault="003E2C29" w:rsidP="00812FC6">
      <w:pPr>
        <w:pStyle w:val="Nagwek2"/>
      </w:pPr>
      <w:r>
        <w:t>Inwestycja kolejowa zwiększ</w:t>
      </w:r>
      <w:r w:rsidR="000013EA">
        <w:t>a</w:t>
      </w:r>
      <w:r>
        <w:t xml:space="preserve"> bezpieczeństwo na torach i drogach </w:t>
      </w:r>
    </w:p>
    <w:p w:rsidR="001543E0" w:rsidRDefault="001543E0" w:rsidP="001543E0">
      <w:pPr>
        <w:spacing w:after="120" w:line="276" w:lineRule="auto"/>
      </w:pPr>
      <w:r>
        <w:t>W ramach zadania przebudow</w:t>
      </w:r>
      <w:r w:rsidR="008601ED">
        <w:t xml:space="preserve">ywane są </w:t>
      </w:r>
      <w:r>
        <w:t>wiadukty kolejowe w Zgierzu</w:t>
      </w:r>
      <w:r w:rsidR="00745537">
        <w:t>:</w:t>
      </w:r>
      <w:r>
        <w:t xml:space="preserve"> nad ul. Długą i ul. Łódzką. </w:t>
      </w:r>
      <w:r w:rsidRPr="00131CA4">
        <w:t xml:space="preserve">Wyższe i szersze wiadukty </w:t>
      </w:r>
      <w:r w:rsidR="008601ED">
        <w:t xml:space="preserve">to nie tylko sprawne kursowanie pociągów, ale również większe </w:t>
      </w:r>
      <w:r>
        <w:t>bezpiecz</w:t>
      </w:r>
      <w:r w:rsidR="008601ED">
        <w:t xml:space="preserve">eństwo w ruchu drogowym m.in. </w:t>
      </w:r>
      <w:r>
        <w:t>dla pieszych.</w:t>
      </w:r>
      <w:r w:rsidRPr="00427CA1">
        <w:t xml:space="preserve"> </w:t>
      </w:r>
    </w:p>
    <w:p w:rsidR="008601ED" w:rsidRDefault="001543E0" w:rsidP="001543E0">
      <w:pPr>
        <w:spacing w:after="120" w:line="276" w:lineRule="auto"/>
      </w:pPr>
      <w:r>
        <w:lastRenderedPageBreak/>
        <w:t xml:space="preserve">Nad ul. Łódzką </w:t>
      </w:r>
      <w:r w:rsidR="00996BB5">
        <w:t xml:space="preserve">usunięto stary </w:t>
      </w:r>
      <w:r>
        <w:t>obiekt.</w:t>
      </w:r>
      <w:r w:rsidRPr="00427CA1">
        <w:t xml:space="preserve"> </w:t>
      </w:r>
      <w:r>
        <w:t>Pociągi jeżdżą po tymczasowej konstrukcji. Wkrótce rozpocznie się wzmacn</w:t>
      </w:r>
      <w:r w:rsidR="00B17272">
        <w:t>ianie przyczółków i budowa nowego obiektu</w:t>
      </w:r>
      <w:r w:rsidR="009932E6">
        <w:t xml:space="preserve">. </w:t>
      </w:r>
      <w:r w:rsidR="008601ED">
        <w:t xml:space="preserve">Po zakończeniu przebudowy na ul. Łódzkiej prace przeniosą się na wiadukt nad ul. Długą w Zgierzu. </w:t>
      </w:r>
    </w:p>
    <w:p w:rsidR="001543E0" w:rsidRDefault="008601ED" w:rsidP="001543E0">
      <w:pPr>
        <w:spacing w:after="120" w:line="276" w:lineRule="auto"/>
      </w:pPr>
      <w:r>
        <w:t xml:space="preserve">Zakres prac nad ul Łódzką wymaga </w:t>
      </w:r>
      <w:r w:rsidRPr="006C1ADF">
        <w:t xml:space="preserve">zmian w ruchu </w:t>
      </w:r>
      <w:r>
        <w:t>drogowym. Informacje o organizacji ruchu od 25 maja do 7 czerwca z odpowiednim wyprzedzeniem trafiły do zainteresowanych.</w:t>
      </w:r>
    </w:p>
    <w:p w:rsidR="00892719" w:rsidRDefault="001258DA" w:rsidP="001258DA">
      <w:pPr>
        <w:spacing w:after="120" w:line="276" w:lineRule="auto"/>
      </w:pPr>
      <w:r w:rsidRPr="00D4131D">
        <w:t>Wzrost poziomu bezpieczeństwa ruchu kolejowego i drogowego przyniesie modernizacja 5 przejazdów kolejowo-drogowych</w:t>
      </w:r>
      <w:r w:rsidR="00E73654">
        <w:t xml:space="preserve"> na odcinku Łódź Kaliska - Zgierz</w:t>
      </w:r>
      <w:r>
        <w:t>.</w:t>
      </w:r>
      <w:r w:rsidR="00EE7671">
        <w:t xml:space="preserve"> </w:t>
      </w:r>
      <w:r w:rsidR="00B17272">
        <w:t xml:space="preserve">Obecnie prace skupiają się </w:t>
      </w:r>
      <w:r w:rsidR="00DC3CC2">
        <w:t xml:space="preserve">na przejazdach na ul. Liściastej i </w:t>
      </w:r>
      <w:r w:rsidR="00B17272">
        <w:t xml:space="preserve">ul. </w:t>
      </w:r>
      <w:r w:rsidR="00DC3CC2">
        <w:t>Okulickieg</w:t>
      </w:r>
      <w:r w:rsidR="00E73654">
        <w:t>o</w:t>
      </w:r>
      <w:r w:rsidR="00203AE7">
        <w:t xml:space="preserve"> w Łodzi</w:t>
      </w:r>
      <w:r w:rsidR="00892719">
        <w:t>. M</w:t>
      </w:r>
      <w:r w:rsidR="008601ED">
        <w:t xml:space="preserve">ontowane </w:t>
      </w:r>
      <w:r w:rsidR="00E73654">
        <w:t xml:space="preserve">są </w:t>
      </w:r>
      <w:r w:rsidR="00DC3CC2">
        <w:t>no</w:t>
      </w:r>
      <w:r w:rsidR="00812FC6">
        <w:t>woczesne urządzenia przejazdowe. Tymczasowa o</w:t>
      </w:r>
      <w:r w:rsidR="00812FC6" w:rsidRPr="00BA3244">
        <w:t>rganizacja ruchu została uzgodniona z zarządcą drogi.</w:t>
      </w:r>
      <w:r w:rsidR="00812FC6">
        <w:t xml:space="preserve"> </w:t>
      </w:r>
    </w:p>
    <w:p w:rsidR="000013EA" w:rsidRDefault="001258DA" w:rsidP="000013EA">
      <w:pPr>
        <w:spacing w:after="0" w:line="276" w:lineRule="auto"/>
      </w:pPr>
      <w:r>
        <w:t xml:space="preserve">Zadanie </w:t>
      </w:r>
      <w:r w:rsidR="000013EA">
        <w:t xml:space="preserve">jest </w:t>
      </w:r>
      <w:r w:rsidRPr="00D4131D">
        <w:t>realizowan</w:t>
      </w:r>
      <w:r>
        <w:t>e</w:t>
      </w:r>
      <w:r w:rsidRPr="00D4131D">
        <w:t xml:space="preserve"> </w:t>
      </w:r>
      <w:r w:rsidR="000013EA">
        <w:t>w ramach Krajowego Programu Kolejowego</w:t>
      </w:r>
      <w:r w:rsidRPr="00D4131D">
        <w:t xml:space="preserve">. Wartość </w:t>
      </w:r>
      <w:r w:rsidR="008601ED">
        <w:t xml:space="preserve">ponad </w:t>
      </w:r>
      <w:r w:rsidR="001E2901">
        <w:t>22</w:t>
      </w:r>
      <w:r w:rsidR="000B652A" w:rsidRPr="000B652A">
        <w:t xml:space="preserve">9 </w:t>
      </w:r>
      <w:r>
        <w:t xml:space="preserve">mln </w:t>
      </w:r>
      <w:r w:rsidRPr="00D4131D">
        <w:t xml:space="preserve">zł netto. Inwestycja </w:t>
      </w:r>
      <w:r w:rsidR="000013EA">
        <w:t xml:space="preserve">planowana do </w:t>
      </w:r>
      <w:r w:rsidR="000013EA" w:rsidRPr="00D4131D">
        <w:t>2022</w:t>
      </w:r>
      <w:r w:rsidR="000013EA">
        <w:t xml:space="preserve"> roku</w:t>
      </w:r>
      <w:r w:rsidR="000013EA" w:rsidRPr="00D4131D">
        <w:t xml:space="preserve"> </w:t>
      </w:r>
      <w:r w:rsidR="000013EA">
        <w:t xml:space="preserve">jest </w:t>
      </w:r>
      <w:r w:rsidRPr="00D4131D">
        <w:t>fin</w:t>
      </w:r>
      <w:r>
        <w:t>ansowana ze środków budżetowych.</w:t>
      </w:r>
      <w:r w:rsidR="00930E15">
        <w:t xml:space="preserve"> Projekt </w:t>
      </w:r>
      <w:r w:rsidRPr="00D4131D">
        <w:t>pn. „Wykonanie prac projektowych i robót budowlanych na liniach kolejowych nr 15, 16 na odcinku Łódź Kaliska – Zgierz od km 56,773 do km 66,664 linii kolejowej nr 15 i od km 12,980 do km 14,204 linii kolejowej nr 16” realizowane jest w ramach projektu pn. „Prace na liniach kolejowych nr 15, 16 na odcinku Łódź Kaliska – Zgierz – Kutno".</w:t>
      </w:r>
      <w:r w:rsidR="000013EA" w:rsidRPr="000013EA">
        <w:t xml:space="preserve"> </w:t>
      </w:r>
    </w:p>
    <w:p w:rsidR="00332818" w:rsidRDefault="00332818" w:rsidP="000013EA">
      <w:pPr>
        <w:spacing w:after="0" w:line="276" w:lineRule="auto"/>
        <w:rPr>
          <w:b/>
        </w:rPr>
      </w:pPr>
    </w:p>
    <w:p w:rsidR="000013EA" w:rsidRPr="000013EA" w:rsidRDefault="000013EA" w:rsidP="000013EA">
      <w:pPr>
        <w:spacing w:after="0" w:line="276" w:lineRule="auto"/>
        <w:rPr>
          <w:b/>
        </w:rPr>
      </w:pPr>
      <w:r w:rsidRPr="000013EA">
        <w:rPr>
          <w:b/>
        </w:rPr>
        <w:t>Liczby inwestycji Łódź Kaliska – Zgierz:</w:t>
      </w:r>
    </w:p>
    <w:p w:rsidR="000013EA" w:rsidRDefault="000013EA" w:rsidP="002741BD">
      <w:pPr>
        <w:pStyle w:val="Akapitzlist"/>
        <w:numPr>
          <w:ilvl w:val="0"/>
          <w:numId w:val="1"/>
        </w:numPr>
        <w:spacing w:after="0" w:line="276" w:lineRule="auto"/>
      </w:pPr>
      <w:r w:rsidRPr="006C1ADF">
        <w:t xml:space="preserve">5 </w:t>
      </w:r>
      <w:r>
        <w:t xml:space="preserve">dostępniejszych </w:t>
      </w:r>
      <w:r w:rsidRPr="006C1ADF">
        <w:t>p</w:t>
      </w:r>
      <w:r>
        <w:t>eronów,</w:t>
      </w:r>
    </w:p>
    <w:p w:rsidR="000013EA" w:rsidRDefault="000013EA" w:rsidP="002741BD">
      <w:pPr>
        <w:pStyle w:val="Akapitzlist"/>
        <w:numPr>
          <w:ilvl w:val="0"/>
          <w:numId w:val="1"/>
        </w:numPr>
        <w:spacing w:after="0" w:line="276" w:lineRule="auto"/>
      </w:pPr>
      <w:r>
        <w:t>48 nowych rozjazdów</w:t>
      </w:r>
    </w:p>
    <w:p w:rsidR="000013EA" w:rsidRDefault="000013EA" w:rsidP="002741BD">
      <w:pPr>
        <w:pStyle w:val="Akapitzlist"/>
        <w:numPr>
          <w:ilvl w:val="0"/>
          <w:numId w:val="1"/>
        </w:numPr>
        <w:spacing w:after="0" w:line="276" w:lineRule="auto"/>
      </w:pPr>
      <w:r>
        <w:t>25 km nowych torów</w:t>
      </w:r>
    </w:p>
    <w:p w:rsidR="000013EA" w:rsidRDefault="000013EA" w:rsidP="002741BD">
      <w:pPr>
        <w:pStyle w:val="Akapitzlist"/>
        <w:numPr>
          <w:ilvl w:val="0"/>
          <w:numId w:val="1"/>
        </w:numPr>
        <w:spacing w:after="0" w:line="276" w:lineRule="auto"/>
      </w:pPr>
      <w:r w:rsidRPr="006C1ADF">
        <w:t xml:space="preserve">3 </w:t>
      </w:r>
      <w:r>
        <w:t>przebudowane</w:t>
      </w:r>
      <w:r w:rsidRPr="006C1ADF">
        <w:t xml:space="preserve"> mosty</w:t>
      </w:r>
    </w:p>
    <w:p w:rsidR="001258DA" w:rsidRDefault="000013EA" w:rsidP="00930E15">
      <w:pPr>
        <w:pStyle w:val="Akapitzlist"/>
        <w:numPr>
          <w:ilvl w:val="0"/>
          <w:numId w:val="1"/>
        </w:numPr>
        <w:spacing w:after="0" w:line="276" w:lineRule="auto"/>
      </w:pPr>
      <w:r w:rsidRPr="006C1ADF">
        <w:t xml:space="preserve">3 </w:t>
      </w:r>
      <w:r>
        <w:t>przebudowane</w:t>
      </w:r>
      <w:r w:rsidR="002741BD">
        <w:t xml:space="preserve"> wiadukty</w:t>
      </w:r>
    </w:p>
    <w:p w:rsidR="00C2180B" w:rsidRDefault="00C2180B" w:rsidP="00C2180B">
      <w:pPr>
        <w:pStyle w:val="Akapitzlist"/>
        <w:spacing w:after="0" w:line="276" w:lineRule="auto"/>
      </w:pPr>
    </w:p>
    <w:p w:rsidR="001258DA" w:rsidRPr="00D4131D" w:rsidRDefault="001258DA" w:rsidP="001258DA">
      <w:pPr>
        <w:rPr>
          <w:rStyle w:val="Pogrubienie"/>
          <w:rFonts w:cs="Arial"/>
          <w:bCs w:val="0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6582F64F" wp14:editId="6C300EC3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DA" w:rsidRDefault="001258DA" w:rsidP="001258D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42895" w:rsidRDefault="001258DA" w:rsidP="00EB2C54">
      <w:pPr>
        <w:spacing w:after="0" w:line="240" w:lineRule="auto"/>
      </w:pPr>
      <w:r>
        <w:rPr>
          <w:rFonts w:cs="Arial"/>
          <w:bCs/>
        </w:rPr>
        <w:t>Rafał Wilgusiak</w:t>
      </w:r>
      <w:r w:rsidRPr="000A18B8">
        <w:rPr>
          <w:rFonts w:cs="Arial"/>
          <w:bCs/>
        </w:rPr>
        <w:br/>
        <w:t>Zespół prasowy</w:t>
      </w:r>
      <w:r w:rsidRPr="000A18B8">
        <w:rPr>
          <w:rFonts w:cs="Arial"/>
          <w:bCs/>
        </w:rPr>
        <w:br/>
        <w:t>PKP Polskie Linie Kolejowe S.A.</w:t>
      </w:r>
      <w:r w:rsidRPr="000A18B8">
        <w:rPr>
          <w:rFonts w:cs="Arial"/>
          <w:bCs/>
        </w:rPr>
        <w:br/>
        <w:t>rzecznik@plk-sa.pl</w:t>
      </w:r>
      <w:r w:rsidRPr="000A18B8">
        <w:rPr>
          <w:rFonts w:cs="Arial"/>
          <w:bCs/>
        </w:rPr>
        <w:br/>
        <w:t>tel. 22 473 20 02</w:t>
      </w:r>
    </w:p>
    <w:sectPr w:rsidR="00D42895" w:rsidSect="00812FC6">
      <w:headerReference w:type="first" r:id="rId8"/>
      <w:footerReference w:type="first" r:id="rId9"/>
      <w:pgSz w:w="11906" w:h="16838"/>
      <w:pgMar w:top="1134" w:right="1134" w:bottom="1276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B4" w:rsidRDefault="008570B4">
      <w:pPr>
        <w:spacing w:after="0" w:line="240" w:lineRule="auto"/>
      </w:pPr>
      <w:r>
        <w:separator/>
      </w:r>
    </w:p>
  </w:endnote>
  <w:endnote w:type="continuationSeparator" w:id="0">
    <w:p w:rsidR="008570B4" w:rsidRDefault="0085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Pr="0025604B" w:rsidRDefault="008F12F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F12F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F12F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B4" w:rsidRDefault="008570B4">
      <w:pPr>
        <w:spacing w:after="0" w:line="240" w:lineRule="auto"/>
      </w:pPr>
      <w:r>
        <w:separator/>
      </w:r>
    </w:p>
  </w:footnote>
  <w:footnote w:type="continuationSeparator" w:id="0">
    <w:p w:rsidR="008570B4" w:rsidRDefault="0085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F12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B55F8" wp14:editId="4D7DFB0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F12F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8570B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B55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F12F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B244F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147058" wp14:editId="2C26C54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6" name="Obraz 16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447B9"/>
    <w:multiLevelType w:val="hybridMultilevel"/>
    <w:tmpl w:val="6FCEC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A"/>
    <w:rsid w:val="000013EA"/>
    <w:rsid w:val="00043F74"/>
    <w:rsid w:val="00077FBB"/>
    <w:rsid w:val="000B0241"/>
    <w:rsid w:val="000B652A"/>
    <w:rsid w:val="000B756E"/>
    <w:rsid w:val="000C3E3E"/>
    <w:rsid w:val="000F1753"/>
    <w:rsid w:val="0010116E"/>
    <w:rsid w:val="001258DA"/>
    <w:rsid w:val="001543E0"/>
    <w:rsid w:val="001A21D7"/>
    <w:rsid w:val="001B347C"/>
    <w:rsid w:val="001C09C2"/>
    <w:rsid w:val="001E0CFD"/>
    <w:rsid w:val="001E22A3"/>
    <w:rsid w:val="001E2901"/>
    <w:rsid w:val="00203AE7"/>
    <w:rsid w:val="002235A0"/>
    <w:rsid w:val="00225B87"/>
    <w:rsid w:val="002741BD"/>
    <w:rsid w:val="002C5340"/>
    <w:rsid w:val="002D6FA5"/>
    <w:rsid w:val="002E0046"/>
    <w:rsid w:val="00310936"/>
    <w:rsid w:val="00324ADC"/>
    <w:rsid w:val="00332818"/>
    <w:rsid w:val="0038465B"/>
    <w:rsid w:val="0039101A"/>
    <w:rsid w:val="003C4BED"/>
    <w:rsid w:val="003C7116"/>
    <w:rsid w:val="003D1754"/>
    <w:rsid w:val="003E2C29"/>
    <w:rsid w:val="003F71D5"/>
    <w:rsid w:val="00427CA1"/>
    <w:rsid w:val="004A5F2E"/>
    <w:rsid w:val="004B069E"/>
    <w:rsid w:val="004F5BAC"/>
    <w:rsid w:val="00512BCC"/>
    <w:rsid w:val="005A1089"/>
    <w:rsid w:val="005A26FB"/>
    <w:rsid w:val="005A557C"/>
    <w:rsid w:val="005D363C"/>
    <w:rsid w:val="00643616"/>
    <w:rsid w:val="00653FFA"/>
    <w:rsid w:val="0067301C"/>
    <w:rsid w:val="00680E64"/>
    <w:rsid w:val="0068616B"/>
    <w:rsid w:val="0068684B"/>
    <w:rsid w:val="00686F3D"/>
    <w:rsid w:val="006A7CE8"/>
    <w:rsid w:val="006C183F"/>
    <w:rsid w:val="00704326"/>
    <w:rsid w:val="00730155"/>
    <w:rsid w:val="00745537"/>
    <w:rsid w:val="00784F8D"/>
    <w:rsid w:val="007B67E2"/>
    <w:rsid w:val="007D20AE"/>
    <w:rsid w:val="00812FC6"/>
    <w:rsid w:val="00820797"/>
    <w:rsid w:val="008570B4"/>
    <w:rsid w:val="008601ED"/>
    <w:rsid w:val="008903FA"/>
    <w:rsid w:val="00892719"/>
    <w:rsid w:val="008B2CE0"/>
    <w:rsid w:val="008D573F"/>
    <w:rsid w:val="008F12F7"/>
    <w:rsid w:val="00901A0A"/>
    <w:rsid w:val="0091409C"/>
    <w:rsid w:val="00915917"/>
    <w:rsid w:val="00930E15"/>
    <w:rsid w:val="00953279"/>
    <w:rsid w:val="00953352"/>
    <w:rsid w:val="009932E6"/>
    <w:rsid w:val="00996BB5"/>
    <w:rsid w:val="009B244F"/>
    <w:rsid w:val="00A10B68"/>
    <w:rsid w:val="00A5517D"/>
    <w:rsid w:val="00A855CA"/>
    <w:rsid w:val="00AA799C"/>
    <w:rsid w:val="00AE2021"/>
    <w:rsid w:val="00B17272"/>
    <w:rsid w:val="00B452D9"/>
    <w:rsid w:val="00B45AB0"/>
    <w:rsid w:val="00B6148E"/>
    <w:rsid w:val="00B97540"/>
    <w:rsid w:val="00BA3244"/>
    <w:rsid w:val="00BA6C24"/>
    <w:rsid w:val="00BC5A52"/>
    <w:rsid w:val="00BE096E"/>
    <w:rsid w:val="00C06700"/>
    <w:rsid w:val="00C2180B"/>
    <w:rsid w:val="00C4071D"/>
    <w:rsid w:val="00C41F6D"/>
    <w:rsid w:val="00C94C40"/>
    <w:rsid w:val="00CB79EC"/>
    <w:rsid w:val="00CC1D1F"/>
    <w:rsid w:val="00CC1D9A"/>
    <w:rsid w:val="00CD35EC"/>
    <w:rsid w:val="00D00AE8"/>
    <w:rsid w:val="00D3775C"/>
    <w:rsid w:val="00D502BE"/>
    <w:rsid w:val="00D90E88"/>
    <w:rsid w:val="00DC3CC2"/>
    <w:rsid w:val="00DF17AF"/>
    <w:rsid w:val="00E35D36"/>
    <w:rsid w:val="00E41C52"/>
    <w:rsid w:val="00E73654"/>
    <w:rsid w:val="00E81DC0"/>
    <w:rsid w:val="00E8307E"/>
    <w:rsid w:val="00E96FCF"/>
    <w:rsid w:val="00EB0B76"/>
    <w:rsid w:val="00EB2C54"/>
    <w:rsid w:val="00EE7671"/>
    <w:rsid w:val="00F25F0A"/>
    <w:rsid w:val="00F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BD93D-B87F-4673-8467-728812F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DA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8DA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8D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8D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58DA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D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1258D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16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16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1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FC6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7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Rosną nowe perony w Zgierzu i Łodzi Żabieńcu</vt:lpstr>
    </vt:vector>
  </TitlesOfParts>
  <Company>PKP PLK S.A.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Rosną nowe perony w Zgierzu i Łodzi Żabieńcu</dc:title>
  <dc:subject/>
  <dc:creator>Rafal.Wilgusiak@plk-sa.pl</dc:creator>
  <cp:keywords/>
  <dc:description/>
  <cp:lastModifiedBy>Dudzińska Maria</cp:lastModifiedBy>
  <cp:revision>4</cp:revision>
  <dcterms:created xsi:type="dcterms:W3CDTF">2020-05-25T12:32:00Z</dcterms:created>
  <dcterms:modified xsi:type="dcterms:W3CDTF">2020-05-25T12:36:00Z</dcterms:modified>
</cp:coreProperties>
</file>