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10456" w14:textId="77777777" w:rsidR="0063625B" w:rsidRDefault="0063625B" w:rsidP="009D1AEB">
      <w:pPr>
        <w:jc w:val="right"/>
        <w:rPr>
          <w:rFonts w:cs="Arial"/>
        </w:rPr>
      </w:pPr>
    </w:p>
    <w:p w14:paraId="6050288A" w14:textId="77777777" w:rsidR="0063625B" w:rsidRDefault="0063625B" w:rsidP="009D1AEB">
      <w:pPr>
        <w:jc w:val="right"/>
        <w:rPr>
          <w:rFonts w:cs="Arial"/>
        </w:rPr>
      </w:pPr>
    </w:p>
    <w:p w14:paraId="7E30130A" w14:textId="77777777" w:rsidR="0063625B" w:rsidRDefault="0063625B" w:rsidP="009D1AEB">
      <w:pPr>
        <w:jc w:val="right"/>
        <w:rPr>
          <w:rFonts w:cs="Arial"/>
        </w:rPr>
      </w:pPr>
    </w:p>
    <w:p w14:paraId="15576FD4" w14:textId="77777777" w:rsidR="00C22107" w:rsidRDefault="00C22107" w:rsidP="009D1AEB">
      <w:pPr>
        <w:jc w:val="right"/>
        <w:rPr>
          <w:rFonts w:cs="Arial"/>
        </w:rPr>
      </w:pPr>
    </w:p>
    <w:p w14:paraId="5669E1F8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E3A9E">
        <w:rPr>
          <w:rFonts w:cs="Arial"/>
        </w:rPr>
        <w:t>26 października 2020</w:t>
      </w:r>
      <w:r w:rsidRPr="003D74BF">
        <w:rPr>
          <w:rFonts w:cs="Arial"/>
        </w:rPr>
        <w:t xml:space="preserve"> r.</w:t>
      </w:r>
    </w:p>
    <w:p w14:paraId="370ECBA6" w14:textId="77777777" w:rsidR="009D1AEB" w:rsidRDefault="009D1AEB" w:rsidP="009D1AEB"/>
    <w:p w14:paraId="4DA77000" w14:textId="77777777" w:rsidR="002E3A9E" w:rsidRDefault="002E3A9E" w:rsidP="003D3DE2">
      <w:pPr>
        <w:pStyle w:val="Nagwek2"/>
      </w:pPr>
      <w:r w:rsidRPr="002E3A9E">
        <w:t>Rail Baltica: współpraca</w:t>
      </w:r>
      <w:r w:rsidR="00C74304">
        <w:t xml:space="preserve"> dla lepszych podróży w Europie</w:t>
      </w:r>
    </w:p>
    <w:p w14:paraId="2B80A1E4" w14:textId="1D7DF2A6" w:rsidR="00237EE1" w:rsidRPr="003D3DE2" w:rsidRDefault="00AF3333" w:rsidP="003D3DE2">
      <w:pPr>
        <w:rPr>
          <w:b/>
        </w:rPr>
      </w:pPr>
      <w:r>
        <w:rPr>
          <w:b/>
        </w:rPr>
        <w:t xml:space="preserve">Współpraca oraz </w:t>
      </w:r>
      <w:r w:rsidR="00C74304" w:rsidRPr="003D3DE2">
        <w:rPr>
          <w:b/>
        </w:rPr>
        <w:t xml:space="preserve">wymiana </w:t>
      </w:r>
      <w:r w:rsidR="00237EE1" w:rsidRPr="003D3DE2">
        <w:rPr>
          <w:b/>
        </w:rPr>
        <w:t xml:space="preserve">informacji o realizacji przebudowy trasy Rail Baltica były tematami dzisiejszej </w:t>
      </w:r>
      <w:r w:rsidR="009D4C82">
        <w:rPr>
          <w:b/>
        </w:rPr>
        <w:t>rozmowy (</w:t>
      </w:r>
      <w:r w:rsidR="00073FC7">
        <w:rPr>
          <w:b/>
        </w:rPr>
        <w:t>w</w:t>
      </w:r>
      <w:r w:rsidR="00237EE1" w:rsidRPr="003D3DE2">
        <w:rPr>
          <w:b/>
        </w:rPr>
        <w:t>ideokonferencji</w:t>
      </w:r>
      <w:r w:rsidR="009D4C82">
        <w:rPr>
          <w:b/>
        </w:rPr>
        <w:t>)</w:t>
      </w:r>
      <w:r w:rsidR="00237EE1" w:rsidRPr="003D3DE2">
        <w:rPr>
          <w:b/>
        </w:rPr>
        <w:t xml:space="preserve"> </w:t>
      </w:r>
      <w:r w:rsidR="006815F3">
        <w:rPr>
          <w:b/>
        </w:rPr>
        <w:t>PKP P</w:t>
      </w:r>
      <w:r w:rsidR="004813CE">
        <w:rPr>
          <w:b/>
        </w:rPr>
        <w:t>olskich Linii Kolejowych S.A. i </w:t>
      </w:r>
      <w:r w:rsidR="009D4C82">
        <w:rPr>
          <w:b/>
        </w:rPr>
        <w:t>A</w:t>
      </w:r>
      <w:r w:rsidR="006815F3">
        <w:rPr>
          <w:b/>
        </w:rPr>
        <w:t>mbasadora Estonii</w:t>
      </w:r>
      <w:r w:rsidR="00AB048D">
        <w:rPr>
          <w:b/>
        </w:rPr>
        <w:t xml:space="preserve"> w Polsce</w:t>
      </w:r>
      <w:r w:rsidR="006815F3">
        <w:rPr>
          <w:b/>
        </w:rPr>
        <w:t xml:space="preserve">. </w:t>
      </w:r>
      <w:r w:rsidR="00237EE1" w:rsidRPr="003D3DE2">
        <w:rPr>
          <w:b/>
        </w:rPr>
        <w:t>Współdziałanie przy przygotowaniu ważn</w:t>
      </w:r>
      <w:r w:rsidR="003D3DE2" w:rsidRPr="003D3DE2">
        <w:rPr>
          <w:b/>
        </w:rPr>
        <w:t xml:space="preserve">ej dla mieszkańców Europy </w:t>
      </w:r>
      <w:r w:rsidR="006815F3">
        <w:rPr>
          <w:b/>
        </w:rPr>
        <w:t xml:space="preserve">kolejowej </w:t>
      </w:r>
      <w:r w:rsidR="003D3DE2" w:rsidRPr="003D3DE2">
        <w:rPr>
          <w:b/>
        </w:rPr>
        <w:t>trasy, zapewni w przyszłości bezpieczne i sprawne podróże koleją z Warszawy przez Kowno i Rygę do Tallinna</w:t>
      </w:r>
      <w:r w:rsidR="00237EE1" w:rsidRPr="003D3DE2">
        <w:rPr>
          <w:b/>
        </w:rPr>
        <w:t>.</w:t>
      </w:r>
      <w:r w:rsidR="006815F3">
        <w:rPr>
          <w:b/>
        </w:rPr>
        <w:t xml:space="preserve"> </w:t>
      </w:r>
    </w:p>
    <w:p w14:paraId="00CF8545" w14:textId="3CC8B7FC" w:rsidR="002E3A9E" w:rsidRPr="003D3DE2" w:rsidRDefault="003D3DE2" w:rsidP="00A4374B">
      <w:r w:rsidRPr="003D3DE2">
        <w:t>Dziś odbyło się s</w:t>
      </w:r>
      <w:r w:rsidR="00A3683A">
        <w:t xml:space="preserve">potkanie Ireneusza Merchel, </w:t>
      </w:r>
      <w:r w:rsidR="009D4C82" w:rsidRPr="003D3DE2">
        <w:t xml:space="preserve">prezesa </w:t>
      </w:r>
      <w:r w:rsidR="00A3683A">
        <w:t xml:space="preserve">Zarządu </w:t>
      </w:r>
      <w:r w:rsidR="009D4C82" w:rsidRPr="003D3DE2">
        <w:t>P</w:t>
      </w:r>
      <w:r w:rsidR="00A3683A">
        <w:t>KP Polskich Linii Kolejowych S.A.</w:t>
      </w:r>
      <w:r w:rsidR="009D4C82" w:rsidRPr="003D3DE2">
        <w:t xml:space="preserve"> </w:t>
      </w:r>
      <w:r w:rsidR="00237EE1" w:rsidRPr="003D3DE2">
        <w:t>z Martinem Rogerem</w:t>
      </w:r>
      <w:r w:rsidR="00A3683A">
        <w:t xml:space="preserve">, </w:t>
      </w:r>
      <w:r w:rsidR="009D4C82">
        <w:t>a</w:t>
      </w:r>
      <w:r w:rsidR="009D4C82" w:rsidRPr="003D3DE2">
        <w:t>mbasadorem Estonii</w:t>
      </w:r>
      <w:r w:rsidR="00A3683A">
        <w:t xml:space="preserve"> w Polsce</w:t>
      </w:r>
      <w:r w:rsidRPr="003D3DE2">
        <w:t xml:space="preserve">. Na spotkaniu </w:t>
      </w:r>
      <w:r w:rsidR="009D4C82" w:rsidRPr="003D3DE2">
        <w:t xml:space="preserve">w formie </w:t>
      </w:r>
      <w:r w:rsidR="004813CE">
        <w:t>w</w:t>
      </w:r>
      <w:r w:rsidR="009D4C82" w:rsidRPr="003D3DE2">
        <w:t xml:space="preserve">ideokonferencji </w:t>
      </w:r>
      <w:r w:rsidRPr="003D3DE2">
        <w:t>omawiano zagadnienia związane z realizacją projektu Rail Baltica</w:t>
      </w:r>
      <w:r w:rsidR="009D4C82">
        <w:t xml:space="preserve"> </w:t>
      </w:r>
      <w:r w:rsidRPr="003D3DE2">
        <w:t>– zaawansowanie i zakres prac w obydwu krajach</w:t>
      </w:r>
      <w:r w:rsidR="002E3A9E" w:rsidRPr="003D3DE2">
        <w:t xml:space="preserve">. PKP Polskie Linie Kolejowe S.A. </w:t>
      </w:r>
      <w:r w:rsidR="006815F3">
        <w:t>podzielił</w:t>
      </w:r>
      <w:r w:rsidR="00073FC7">
        <w:t>y</w:t>
      </w:r>
      <w:r w:rsidR="006815F3">
        <w:t xml:space="preserve"> </w:t>
      </w:r>
      <w:r w:rsidR="004813CE">
        <w:t>się doświadczeniem związanym z </w:t>
      </w:r>
      <w:r w:rsidRPr="003D3DE2">
        <w:t>przygotowaniem</w:t>
      </w:r>
      <w:r w:rsidR="006815F3">
        <w:t xml:space="preserve"> inwestycji</w:t>
      </w:r>
      <w:r w:rsidRPr="003D3DE2">
        <w:t xml:space="preserve"> i realizacją prac</w:t>
      </w:r>
      <w:r w:rsidR="009D4C82">
        <w:t xml:space="preserve"> na polskim odcinku</w:t>
      </w:r>
      <w:r w:rsidR="006815F3">
        <w:t>.</w:t>
      </w:r>
      <w:r w:rsidRPr="003D3DE2">
        <w:t xml:space="preserve"> To kolejne spotkanie </w:t>
      </w:r>
      <w:r w:rsidR="009D4C82">
        <w:t xml:space="preserve">polskiego zarządcy infrastruktury </w:t>
      </w:r>
      <w:r w:rsidRPr="003D3DE2">
        <w:t>z przedstawiciel</w:t>
      </w:r>
      <w:r w:rsidR="009D4C82">
        <w:t>em</w:t>
      </w:r>
      <w:bookmarkStart w:id="0" w:name="_GoBack"/>
      <w:bookmarkEnd w:id="0"/>
      <w:r w:rsidR="009D4C82">
        <w:t xml:space="preserve"> </w:t>
      </w:r>
      <w:r w:rsidRPr="003D3DE2">
        <w:t>krajów nadbałtycki</w:t>
      </w:r>
      <w:r w:rsidR="006815F3">
        <w:t>ch</w:t>
      </w:r>
      <w:r w:rsidRPr="003D3DE2">
        <w:t xml:space="preserve">. W </w:t>
      </w:r>
      <w:r w:rsidR="004813CE">
        <w:t>lutym i maju br.</w:t>
      </w:r>
      <w:r w:rsidRPr="003D3DE2">
        <w:t xml:space="preserve"> PLK rozmawiały </w:t>
      </w:r>
      <w:r w:rsidR="004813CE" w:rsidRPr="003D3DE2">
        <w:t xml:space="preserve">w tej sprawie </w:t>
      </w:r>
      <w:r w:rsidR="001B3424">
        <w:t xml:space="preserve">ze stroną litewską oraz spółką </w:t>
      </w:r>
      <w:proofErr w:type="spellStart"/>
      <w:r w:rsidR="001B3424">
        <w:t>RBRail</w:t>
      </w:r>
      <w:proofErr w:type="spellEnd"/>
      <w:r w:rsidR="001B3424">
        <w:t xml:space="preserve"> (</w:t>
      </w:r>
      <w:r w:rsidR="001B3424" w:rsidRPr="001B3424">
        <w:t>spółką odpowiedzialną za budowę Rail Baltica na terenie państw bałtyckich).</w:t>
      </w:r>
      <w:r w:rsidR="001B3424">
        <w:rPr>
          <w:rFonts w:cs="Arial"/>
          <w:color w:val="003C66"/>
          <w:sz w:val="18"/>
          <w:szCs w:val="18"/>
          <w:shd w:val="clear" w:color="auto" w:fill="FFFFFF"/>
        </w:rPr>
        <w:t xml:space="preserve"> </w:t>
      </w:r>
    </w:p>
    <w:p w14:paraId="34384896" w14:textId="77777777" w:rsidR="00A4374B" w:rsidRPr="00A4374B" w:rsidRDefault="002E3A9E" w:rsidP="00A4374B">
      <w:pPr>
        <w:rPr>
          <w:b/>
          <w:i/>
          <w:iCs/>
        </w:rPr>
      </w:pPr>
      <w:r w:rsidRPr="00A4374B">
        <w:rPr>
          <w:b/>
          <w:bCs/>
        </w:rPr>
        <w:t>- </w:t>
      </w:r>
      <w:r w:rsidRPr="00A4374B">
        <w:rPr>
          <w:b/>
          <w:i/>
          <w:iCs/>
        </w:rPr>
        <w:t>PKP Polskie Linie Kolejowe S.A.</w:t>
      </w:r>
      <w:r w:rsidR="00FD4210" w:rsidRPr="00A4374B">
        <w:rPr>
          <w:b/>
          <w:i/>
          <w:iCs/>
        </w:rPr>
        <w:t xml:space="preserve"> jako spółka, która już realizuje prace na trasie Rail Baltica</w:t>
      </w:r>
      <w:r w:rsidRPr="00A4374B">
        <w:rPr>
          <w:b/>
          <w:i/>
          <w:iCs/>
        </w:rPr>
        <w:t xml:space="preserve"> </w:t>
      </w:r>
      <w:r w:rsidR="00FD4210" w:rsidRPr="00A4374B">
        <w:rPr>
          <w:b/>
          <w:i/>
          <w:iCs/>
        </w:rPr>
        <w:t>może dzielić się swoim dotychczasowym doświadczeniem z par</w:t>
      </w:r>
      <w:r w:rsidR="00A4374B" w:rsidRPr="00A4374B">
        <w:rPr>
          <w:b/>
          <w:i/>
          <w:iCs/>
        </w:rPr>
        <w:t xml:space="preserve">tnerami z krajów nadbałtyckich, którzy są na początku inwestycji. </w:t>
      </w:r>
      <w:r w:rsidR="00BF630F">
        <w:rPr>
          <w:b/>
          <w:i/>
          <w:iCs/>
        </w:rPr>
        <w:t xml:space="preserve">Przedstawienie zakresu i </w:t>
      </w:r>
      <w:r w:rsidR="00A4374B" w:rsidRPr="00A4374B">
        <w:rPr>
          <w:b/>
          <w:i/>
          <w:iCs/>
        </w:rPr>
        <w:t xml:space="preserve">harmonogramu prac oraz </w:t>
      </w:r>
      <w:r w:rsidR="00BF630F">
        <w:rPr>
          <w:b/>
          <w:i/>
          <w:iCs/>
        </w:rPr>
        <w:t>współpraca przy realizacji inwestycji są</w:t>
      </w:r>
      <w:r w:rsidR="00A4374B" w:rsidRPr="00A4374B">
        <w:rPr>
          <w:b/>
          <w:i/>
          <w:iCs/>
        </w:rPr>
        <w:t xml:space="preserve"> niezbędne do stworzenia w przyszłości dobrej oferty </w:t>
      </w:r>
      <w:r w:rsidR="006815F3">
        <w:rPr>
          <w:b/>
          <w:i/>
          <w:iCs/>
        </w:rPr>
        <w:t xml:space="preserve">międzynarodowych </w:t>
      </w:r>
      <w:r w:rsidR="00A4374B" w:rsidRPr="00A4374B">
        <w:rPr>
          <w:b/>
          <w:i/>
          <w:iCs/>
        </w:rPr>
        <w:t xml:space="preserve">połączeń dla podróżnych </w:t>
      </w:r>
      <w:r w:rsidR="00A4374B" w:rsidRPr="00A4374B">
        <w:rPr>
          <w:b/>
          <w:bCs/>
        </w:rPr>
        <w:t>- powiedział Ireneusz Merchel, prezes Zarządu PKP Polskich Linii Kolejowych S.A.</w:t>
      </w:r>
    </w:p>
    <w:p w14:paraId="6E4575E3" w14:textId="77777777" w:rsidR="006815F3" w:rsidRDefault="006815F3" w:rsidP="00A4374B">
      <w:pPr>
        <w:rPr>
          <w:b/>
          <w:iCs/>
        </w:rPr>
      </w:pPr>
      <w:r w:rsidRPr="006815F3">
        <w:rPr>
          <w:b/>
          <w:iCs/>
        </w:rPr>
        <w:t>Współpraca dla bezpiecznych i sprawnych podróży</w:t>
      </w:r>
    </w:p>
    <w:p w14:paraId="79C8712C" w14:textId="77777777" w:rsidR="006815F3" w:rsidRPr="006815F3" w:rsidRDefault="006815F3" w:rsidP="00A4374B">
      <w:pPr>
        <w:rPr>
          <w:iCs/>
        </w:rPr>
      </w:pPr>
      <w:r w:rsidRPr="006815F3">
        <w:rPr>
          <w:iCs/>
        </w:rPr>
        <w:t>Dla zapewnienia sprawnej i bezpieczniej jazdy, systemy kolejowe na całej trasie Rail Baltica muszą być ze sobą kompatybilne. Dzięki współpracy przedstawicieli państw i zarządców infrastruktury kolejowej możliwe jest właściwe przygotowanie linii pod względem technicznym i zapewnienie współpracy systemów.</w:t>
      </w:r>
    </w:p>
    <w:p w14:paraId="19AA9634" w14:textId="77777777" w:rsidR="002E3A9E" w:rsidRDefault="002E3A9E" w:rsidP="00A4374B">
      <w:pPr>
        <w:pStyle w:val="Nagwek2"/>
      </w:pPr>
      <w:r w:rsidRPr="00A4374B">
        <w:t>Modernizacja linii kolejowej Rail Baltica</w:t>
      </w:r>
    </w:p>
    <w:p w14:paraId="40510E0D" w14:textId="77777777" w:rsidR="006815F3" w:rsidRPr="00A4374B" w:rsidRDefault="006815F3" w:rsidP="006815F3">
      <w:r w:rsidRPr="00A4374B">
        <w:rPr>
          <w:iCs/>
        </w:rPr>
        <w:t>Na terenie Polski prace wykonano już na 1/</w:t>
      </w:r>
      <w:r w:rsidR="00A3683A">
        <w:rPr>
          <w:iCs/>
        </w:rPr>
        <w:t>3 długości linii Rail Baltica. R</w:t>
      </w:r>
      <w:r w:rsidRPr="00A4374B">
        <w:rPr>
          <w:iCs/>
        </w:rPr>
        <w:t xml:space="preserve">ozpoczęła się przebudowa kolejnego odcinka z Czyżewa do Białegostoku. Zakończenie inwestycji </w:t>
      </w:r>
      <w:r>
        <w:rPr>
          <w:iCs/>
        </w:rPr>
        <w:t>przez PLK</w:t>
      </w:r>
      <w:r w:rsidRPr="00A4374B">
        <w:rPr>
          <w:iCs/>
        </w:rPr>
        <w:t xml:space="preserve"> i uzyskanie docelowych pa</w:t>
      </w:r>
      <w:r w:rsidR="00A3683A">
        <w:rPr>
          <w:iCs/>
        </w:rPr>
        <w:t>rametrów jest planowane do 2027 roku.</w:t>
      </w:r>
    </w:p>
    <w:p w14:paraId="0094D54E" w14:textId="04DE068C" w:rsidR="002E3A9E" w:rsidRPr="00A4374B" w:rsidRDefault="002E3A9E" w:rsidP="00A4374B">
      <w:r w:rsidRPr="00A4374B">
        <w:t xml:space="preserve">Modernizacja linii kolejowej Rail Baltica to jedna z najważniejszych inwestycji kolejowych w Polsce. Budowa obejmuje </w:t>
      </w:r>
      <w:r w:rsidR="009D73C3">
        <w:t>ok. 39</w:t>
      </w:r>
      <w:r w:rsidRPr="00A4374B">
        <w:t>0 km od Warszawy przez Sadowne - Czyżew - Białystok - Ełk do Trakiszek na granicy z Litwą. To część korytarza transeuropejskiego, który łąc</w:t>
      </w:r>
      <w:r w:rsidR="00D87EF3">
        <w:t xml:space="preserve">zy Niemcy, Polskę, Litwę, Łotwę i Estonię. </w:t>
      </w:r>
      <w:r w:rsidRPr="00A4374B">
        <w:t xml:space="preserve">Rail Baltica stanowi priorytetowy projekt UE, który zakłada modernizację korytarza kolejowego łączącego Warszawę przez Kowno i Rygę z Tallinnem. Budowa nowoczesnej linii pozwoli na zwiększenie liczby połączeń, poprawę bezpieczeństwa oraz zwiększenie komfortu podróży. Pasażerowie zyskają wyremontowane, komfortowe przystanki i </w:t>
      </w:r>
      <w:r w:rsidRPr="00A4374B">
        <w:lastRenderedPageBreak/>
        <w:t>stacje z wygodnymi oraz nowoczesnymi peronami, czytelną informacją i udogodnieniami dla osób o ograniczonej mobilności. Inwestycja poprawi też warunki przejazdu dla przewozów towarowych.</w:t>
      </w:r>
    </w:p>
    <w:p w14:paraId="68C7B6DF" w14:textId="77777777" w:rsidR="002E3A9E" w:rsidRPr="00A4374B" w:rsidRDefault="002E3A9E" w:rsidP="00A4374B">
      <w:pPr>
        <w:pStyle w:val="Nagwek2"/>
      </w:pPr>
      <w:r w:rsidRPr="00A4374B">
        <w:t>Efekty prac na polskim odcinku Rail Baltica</w:t>
      </w:r>
    </w:p>
    <w:p w14:paraId="50BF894A" w14:textId="77777777" w:rsidR="002E3A9E" w:rsidRPr="00A4374B" w:rsidRDefault="002E3A9E" w:rsidP="00A4374B">
      <w:r w:rsidRPr="00A4374B">
        <w:t xml:space="preserve">Z efektów inwestycji od 2017 r. można już korzystać na 66 kilometrach linii Warszawa – Sadowne Węgrowskie. Na odcinku Sadowne Węgrowskie – Czyżew gotowe są już perony, tory, a szczególnie widoczną zmianą są dwa nowe mosty most na Bugu. Dzięki ich budowie zlikwidowano „wąskie gardło” ograniczające ruch pociągów, przez co przejazd odbywa się sprawniej i szybciej. Rozpoczęły się prace na odcinku Czyżew-Białystok. Kompleksowo zmodernizowane zostaną stacje w Czyżewie, Szepietowie, Łapach, Białymstoku i 15 pozostałych przystanków. Poziom bezpieczeństwa zwiększy 10 nowych mostów kolejowych, ponad 30 skrzyżowań dwupoziomowych i przejść podziemnych. W kolejnych latach prowadzone będą prace na odcinkach Rail Baltica z Białegostoku do Ełku i dalej do granicy państwa w Trakiszkach. Więcej informacji o inwestycji </w:t>
      </w:r>
      <w:r w:rsidRPr="00A4374B">
        <w:rPr>
          <w:u w:val="single"/>
        </w:rPr>
        <w:t>na </w:t>
      </w:r>
      <w:hyperlink r:id="rId8" w:tgtFrame="_blank" w:history="1">
        <w:r w:rsidRPr="00A4374B">
          <w:rPr>
            <w:u w:val="single"/>
          </w:rPr>
          <w:t>www.rail-baltica.pl</w:t>
        </w:r>
      </w:hyperlink>
    </w:p>
    <w:p w14:paraId="5F02BFFC" w14:textId="77777777" w:rsidR="002E3A9E" w:rsidRPr="002E3A9E" w:rsidRDefault="002E3A9E" w:rsidP="002E3A9E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19"/>
          <w:szCs w:val="19"/>
        </w:rPr>
      </w:pPr>
      <w:r w:rsidRPr="002E3A9E">
        <w:rPr>
          <w:rStyle w:val="Pogrubienie"/>
          <w:rFonts w:ascii="Arial" w:hAnsi="Arial" w:cs="Arial"/>
          <w:sz w:val="19"/>
          <w:szCs w:val="19"/>
        </w:rPr>
        <w:t>Kontakt dla mediów:</w:t>
      </w:r>
    </w:p>
    <w:p w14:paraId="078C1A2A" w14:textId="70A3F5F1" w:rsidR="002E3A9E" w:rsidRPr="002E3A9E" w:rsidRDefault="002E3A9E" w:rsidP="00A4374B">
      <w:r w:rsidRPr="002E3A9E">
        <w:t>PKP Polskie Linie Kolejowe S.A.</w:t>
      </w:r>
      <w:r w:rsidRPr="002E3A9E">
        <w:br/>
        <w:t>Mirosław Siemieniec</w:t>
      </w:r>
      <w:r w:rsidRPr="002E3A9E">
        <w:br/>
        <w:t>rzecznik prasowy</w:t>
      </w:r>
      <w:r w:rsidRPr="002E3A9E">
        <w:br/>
        <w:t>rzecznik@plk-sa.pl</w:t>
      </w:r>
      <w:r w:rsidRPr="002E3A9E">
        <w:br/>
        <w:t xml:space="preserve">T: +48 </w:t>
      </w:r>
      <w:r w:rsidR="000D3DF6">
        <w:t xml:space="preserve">22 473 30 02 </w:t>
      </w:r>
    </w:p>
    <w:p w14:paraId="24D47B27" w14:textId="77777777" w:rsidR="002E3A9E" w:rsidRPr="002E3A9E" w:rsidRDefault="002E3A9E" w:rsidP="00A4374B">
      <w:r w:rsidRPr="002E3A9E">
        <w:t>Projekt jest współfinansowany przez Unię Europejską z Instrumentu „Łącząc Europę”.</w:t>
      </w:r>
    </w:p>
    <w:p w14:paraId="06853BFF" w14:textId="77777777" w:rsidR="00C22107" w:rsidRPr="002E3A9E" w:rsidRDefault="002E3A9E" w:rsidP="00A4374B">
      <w:r w:rsidRPr="002E3A9E">
        <w:t>Wyłączną odpowiedzialność za treść publikacji ponosi jej autor. Unia Europejska nie odpowiada za ewentualne wykorzystanie informacji zawartych w takiej publikacji.</w:t>
      </w:r>
    </w:p>
    <w:sectPr w:rsidR="00C22107" w:rsidRPr="002E3A9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6F49" w14:textId="77777777" w:rsidR="00710719" w:rsidRDefault="00710719" w:rsidP="009D1AEB">
      <w:pPr>
        <w:spacing w:after="0" w:line="240" w:lineRule="auto"/>
      </w:pPr>
      <w:r>
        <w:separator/>
      </w:r>
    </w:p>
  </w:endnote>
  <w:endnote w:type="continuationSeparator" w:id="0">
    <w:p w14:paraId="0B18C8C5" w14:textId="77777777" w:rsidR="00710719" w:rsidRDefault="0071071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3D77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8D1AAA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944B4F6" w14:textId="77777777"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5BDF2CF6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E74D7" w14:textId="77777777" w:rsidR="00710719" w:rsidRDefault="00710719" w:rsidP="009D1AEB">
      <w:pPr>
        <w:spacing w:after="0" w:line="240" w:lineRule="auto"/>
      </w:pPr>
      <w:r>
        <w:separator/>
      </w:r>
    </w:p>
  </w:footnote>
  <w:footnote w:type="continuationSeparator" w:id="0">
    <w:p w14:paraId="5DD309F8" w14:textId="77777777" w:rsidR="00710719" w:rsidRDefault="0071071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D81B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1F6BB0" wp14:editId="01733A6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B76A50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A5E5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475230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CCEAB7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9618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C25A0B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A94295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D3DF6">
      <w:rPr>
        <w:noProof/>
        <w:lang w:eastAsia="pl-PL"/>
      </w:rPr>
      <w:pict w14:anchorId="3C950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AB0"/>
    <w:multiLevelType w:val="hybridMultilevel"/>
    <w:tmpl w:val="F4E6C416"/>
    <w:lvl w:ilvl="0" w:tplc="D630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42B"/>
    <w:rsid w:val="00073FC7"/>
    <w:rsid w:val="000D3DF6"/>
    <w:rsid w:val="00113648"/>
    <w:rsid w:val="00136957"/>
    <w:rsid w:val="0015629D"/>
    <w:rsid w:val="001A24BB"/>
    <w:rsid w:val="001B3424"/>
    <w:rsid w:val="00236985"/>
    <w:rsid w:val="00237EE1"/>
    <w:rsid w:val="00277762"/>
    <w:rsid w:val="00291328"/>
    <w:rsid w:val="002E3A9E"/>
    <w:rsid w:val="002F6767"/>
    <w:rsid w:val="003D3DE2"/>
    <w:rsid w:val="004813CE"/>
    <w:rsid w:val="004E6B48"/>
    <w:rsid w:val="00630E08"/>
    <w:rsid w:val="0063625B"/>
    <w:rsid w:val="006815F3"/>
    <w:rsid w:val="006C6C1C"/>
    <w:rsid w:val="006E1E67"/>
    <w:rsid w:val="00710719"/>
    <w:rsid w:val="007D7AAC"/>
    <w:rsid w:val="007F3648"/>
    <w:rsid w:val="00860074"/>
    <w:rsid w:val="008E0C40"/>
    <w:rsid w:val="00926B16"/>
    <w:rsid w:val="009D1AEB"/>
    <w:rsid w:val="009D4C82"/>
    <w:rsid w:val="009D73C3"/>
    <w:rsid w:val="00A15AED"/>
    <w:rsid w:val="00A3683A"/>
    <w:rsid w:val="00A4374B"/>
    <w:rsid w:val="00AB048D"/>
    <w:rsid w:val="00AC40B7"/>
    <w:rsid w:val="00AF3333"/>
    <w:rsid w:val="00B1477C"/>
    <w:rsid w:val="00BB3D7D"/>
    <w:rsid w:val="00BF630F"/>
    <w:rsid w:val="00C22107"/>
    <w:rsid w:val="00C74304"/>
    <w:rsid w:val="00CA1B48"/>
    <w:rsid w:val="00CB3DFF"/>
    <w:rsid w:val="00D149FC"/>
    <w:rsid w:val="00D87EF3"/>
    <w:rsid w:val="00E335E0"/>
    <w:rsid w:val="00EF6BB1"/>
    <w:rsid w:val="00F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2784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E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E3A9E"/>
    <w:rPr>
      <w:i/>
      <w:iCs/>
    </w:rPr>
  </w:style>
  <w:style w:type="paragraph" w:customStyle="1" w:styleId="align-center">
    <w:name w:val="align-center"/>
    <w:basedOn w:val="Normalny"/>
    <w:rsid w:val="002E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C74304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C74304"/>
    <w:pPr>
      <w:widowControl w:val="0"/>
      <w:spacing w:after="40" w:line="240" w:lineRule="auto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3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DF4D-FCC7-42AC-9425-530CE6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PKP Polskie Linie Kolejowe S.A.</dc:creator>
  <cp:keywords/>
  <dc:description/>
  <cp:lastModifiedBy>Janus Magdalena</cp:lastModifiedBy>
  <cp:revision>2</cp:revision>
  <cp:lastPrinted>2020-10-26T13:46:00Z</cp:lastPrinted>
  <dcterms:created xsi:type="dcterms:W3CDTF">2020-10-26T16:14:00Z</dcterms:created>
  <dcterms:modified xsi:type="dcterms:W3CDTF">2020-10-26T16:14:00Z</dcterms:modified>
</cp:coreProperties>
</file>