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685A82" w:rsidRPr="004D6EC9" w:rsidRDefault="00685A82" w:rsidP="00685A82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685A82" w:rsidRDefault="00685A82" w:rsidP="00685A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685A82" w:rsidRPr="004D6EC9" w:rsidRDefault="00685A82" w:rsidP="00685A82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fax + 48 22 473 23 34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rzecznik@plk-sa.pl</w:t>
      </w:r>
    </w:p>
    <w:p w:rsidR="00685A82" w:rsidRPr="005660C9" w:rsidRDefault="00685A82" w:rsidP="00685A82">
      <w:pPr>
        <w:rPr>
          <w:rFonts w:ascii="Arial" w:hAnsi="Arial" w:cs="Arial"/>
          <w:sz w:val="16"/>
          <w:szCs w:val="16"/>
        </w:rPr>
      </w:pPr>
      <w:r w:rsidRPr="005660C9">
        <w:rPr>
          <w:rFonts w:ascii="Arial" w:hAnsi="Arial" w:cs="Arial"/>
          <w:sz w:val="16"/>
          <w:szCs w:val="16"/>
        </w:rPr>
        <w:t>www.plk-sa.pl</w:t>
      </w:r>
    </w:p>
    <w:p w:rsidR="00685A82" w:rsidRDefault="000D0EF1" w:rsidP="002A536A">
      <w:pPr>
        <w:spacing w:line="276" w:lineRule="auto"/>
        <w:jc w:val="right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Warszawa, </w:t>
      </w:r>
      <w:r w:rsidR="00852452">
        <w:rPr>
          <w:rFonts w:ascii="Arial" w:hAnsi="Arial" w:cs="Arial"/>
        </w:rPr>
        <w:t xml:space="preserve">20 </w:t>
      </w:r>
      <w:bookmarkStart w:id="0" w:name="_GoBack"/>
      <w:bookmarkEnd w:id="0"/>
      <w:r w:rsidR="00ED261D">
        <w:rPr>
          <w:rFonts w:ascii="Arial" w:eastAsia="Calibri" w:hAnsi="Arial" w:cs="Arial"/>
        </w:rPr>
        <w:t xml:space="preserve"> września</w:t>
      </w:r>
      <w:r w:rsidR="00685A82">
        <w:rPr>
          <w:rFonts w:ascii="Arial" w:eastAsia="Calibri" w:hAnsi="Arial" w:cs="Arial"/>
        </w:rPr>
        <w:t xml:space="preserve"> </w:t>
      </w:r>
      <w:r w:rsidR="00685A82" w:rsidRPr="00FA45A6">
        <w:rPr>
          <w:rFonts w:ascii="Arial" w:eastAsia="Calibri" w:hAnsi="Arial" w:cs="Arial"/>
        </w:rPr>
        <w:t>201</w:t>
      </w:r>
      <w:r w:rsidR="00685A82">
        <w:rPr>
          <w:rFonts w:ascii="Arial" w:eastAsia="Calibri" w:hAnsi="Arial" w:cs="Arial"/>
        </w:rPr>
        <w:t>9</w:t>
      </w:r>
      <w:r w:rsidR="00685A82" w:rsidRPr="00FA45A6">
        <w:rPr>
          <w:rFonts w:ascii="Arial" w:eastAsia="Calibri" w:hAnsi="Arial" w:cs="Arial"/>
        </w:rPr>
        <w:t xml:space="preserve"> r.</w:t>
      </w:r>
    </w:p>
    <w:p w:rsidR="00685A82" w:rsidRDefault="00685A82" w:rsidP="00520AB8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 w:rsidRPr="00FA45A6">
        <w:rPr>
          <w:rFonts w:ascii="Arial" w:eastAsia="Calibri" w:hAnsi="Arial" w:cs="Arial"/>
          <w:b/>
        </w:rPr>
        <w:t xml:space="preserve">Informacja prasowa </w:t>
      </w:r>
    </w:p>
    <w:p w:rsidR="00567FF6" w:rsidRPr="00304447" w:rsidRDefault="00567FF6" w:rsidP="00567FF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PLK</w:t>
      </w:r>
      <w:r w:rsidRPr="00304447">
        <w:rPr>
          <w:rFonts w:ascii="Arial" w:hAnsi="Arial" w:cs="Arial"/>
          <w:b/>
        </w:rPr>
        <w:t xml:space="preserve"> ogłosiły przetarg na modernizację stacji Warszawa Zachodnia</w:t>
      </w:r>
    </w:p>
    <w:p w:rsidR="00567FF6" w:rsidRDefault="00567FF6" w:rsidP="00567F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Pr="00304447">
        <w:rPr>
          <w:rFonts w:ascii="Arial" w:hAnsi="Arial" w:cs="Arial"/>
          <w:b/>
        </w:rPr>
        <w:t>tacja Warszawa Zachodnia</w:t>
      </w:r>
      <w:r>
        <w:rPr>
          <w:rFonts w:ascii="Arial" w:hAnsi="Arial" w:cs="Arial"/>
          <w:b/>
        </w:rPr>
        <w:t xml:space="preserve"> zmieni się. Dla podróżnych będą </w:t>
      </w:r>
      <w:r w:rsidRPr="00304447">
        <w:rPr>
          <w:rFonts w:ascii="Arial" w:hAnsi="Arial" w:cs="Arial"/>
          <w:b/>
        </w:rPr>
        <w:t xml:space="preserve">perony z windami </w:t>
      </w:r>
      <w:r w:rsidR="00A15A4B">
        <w:rPr>
          <w:rFonts w:ascii="Arial" w:hAnsi="Arial" w:cs="Arial"/>
          <w:b/>
        </w:rPr>
        <w:br/>
      </w:r>
      <w:r w:rsidRPr="00304447">
        <w:rPr>
          <w:rFonts w:ascii="Arial" w:hAnsi="Arial" w:cs="Arial"/>
          <w:b/>
        </w:rPr>
        <w:t>i schodami ruchomymi, zadaszenie chroniące przed złą pogodą, wygodne przejście podziemne, dobre połączenie kolei z komunikacją miejską</w:t>
      </w:r>
      <w:r>
        <w:rPr>
          <w:rFonts w:ascii="Arial" w:hAnsi="Arial" w:cs="Arial"/>
          <w:b/>
        </w:rPr>
        <w:t xml:space="preserve">. Sprawny ruch pociągów zapewnią </w:t>
      </w:r>
      <w:r w:rsidRPr="00304447">
        <w:rPr>
          <w:rFonts w:ascii="Arial" w:hAnsi="Arial" w:cs="Arial"/>
          <w:b/>
        </w:rPr>
        <w:t>nowe tory, rozjazdy</w:t>
      </w:r>
      <w:r>
        <w:rPr>
          <w:rFonts w:ascii="Arial" w:hAnsi="Arial" w:cs="Arial"/>
          <w:b/>
        </w:rPr>
        <w:t>, urządzenia sterowania</w:t>
      </w:r>
      <w:r w:rsidRPr="00304447">
        <w:rPr>
          <w:rFonts w:ascii="Arial" w:hAnsi="Arial" w:cs="Arial"/>
          <w:b/>
        </w:rPr>
        <w:t xml:space="preserve"> i sieć trakcyjna</w:t>
      </w:r>
      <w:r>
        <w:rPr>
          <w:rFonts w:ascii="Arial" w:hAnsi="Arial" w:cs="Arial"/>
          <w:b/>
        </w:rPr>
        <w:t>.</w:t>
      </w:r>
      <w:r w:rsidRPr="00304447">
        <w:rPr>
          <w:rFonts w:ascii="Arial" w:hAnsi="Arial" w:cs="Arial"/>
          <w:b/>
        </w:rPr>
        <w:t xml:space="preserve"> </w:t>
      </w:r>
      <w:r w:rsidR="00B2222F">
        <w:rPr>
          <w:rFonts w:ascii="Arial" w:hAnsi="Arial" w:cs="Arial"/>
          <w:b/>
        </w:rPr>
        <w:t>Projekt modernizacji Warszawy Zachodniej, na który PKP Polskie Linie Kolejowe S.A. ogłosiły przetarg, jest współfinansowany ze środków POIiŚ.</w:t>
      </w:r>
    </w:p>
    <w:p w:rsidR="00567FF6" w:rsidRPr="00304447" w:rsidRDefault="00567FF6" w:rsidP="00567FF6">
      <w:pPr>
        <w:spacing w:line="360" w:lineRule="auto"/>
        <w:jc w:val="both"/>
        <w:rPr>
          <w:rFonts w:ascii="Arial" w:hAnsi="Arial" w:cs="Arial"/>
          <w:b/>
        </w:rPr>
      </w:pPr>
    </w:p>
    <w:p w:rsidR="00567FF6" w:rsidRDefault="00B2222F" w:rsidP="00567FF6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Warszawa Zachodnia t</w:t>
      </w:r>
      <w:r w:rsidR="00567FF6" w:rsidRPr="001A0AD1">
        <w:rPr>
          <w:rFonts w:ascii="Arial" w:hAnsi="Arial" w:cs="Arial"/>
          <w:shd w:val="clear" w:color="auto" w:fill="FFFFFF"/>
        </w:rPr>
        <w:t>o największa pod względem ruchu pasażerskiego</w:t>
      </w:r>
      <w:r w:rsidR="00567FF6" w:rsidRPr="001607E4">
        <w:rPr>
          <w:rFonts w:ascii="Arial" w:hAnsi="Arial" w:cs="Arial"/>
          <w:shd w:val="clear" w:color="auto" w:fill="FFFFFF"/>
        </w:rPr>
        <w:t xml:space="preserve"> </w:t>
      </w:r>
      <w:r w:rsidR="00567FF6" w:rsidRPr="001A0AD1">
        <w:rPr>
          <w:rFonts w:ascii="Arial" w:hAnsi="Arial" w:cs="Arial"/>
          <w:shd w:val="clear" w:color="auto" w:fill="FFFFFF"/>
        </w:rPr>
        <w:t xml:space="preserve">stacja w Polsce. </w:t>
      </w:r>
      <w:r w:rsidR="00160AC9">
        <w:rPr>
          <w:rFonts w:ascii="Arial" w:hAnsi="Arial" w:cs="Arial"/>
          <w:shd w:val="clear" w:color="auto" w:fill="FFFFFF"/>
        </w:rPr>
        <w:br/>
      </w:r>
      <w:r w:rsidR="00567FF6" w:rsidRPr="001A0AD1">
        <w:rPr>
          <w:rFonts w:ascii="Arial" w:hAnsi="Arial" w:cs="Arial"/>
          <w:shd w:val="clear" w:color="auto" w:fill="FFFFFF"/>
        </w:rPr>
        <w:t>W dobie obsługuje około 1000 pociągów</w:t>
      </w:r>
      <w:r>
        <w:rPr>
          <w:rFonts w:ascii="Arial" w:hAnsi="Arial" w:cs="Arial"/>
          <w:shd w:val="clear" w:color="auto" w:fill="FFFFFF"/>
        </w:rPr>
        <w:t xml:space="preserve"> aglomeracyjnych i dalekobieżnych</w:t>
      </w:r>
      <w:r w:rsidR="00567FF6" w:rsidRPr="001A0AD1">
        <w:rPr>
          <w:rFonts w:ascii="Arial" w:hAnsi="Arial" w:cs="Arial"/>
          <w:shd w:val="clear" w:color="auto" w:fill="FFFFFF"/>
        </w:rPr>
        <w:t xml:space="preserve">. </w:t>
      </w:r>
    </w:p>
    <w:p w:rsidR="00567FF6" w:rsidRPr="001A0AD1" w:rsidRDefault="00567FF6" w:rsidP="00567FF6">
      <w:pPr>
        <w:spacing w:line="360" w:lineRule="auto"/>
        <w:jc w:val="both"/>
        <w:rPr>
          <w:rFonts w:ascii="Arial" w:hAnsi="Arial" w:cs="Arial"/>
        </w:rPr>
      </w:pPr>
    </w:p>
    <w:p w:rsidR="00567FF6" w:rsidRDefault="00567FF6" w:rsidP="00567FF6">
      <w:pPr>
        <w:spacing w:line="360" w:lineRule="auto"/>
        <w:jc w:val="both"/>
        <w:rPr>
          <w:rFonts w:ascii="Arial" w:hAnsi="Arial" w:cs="Arial"/>
          <w:b/>
          <w:i/>
        </w:rPr>
      </w:pPr>
      <w:r w:rsidRPr="001607E4">
        <w:rPr>
          <w:rFonts w:ascii="Arial" w:hAnsi="Arial" w:cs="Arial"/>
          <w:b/>
        </w:rPr>
        <w:t xml:space="preserve">- </w:t>
      </w:r>
      <w:r w:rsidRPr="001607E4">
        <w:rPr>
          <w:rFonts w:ascii="Arial" w:hAnsi="Arial" w:cs="Arial"/>
          <w:b/>
          <w:i/>
        </w:rPr>
        <w:t>Ogłoszenie przetargu na m</w:t>
      </w:r>
      <w:r w:rsidR="0086038E">
        <w:rPr>
          <w:rFonts w:ascii="Arial" w:hAnsi="Arial" w:cs="Arial"/>
          <w:b/>
          <w:i/>
        </w:rPr>
        <w:t xml:space="preserve">odernizacje Warszawy Zachodniej </w:t>
      </w:r>
      <w:r w:rsidR="00206B2B">
        <w:rPr>
          <w:rFonts w:ascii="Arial" w:hAnsi="Arial" w:cs="Arial"/>
          <w:b/>
          <w:i/>
        </w:rPr>
        <w:t xml:space="preserve">to </w:t>
      </w:r>
      <w:r w:rsidR="0086038E">
        <w:rPr>
          <w:rFonts w:ascii="Arial" w:hAnsi="Arial" w:cs="Arial"/>
          <w:b/>
          <w:i/>
        </w:rPr>
        <w:t xml:space="preserve">początek </w:t>
      </w:r>
      <w:r w:rsidR="00206B2B">
        <w:rPr>
          <w:rFonts w:ascii="Arial" w:hAnsi="Arial" w:cs="Arial"/>
          <w:b/>
          <w:i/>
        </w:rPr>
        <w:t xml:space="preserve">przebudowy linii średnicowej. Wcześniej niezbędne było </w:t>
      </w:r>
      <w:r w:rsidR="00206B2B" w:rsidRPr="00206B2B">
        <w:rPr>
          <w:rFonts w:ascii="Arial" w:hAnsi="Arial" w:cs="Arial"/>
          <w:b/>
          <w:i/>
        </w:rPr>
        <w:t>przygotowanie</w:t>
      </w:r>
      <w:r w:rsidR="00206B2B">
        <w:rPr>
          <w:rFonts w:ascii="Arial" w:hAnsi="Arial" w:cs="Arial"/>
          <w:b/>
        </w:rPr>
        <w:t xml:space="preserve"> </w:t>
      </w:r>
      <w:r w:rsidR="00206B2B" w:rsidRPr="00206B2B">
        <w:rPr>
          <w:rFonts w:ascii="Arial" w:hAnsi="Arial" w:cs="Arial"/>
          <w:b/>
          <w:i/>
        </w:rPr>
        <w:t>m.in. Mostu Gdańskiego oraz linii obwodowej, z której już korzystają mieszkańcy, a także reaktywacja Warszawy Głównej. K</w:t>
      </w:r>
      <w:r w:rsidRPr="00206B2B">
        <w:rPr>
          <w:rFonts w:ascii="Arial" w:hAnsi="Arial" w:cs="Arial"/>
          <w:b/>
          <w:i/>
        </w:rPr>
        <w:t xml:space="preserve">onsekwentnie </w:t>
      </w:r>
      <w:r w:rsidRPr="001607E4">
        <w:rPr>
          <w:rFonts w:ascii="Arial" w:hAnsi="Arial" w:cs="Arial"/>
          <w:b/>
          <w:i/>
        </w:rPr>
        <w:t xml:space="preserve">postępują prace przy zwiększeniu możliwości i standardu podróżowania koleją w Warszawie - </w:t>
      </w:r>
      <w:r w:rsidRPr="001607E4">
        <w:rPr>
          <w:rFonts w:ascii="Arial" w:hAnsi="Arial" w:cs="Arial"/>
          <w:b/>
        </w:rPr>
        <w:t>powiedział Andrzej Bittel, sekretarz stanu w Ministerstw</w:t>
      </w:r>
      <w:r>
        <w:rPr>
          <w:rFonts w:ascii="Arial" w:hAnsi="Arial" w:cs="Arial"/>
          <w:b/>
        </w:rPr>
        <w:t>ie Infrastruktury, pełnomocnik rzą</w:t>
      </w:r>
      <w:r w:rsidRPr="001607E4">
        <w:rPr>
          <w:rFonts w:ascii="Arial" w:hAnsi="Arial" w:cs="Arial"/>
          <w:b/>
        </w:rPr>
        <w:t>du ds. przeciwdziałania wykluczeniu komunikacyjnemu.</w:t>
      </w:r>
      <w:r w:rsidRPr="001607E4">
        <w:rPr>
          <w:rFonts w:ascii="Arial" w:hAnsi="Arial" w:cs="Arial"/>
          <w:b/>
          <w:i/>
        </w:rPr>
        <w:t xml:space="preserve"> </w:t>
      </w:r>
    </w:p>
    <w:p w:rsidR="00567FF6" w:rsidRDefault="00567FF6" w:rsidP="00567FF6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1A0AD1">
        <w:rPr>
          <w:rFonts w:ascii="Arial" w:hAnsi="Arial" w:cs="Arial"/>
        </w:rPr>
        <w:t xml:space="preserve">W ramach inwestycji </w:t>
      </w:r>
      <w:r>
        <w:rPr>
          <w:rFonts w:ascii="Arial" w:hAnsi="Arial" w:cs="Arial"/>
        </w:rPr>
        <w:t xml:space="preserve">na Warszawie Zachodniej </w:t>
      </w:r>
      <w:r w:rsidRPr="001A0AD1">
        <w:rPr>
          <w:rFonts w:ascii="Arial" w:hAnsi="Arial" w:cs="Arial"/>
          <w:shd w:val="clear" w:color="auto" w:fill="FFFFFF"/>
        </w:rPr>
        <w:t xml:space="preserve">powstaną nowe perony dostępne dla osób </w:t>
      </w:r>
      <w:r w:rsidR="00160AC9">
        <w:rPr>
          <w:rFonts w:ascii="Arial" w:hAnsi="Arial" w:cs="Arial"/>
          <w:shd w:val="clear" w:color="auto" w:fill="FFFFFF"/>
        </w:rPr>
        <w:br/>
      </w:r>
      <w:r w:rsidRPr="001A0AD1">
        <w:rPr>
          <w:rFonts w:ascii="Arial" w:hAnsi="Arial" w:cs="Arial"/>
          <w:shd w:val="clear" w:color="auto" w:fill="FFFFFF"/>
        </w:rPr>
        <w:t>o ograniczonej</w:t>
      </w:r>
      <w:r>
        <w:rPr>
          <w:rFonts w:ascii="Arial" w:hAnsi="Arial" w:cs="Arial"/>
          <w:shd w:val="clear" w:color="auto" w:fill="FFFFFF"/>
        </w:rPr>
        <w:t xml:space="preserve"> możliwości poruszania się</w:t>
      </w:r>
      <w:r w:rsidRPr="001A0AD1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B</w:t>
      </w:r>
      <w:r w:rsidRPr="001A0AD1">
        <w:rPr>
          <w:rFonts w:ascii="Arial" w:hAnsi="Arial" w:cs="Arial"/>
          <w:shd w:val="clear" w:color="auto" w:fill="FFFFFF"/>
        </w:rPr>
        <w:t xml:space="preserve">ędą ruchome schody i windy, przystosowane </w:t>
      </w:r>
      <w:r w:rsidR="00160AC9">
        <w:rPr>
          <w:rFonts w:ascii="Arial" w:hAnsi="Arial" w:cs="Arial"/>
          <w:shd w:val="clear" w:color="auto" w:fill="FFFFFF"/>
        </w:rPr>
        <w:br/>
      </w:r>
      <w:r w:rsidRPr="001A0AD1">
        <w:rPr>
          <w:rFonts w:ascii="Arial" w:hAnsi="Arial" w:cs="Arial"/>
          <w:shd w:val="clear" w:color="auto" w:fill="FFFFFF"/>
        </w:rPr>
        <w:t xml:space="preserve">do przewozu wózków i rowerów. PLK wybudują dodatkowy peron od strony </w:t>
      </w:r>
      <w:r>
        <w:rPr>
          <w:rFonts w:ascii="Arial" w:hAnsi="Arial" w:cs="Arial"/>
          <w:shd w:val="clear" w:color="auto" w:fill="FFFFFF"/>
        </w:rPr>
        <w:t xml:space="preserve">ul. </w:t>
      </w:r>
      <w:r w:rsidRPr="001A0AD1">
        <w:rPr>
          <w:rFonts w:ascii="Arial" w:hAnsi="Arial" w:cs="Arial"/>
          <w:shd w:val="clear" w:color="auto" w:fill="FFFFFF"/>
        </w:rPr>
        <w:t>Tunelowej. Całą halę peronową przykryje dach. Czytelne oznakowanie oraz system informacji pasażerskiej ułatwią obsługę na peronach.</w:t>
      </w:r>
      <w:r w:rsidRPr="00B3500A">
        <w:rPr>
          <w:rFonts w:ascii="Arial" w:hAnsi="Arial" w:cs="Arial"/>
          <w:shd w:val="clear" w:color="auto" w:fill="FFFFFF"/>
        </w:rPr>
        <w:t xml:space="preserve"> </w:t>
      </w:r>
    </w:p>
    <w:p w:rsidR="00206B2B" w:rsidRDefault="00206B2B" w:rsidP="00206B2B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i/>
        </w:rPr>
        <w:t xml:space="preserve">- </w:t>
      </w:r>
      <w:r w:rsidRPr="001607E4">
        <w:rPr>
          <w:rFonts w:ascii="Arial" w:hAnsi="Arial" w:cs="Arial"/>
          <w:b/>
          <w:i/>
          <w:shd w:val="clear" w:color="auto" w:fill="FFFFFF"/>
        </w:rPr>
        <w:t xml:space="preserve">Nowa Warszawa Zachodnia będzie dostosowana do rosnących potrzeb pasażerów </w:t>
      </w:r>
      <w:r w:rsidR="00C55E43">
        <w:rPr>
          <w:rFonts w:ascii="Arial" w:hAnsi="Arial" w:cs="Arial"/>
          <w:b/>
          <w:i/>
          <w:shd w:val="clear" w:color="auto" w:fill="FFFFFF"/>
        </w:rPr>
        <w:br/>
      </w:r>
      <w:r w:rsidRPr="001607E4">
        <w:rPr>
          <w:rFonts w:ascii="Arial" w:hAnsi="Arial" w:cs="Arial"/>
          <w:b/>
          <w:i/>
          <w:shd w:val="clear" w:color="auto" w:fill="FFFFFF"/>
        </w:rPr>
        <w:t>i zwiększy role kolei w systemie komunikacji.</w:t>
      </w:r>
      <w:r>
        <w:rPr>
          <w:rFonts w:ascii="Arial" w:hAnsi="Arial" w:cs="Arial"/>
          <w:b/>
          <w:i/>
          <w:shd w:val="clear" w:color="auto" w:fill="FFFFFF"/>
        </w:rPr>
        <w:t xml:space="preserve"> </w:t>
      </w:r>
      <w:r w:rsidRPr="001607E4">
        <w:rPr>
          <w:rFonts w:ascii="Arial" w:hAnsi="Arial" w:cs="Arial"/>
          <w:b/>
          <w:i/>
        </w:rPr>
        <w:t>Projekty z Krajowego Programu Kolejowego obejmują m.in. poprawę komunikacji w aglomeracjach</w:t>
      </w:r>
      <w:r w:rsidR="000A71C0">
        <w:rPr>
          <w:rFonts w:ascii="Arial" w:hAnsi="Arial" w:cs="Arial"/>
          <w:b/>
          <w:i/>
        </w:rPr>
        <w:t xml:space="preserve"> i tworzenie sprawnych wyjazdów </w:t>
      </w:r>
      <w:r w:rsidRPr="001607E4">
        <w:rPr>
          <w:rFonts w:ascii="Arial" w:hAnsi="Arial" w:cs="Arial"/>
          <w:b/>
          <w:i/>
        </w:rPr>
        <w:t>na sieć kolejow</w:t>
      </w:r>
      <w:r>
        <w:rPr>
          <w:rFonts w:ascii="Arial" w:hAnsi="Arial" w:cs="Arial"/>
          <w:b/>
          <w:i/>
        </w:rPr>
        <w:t>ą w</w:t>
      </w:r>
      <w:r w:rsidRPr="001607E4">
        <w:rPr>
          <w:rFonts w:ascii="Arial" w:hAnsi="Arial" w:cs="Arial"/>
          <w:b/>
          <w:i/>
        </w:rPr>
        <w:t xml:space="preserve"> kraju i za granice</w:t>
      </w:r>
      <w:r w:rsidR="000A71C0">
        <w:rPr>
          <w:rFonts w:ascii="Arial" w:hAnsi="Arial" w:cs="Arial"/>
          <w:b/>
          <w:i/>
          <w:shd w:val="clear" w:color="auto" w:fill="FFFFFF"/>
        </w:rPr>
        <w:t xml:space="preserve"> </w:t>
      </w:r>
      <w:r w:rsidRPr="00DC65DE">
        <w:rPr>
          <w:rFonts w:ascii="Arial" w:hAnsi="Arial" w:cs="Arial"/>
          <w:b/>
          <w:shd w:val="clear" w:color="auto" w:fill="FFFFFF"/>
        </w:rPr>
        <w:t>– powiedział Ireneusz Merchel, prezes Zarządu PKP Polskich Linii Kolejowych S.A.</w:t>
      </w:r>
    </w:p>
    <w:p w:rsidR="00567FF6" w:rsidRDefault="00567FF6" w:rsidP="00567FF6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206B2B" w:rsidRDefault="00206B2B" w:rsidP="00567FF6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06B2B" w:rsidRDefault="00206B2B" w:rsidP="00567FF6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67FF6" w:rsidRDefault="00206B2B" w:rsidP="00567FF6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Na stacji b</w:t>
      </w:r>
      <w:r w:rsidR="00567FF6">
        <w:rPr>
          <w:rFonts w:ascii="Arial" w:hAnsi="Arial" w:cs="Arial"/>
          <w:color w:val="000000"/>
          <w:shd w:val="clear" w:color="auto" w:fill="FFFFFF"/>
        </w:rPr>
        <w:t xml:space="preserve">ędzie wykonana kładka dla pieszych pomiędzy dzielnicą Wola i Ochota. </w:t>
      </w:r>
      <w:r w:rsidR="00567FF6">
        <w:rPr>
          <w:rFonts w:ascii="Arial" w:hAnsi="Arial" w:cs="Arial"/>
          <w:shd w:val="clear" w:color="auto" w:fill="FFFFFF"/>
        </w:rPr>
        <w:t>P</w:t>
      </w:r>
      <w:r w:rsidR="00567FF6" w:rsidRPr="001A0AD1">
        <w:rPr>
          <w:rFonts w:ascii="Arial" w:hAnsi="Arial" w:cs="Arial"/>
          <w:shd w:val="clear" w:color="auto" w:fill="FFFFFF"/>
        </w:rPr>
        <w:t>rzejście podziemne zmieni się</w:t>
      </w:r>
      <w:r w:rsidR="00567FF6" w:rsidRPr="0084276B">
        <w:rPr>
          <w:rFonts w:ascii="Arial" w:hAnsi="Arial" w:cs="Arial"/>
          <w:shd w:val="clear" w:color="auto" w:fill="FFFFFF"/>
        </w:rPr>
        <w:t xml:space="preserve"> </w:t>
      </w:r>
      <w:r w:rsidR="00567FF6">
        <w:rPr>
          <w:rFonts w:ascii="Arial" w:hAnsi="Arial" w:cs="Arial"/>
          <w:shd w:val="clear" w:color="auto" w:fill="FFFFFF"/>
        </w:rPr>
        <w:t>c</w:t>
      </w:r>
      <w:r w:rsidR="00567FF6" w:rsidRPr="001A0AD1">
        <w:rPr>
          <w:rFonts w:ascii="Arial" w:hAnsi="Arial" w:cs="Arial"/>
          <w:shd w:val="clear" w:color="auto" w:fill="FFFFFF"/>
        </w:rPr>
        <w:t>ałkowicie</w:t>
      </w:r>
      <w:r w:rsidR="00567FF6">
        <w:rPr>
          <w:rFonts w:ascii="Arial" w:hAnsi="Arial" w:cs="Arial"/>
          <w:shd w:val="clear" w:color="auto" w:fill="FFFFFF"/>
        </w:rPr>
        <w:t xml:space="preserve"> na </w:t>
      </w:r>
      <w:r w:rsidR="00567FF6" w:rsidRPr="001A0AD1">
        <w:rPr>
          <w:rFonts w:ascii="Arial" w:hAnsi="Arial" w:cs="Arial"/>
          <w:shd w:val="clear" w:color="auto" w:fill="FFFFFF"/>
        </w:rPr>
        <w:t xml:space="preserve">wyższe i szersze oraz połączone z przestrzenią poczekalni i kas biletowych. </w:t>
      </w:r>
      <w:r w:rsidR="00567FF6">
        <w:rPr>
          <w:rFonts w:ascii="Arial" w:hAnsi="Arial" w:cs="Arial"/>
          <w:shd w:val="clear" w:color="auto" w:fill="FFFFFF"/>
        </w:rPr>
        <w:t>Z</w:t>
      </w:r>
      <w:r w:rsidR="00567FF6" w:rsidRPr="00B3500A">
        <w:rPr>
          <w:rFonts w:ascii="Arial" w:hAnsi="Arial" w:cs="Arial"/>
          <w:shd w:val="clear" w:color="auto" w:fill="FFFFFF"/>
        </w:rPr>
        <w:t xml:space="preserve">ostanie </w:t>
      </w:r>
      <w:r w:rsidR="00567FF6">
        <w:rPr>
          <w:rFonts w:ascii="Arial" w:hAnsi="Arial" w:cs="Arial"/>
          <w:shd w:val="clear" w:color="auto" w:fill="FFFFFF"/>
        </w:rPr>
        <w:t xml:space="preserve">też </w:t>
      </w:r>
      <w:r w:rsidR="00567FF6" w:rsidRPr="00B3500A">
        <w:rPr>
          <w:rFonts w:ascii="Arial" w:hAnsi="Arial" w:cs="Arial"/>
          <w:shd w:val="clear" w:color="auto" w:fill="FFFFFF"/>
        </w:rPr>
        <w:t>wydłużone</w:t>
      </w:r>
      <w:r w:rsidR="00567FF6">
        <w:rPr>
          <w:rFonts w:ascii="Arial" w:hAnsi="Arial" w:cs="Arial"/>
          <w:shd w:val="clear" w:color="auto" w:fill="FFFFFF"/>
        </w:rPr>
        <w:t xml:space="preserve"> p</w:t>
      </w:r>
      <w:r w:rsidR="00567FF6" w:rsidRPr="00B3500A">
        <w:rPr>
          <w:rFonts w:ascii="Arial" w:hAnsi="Arial" w:cs="Arial"/>
          <w:shd w:val="clear" w:color="auto" w:fill="FFFFFF"/>
        </w:rPr>
        <w:t xml:space="preserve">rzejście </w:t>
      </w:r>
      <w:r w:rsidR="00567FF6">
        <w:rPr>
          <w:rFonts w:ascii="Arial" w:hAnsi="Arial" w:cs="Arial"/>
          <w:shd w:val="clear" w:color="auto" w:fill="FFFFFF"/>
        </w:rPr>
        <w:t>d</w:t>
      </w:r>
      <w:r w:rsidR="00567FF6" w:rsidRPr="00B3500A">
        <w:rPr>
          <w:rFonts w:ascii="Arial" w:hAnsi="Arial" w:cs="Arial"/>
          <w:shd w:val="clear" w:color="auto" w:fill="FFFFFF"/>
        </w:rPr>
        <w:t xml:space="preserve">o peronu </w:t>
      </w:r>
      <w:r w:rsidR="00567FF6">
        <w:rPr>
          <w:rFonts w:ascii="Arial" w:hAnsi="Arial" w:cs="Arial"/>
          <w:shd w:val="clear" w:color="auto" w:fill="FFFFFF"/>
        </w:rPr>
        <w:t xml:space="preserve">nr </w:t>
      </w:r>
      <w:r w:rsidR="00567FF6" w:rsidRPr="00B3500A">
        <w:rPr>
          <w:rFonts w:ascii="Arial" w:hAnsi="Arial" w:cs="Arial"/>
          <w:shd w:val="clear" w:color="auto" w:fill="FFFFFF"/>
        </w:rPr>
        <w:t>8, przy</w:t>
      </w:r>
      <w:r w:rsidR="00567FF6">
        <w:rPr>
          <w:rFonts w:ascii="Arial" w:hAnsi="Arial" w:cs="Arial"/>
          <w:shd w:val="clear" w:color="auto" w:fill="FFFFFF"/>
        </w:rPr>
        <w:t xml:space="preserve"> linii obwodowej.</w:t>
      </w:r>
    </w:p>
    <w:p w:rsidR="00206B2B" w:rsidRDefault="00567FF6" w:rsidP="00567FF6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Na poziomie -2 przejścia podziemnego zostanie </w:t>
      </w:r>
      <w:r w:rsidR="00206B2B">
        <w:rPr>
          <w:rFonts w:ascii="Arial" w:hAnsi="Arial" w:cs="Arial"/>
          <w:shd w:val="clear" w:color="auto" w:fill="FFFFFF"/>
        </w:rPr>
        <w:t xml:space="preserve">wybudowany tunel umożliwiający budowę linii tramwajowej wraz z niezbędną infrastrukturą. </w:t>
      </w:r>
    </w:p>
    <w:p w:rsidR="00567FF6" w:rsidRDefault="00567FF6" w:rsidP="00567FF6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Zgodnie z zamierzeniem, kompleksowo przebudowanych zostanie około 30 km</w:t>
      </w:r>
      <w:r w:rsidRPr="001A0AD1">
        <w:rPr>
          <w:rFonts w:ascii="Arial" w:hAnsi="Arial" w:cs="Arial"/>
          <w:shd w:val="clear" w:color="auto" w:fill="FFFFFF"/>
        </w:rPr>
        <w:t xml:space="preserve"> tor</w:t>
      </w:r>
      <w:r>
        <w:rPr>
          <w:rFonts w:ascii="Arial" w:hAnsi="Arial" w:cs="Arial"/>
          <w:shd w:val="clear" w:color="auto" w:fill="FFFFFF"/>
        </w:rPr>
        <w:t>ów</w:t>
      </w:r>
      <w:r w:rsidRPr="001A0AD1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 xml:space="preserve">130 </w:t>
      </w:r>
      <w:r w:rsidRPr="001A0AD1">
        <w:rPr>
          <w:rFonts w:ascii="Arial" w:hAnsi="Arial" w:cs="Arial"/>
          <w:shd w:val="clear" w:color="auto" w:fill="FFFFFF"/>
        </w:rPr>
        <w:t>rozjazd</w:t>
      </w:r>
      <w:r>
        <w:rPr>
          <w:rFonts w:ascii="Arial" w:hAnsi="Arial" w:cs="Arial"/>
          <w:shd w:val="clear" w:color="auto" w:fill="FFFFFF"/>
        </w:rPr>
        <w:t>ów</w:t>
      </w:r>
      <w:r w:rsidRPr="001A0AD1">
        <w:rPr>
          <w:rFonts w:ascii="Arial" w:hAnsi="Arial" w:cs="Arial"/>
          <w:shd w:val="clear" w:color="auto" w:fill="FFFFFF"/>
        </w:rPr>
        <w:t xml:space="preserve"> i sieć trakcyjna. Nowy układ umożliwi przejazd pociągów z linii obwodowej na linię radomską i stworzenie bezpośrednich połączeń Piaseczno – Legionowo i Legionowo – Lotnisko Chopina. </w:t>
      </w:r>
    </w:p>
    <w:p w:rsidR="00567FF6" w:rsidRPr="001A0AD1" w:rsidRDefault="00567FF6" w:rsidP="00567F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Prace na stacji planowane są od</w:t>
      </w:r>
      <w:r w:rsidRPr="00B3500A">
        <w:rPr>
          <w:rFonts w:ascii="Arial" w:hAnsi="Arial" w:cs="Arial"/>
          <w:shd w:val="clear" w:color="auto" w:fill="FFFFFF"/>
        </w:rPr>
        <w:t xml:space="preserve"> 2020 do 202</w:t>
      </w:r>
      <w:r>
        <w:rPr>
          <w:rFonts w:ascii="Arial" w:hAnsi="Arial" w:cs="Arial"/>
          <w:shd w:val="clear" w:color="auto" w:fill="FFFFFF"/>
        </w:rPr>
        <w:t xml:space="preserve">3 roku </w:t>
      </w:r>
      <w:r w:rsidRPr="00B3500A">
        <w:rPr>
          <w:rFonts w:ascii="Arial" w:hAnsi="Arial" w:cs="Arial"/>
          <w:shd w:val="clear" w:color="auto" w:fill="FFFFFF"/>
        </w:rPr>
        <w:t xml:space="preserve">w ramach projektu POIiŚ 5.1-13 pn.: </w:t>
      </w:r>
      <w:r>
        <w:rPr>
          <w:rFonts w:ascii="Arial" w:hAnsi="Arial" w:cs="Arial"/>
          <w:shd w:val="clear" w:color="auto" w:fill="FFFFFF"/>
        </w:rPr>
        <w:t>„</w:t>
      </w:r>
      <w:r w:rsidRPr="00B3500A">
        <w:rPr>
          <w:rFonts w:ascii="Arial" w:hAnsi="Arial" w:cs="Arial"/>
          <w:shd w:val="clear" w:color="auto" w:fill="FFFFFF"/>
        </w:rPr>
        <w:t>Prace na linii średnicowej w Warszawie na odcinku Warszawa Wschodnia - Warszawa Zachodnia"</w:t>
      </w:r>
      <w:r>
        <w:rPr>
          <w:rFonts w:ascii="Arial" w:hAnsi="Arial" w:cs="Arial"/>
          <w:shd w:val="clear" w:color="auto" w:fill="FFFFFF"/>
        </w:rPr>
        <w:t xml:space="preserve"> oraz projektu POIiŚ 6.1-22 pn. „Budowa trasy tramwajowej do Wilanowa wraz </w:t>
      </w:r>
      <w:r w:rsidR="00160AC9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>z zakupem taboru oraz infrastrukturą towarzyszącą”.</w:t>
      </w:r>
    </w:p>
    <w:p w:rsidR="006E45BF" w:rsidRDefault="006E45BF" w:rsidP="00C55E43">
      <w:pPr>
        <w:tabs>
          <w:tab w:val="left" w:pos="5307"/>
        </w:tabs>
        <w:jc w:val="both"/>
        <w:rPr>
          <w:rFonts w:ascii="Arial" w:hAnsi="Arial" w:cs="Arial"/>
        </w:rPr>
      </w:pPr>
    </w:p>
    <w:p w:rsidR="006E45BF" w:rsidRDefault="006E45BF" w:rsidP="00C55E43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C5CD1">
        <w:rPr>
          <w:rFonts w:ascii="Arial" w:hAnsi="Arial" w:cs="Arial"/>
          <w:b/>
          <w:bCs/>
          <w:color w:val="000000" w:themeColor="text1"/>
          <w:sz w:val="20"/>
          <w:szCs w:val="20"/>
        </w:rPr>
        <w:t>Kontakt dla mediów:</w:t>
      </w:r>
    </w:p>
    <w:p w:rsidR="006E45BF" w:rsidRPr="00206B2B" w:rsidRDefault="006E45BF" w:rsidP="00C55E43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06B2B">
        <w:rPr>
          <w:rFonts w:ascii="Arial" w:hAnsi="Arial" w:cs="Arial"/>
          <w:color w:val="000000" w:themeColor="text1"/>
          <w:sz w:val="20"/>
          <w:szCs w:val="20"/>
        </w:rPr>
        <w:t>Mirosław Siemieniec</w:t>
      </w:r>
      <w:r w:rsidRPr="00206B2B">
        <w:rPr>
          <w:rFonts w:ascii="Arial" w:hAnsi="Arial" w:cs="Arial"/>
          <w:color w:val="000000" w:themeColor="text1"/>
          <w:sz w:val="20"/>
          <w:szCs w:val="20"/>
        </w:rPr>
        <w:br/>
      </w:r>
      <w:r w:rsidRPr="00206B2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Rzecznik prasowy</w:t>
      </w:r>
      <w:r w:rsidRPr="00206B2B">
        <w:rPr>
          <w:rFonts w:ascii="Arial" w:hAnsi="Arial" w:cs="Arial"/>
          <w:color w:val="000000" w:themeColor="text1"/>
          <w:sz w:val="20"/>
          <w:szCs w:val="20"/>
        </w:rPr>
        <w:br/>
      </w:r>
      <w:r w:rsidRPr="00206B2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PKP Polskie Linie Kolejowe S.A.</w:t>
      </w:r>
      <w:r w:rsidRPr="00206B2B">
        <w:rPr>
          <w:rFonts w:ascii="Arial" w:hAnsi="Arial" w:cs="Arial"/>
          <w:color w:val="000000" w:themeColor="text1"/>
          <w:sz w:val="20"/>
          <w:szCs w:val="20"/>
        </w:rPr>
        <w:br/>
      </w:r>
      <w:hyperlink r:id="rId7" w:history="1">
        <w:r w:rsidRPr="00206B2B">
          <w:rPr>
            <w:rStyle w:val="Hipercze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rzecznik@plk-sa.pl</w:t>
        </w:r>
      </w:hyperlink>
      <w:r w:rsidRPr="00206B2B">
        <w:rPr>
          <w:rFonts w:ascii="Arial" w:hAnsi="Arial" w:cs="Arial"/>
          <w:color w:val="000000" w:themeColor="text1"/>
          <w:sz w:val="20"/>
          <w:szCs w:val="20"/>
        </w:rPr>
        <w:br/>
      </w:r>
      <w:r w:rsidRPr="00206B2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tel. 22 473 30 02</w:t>
      </w:r>
    </w:p>
    <w:p w:rsidR="00783320" w:rsidRDefault="00783320" w:rsidP="00C55E43">
      <w:pPr>
        <w:ind w:left="708"/>
        <w:rPr>
          <w:rFonts w:ascii="Arial" w:hAnsi="Arial" w:cs="Arial"/>
          <w:sz w:val="20"/>
          <w:szCs w:val="20"/>
          <w:shd w:val="clear" w:color="auto" w:fill="FFFFFF"/>
        </w:rPr>
      </w:pPr>
    </w:p>
    <w:p w:rsidR="00783320" w:rsidRDefault="00783320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317F41" w:rsidRDefault="00317F41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sectPr w:rsidR="00317F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A75" w:rsidRDefault="00363A75" w:rsidP="00685A82">
      <w:r>
        <w:separator/>
      </w:r>
    </w:p>
  </w:endnote>
  <w:endnote w:type="continuationSeparator" w:id="0">
    <w:p w:rsidR="00363A75" w:rsidRDefault="00363A75" w:rsidP="0068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 w:rsidP="00685A82">
    <w:pPr>
      <w:jc w:val="both"/>
      <w:rPr>
        <w:rFonts w:ascii="Arial" w:eastAsia="Calibri" w:hAnsi="Arial" w:cs="Arial"/>
        <w:color w:val="AEAAAA" w:themeColor="background2" w:themeShade="BF"/>
        <w:sz w:val="14"/>
        <w:szCs w:val="14"/>
      </w:rPr>
    </w:pPr>
  </w:p>
  <w:p w:rsidR="00685A82" w:rsidRDefault="00685A82" w:rsidP="00685A82">
    <w:pPr>
      <w:jc w:val="both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  <w:p w:rsidR="00685A82" w:rsidRDefault="00685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A75" w:rsidRDefault="00363A75" w:rsidP="00685A82">
      <w:r>
        <w:separator/>
      </w:r>
    </w:p>
  </w:footnote>
  <w:footnote w:type="continuationSeparator" w:id="0">
    <w:p w:rsidR="00363A75" w:rsidRDefault="00363A75" w:rsidP="0068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>
    <w:pPr>
      <w:pStyle w:val="Nagwek"/>
    </w:pPr>
    <w:r>
      <w:rPr>
        <w:noProof/>
        <w:lang w:eastAsia="pl-PL"/>
      </w:rPr>
      <w:drawing>
        <wp:inline distT="0" distB="0" distL="0" distR="0" wp14:anchorId="2850D481" wp14:editId="3FF52092">
          <wp:extent cx="5760720" cy="521335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9C5"/>
    <w:multiLevelType w:val="hybridMultilevel"/>
    <w:tmpl w:val="40D0EEDA"/>
    <w:lvl w:ilvl="0" w:tplc="8F067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7101B"/>
    <w:multiLevelType w:val="hybridMultilevel"/>
    <w:tmpl w:val="29564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C42C1"/>
    <w:multiLevelType w:val="hybridMultilevel"/>
    <w:tmpl w:val="3FB0D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F4294"/>
    <w:multiLevelType w:val="hybridMultilevel"/>
    <w:tmpl w:val="2F28813E"/>
    <w:lvl w:ilvl="0" w:tplc="A63C0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72E07"/>
    <w:multiLevelType w:val="hybridMultilevel"/>
    <w:tmpl w:val="FB5C8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0311F"/>
    <w:multiLevelType w:val="multilevel"/>
    <w:tmpl w:val="5FA0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2"/>
    <w:rsid w:val="000104C9"/>
    <w:rsid w:val="00013978"/>
    <w:rsid w:val="000158F6"/>
    <w:rsid w:val="0004005E"/>
    <w:rsid w:val="00054517"/>
    <w:rsid w:val="000633EA"/>
    <w:rsid w:val="00072EB0"/>
    <w:rsid w:val="00075335"/>
    <w:rsid w:val="00096DFF"/>
    <w:rsid w:val="000A3A7C"/>
    <w:rsid w:val="000A4DA5"/>
    <w:rsid w:val="000A71C0"/>
    <w:rsid w:val="000B5DD2"/>
    <w:rsid w:val="000D0857"/>
    <w:rsid w:val="000D0EF1"/>
    <w:rsid w:val="000D7C1E"/>
    <w:rsid w:val="000E101C"/>
    <w:rsid w:val="000E35C4"/>
    <w:rsid w:val="000E6E77"/>
    <w:rsid w:val="00103FCA"/>
    <w:rsid w:val="00104478"/>
    <w:rsid w:val="001072C6"/>
    <w:rsid w:val="001249EC"/>
    <w:rsid w:val="001318C3"/>
    <w:rsid w:val="00157532"/>
    <w:rsid w:val="00160AC9"/>
    <w:rsid w:val="00162805"/>
    <w:rsid w:val="00171CEF"/>
    <w:rsid w:val="001809CB"/>
    <w:rsid w:val="00184EF8"/>
    <w:rsid w:val="00186AC6"/>
    <w:rsid w:val="001A4209"/>
    <w:rsid w:val="001B21B2"/>
    <w:rsid w:val="001B7310"/>
    <w:rsid w:val="001B734B"/>
    <w:rsid w:val="001B7A00"/>
    <w:rsid w:val="001D08E6"/>
    <w:rsid w:val="001D1135"/>
    <w:rsid w:val="001D5F98"/>
    <w:rsid w:val="001D6896"/>
    <w:rsid w:val="001E2252"/>
    <w:rsid w:val="001E51C5"/>
    <w:rsid w:val="001F1233"/>
    <w:rsid w:val="001F38F0"/>
    <w:rsid w:val="00206B2B"/>
    <w:rsid w:val="0021008F"/>
    <w:rsid w:val="00212C1D"/>
    <w:rsid w:val="0021424E"/>
    <w:rsid w:val="00220AE4"/>
    <w:rsid w:val="002407F8"/>
    <w:rsid w:val="00243B20"/>
    <w:rsid w:val="00244753"/>
    <w:rsid w:val="00260E53"/>
    <w:rsid w:val="00266471"/>
    <w:rsid w:val="00272B23"/>
    <w:rsid w:val="00273576"/>
    <w:rsid w:val="0027690A"/>
    <w:rsid w:val="0029063C"/>
    <w:rsid w:val="002A27EF"/>
    <w:rsid w:val="002A536A"/>
    <w:rsid w:val="002A7B21"/>
    <w:rsid w:val="002B4B68"/>
    <w:rsid w:val="002B546A"/>
    <w:rsid w:val="002E1142"/>
    <w:rsid w:val="002E1D1E"/>
    <w:rsid w:val="002E3D6A"/>
    <w:rsid w:val="002E6DA7"/>
    <w:rsid w:val="002F7917"/>
    <w:rsid w:val="0030273C"/>
    <w:rsid w:val="00317F41"/>
    <w:rsid w:val="00323358"/>
    <w:rsid w:val="00324B69"/>
    <w:rsid w:val="00335131"/>
    <w:rsid w:val="003454E2"/>
    <w:rsid w:val="00345CB3"/>
    <w:rsid w:val="00347545"/>
    <w:rsid w:val="003515C2"/>
    <w:rsid w:val="00351D2E"/>
    <w:rsid w:val="003522A4"/>
    <w:rsid w:val="00361FB8"/>
    <w:rsid w:val="00363A75"/>
    <w:rsid w:val="00375737"/>
    <w:rsid w:val="00377B98"/>
    <w:rsid w:val="003A44C9"/>
    <w:rsid w:val="003A5173"/>
    <w:rsid w:val="003B2172"/>
    <w:rsid w:val="003B3163"/>
    <w:rsid w:val="003B7950"/>
    <w:rsid w:val="003C34D7"/>
    <w:rsid w:val="003D5AEC"/>
    <w:rsid w:val="003F035D"/>
    <w:rsid w:val="00402586"/>
    <w:rsid w:val="00405920"/>
    <w:rsid w:val="00405BCE"/>
    <w:rsid w:val="00414B71"/>
    <w:rsid w:val="00420508"/>
    <w:rsid w:val="00440FE0"/>
    <w:rsid w:val="00451E33"/>
    <w:rsid w:val="0046334F"/>
    <w:rsid w:val="00466942"/>
    <w:rsid w:val="00467042"/>
    <w:rsid w:val="00467C7A"/>
    <w:rsid w:val="004715A9"/>
    <w:rsid w:val="004824D7"/>
    <w:rsid w:val="004A0835"/>
    <w:rsid w:val="004C6FC1"/>
    <w:rsid w:val="004D3F66"/>
    <w:rsid w:val="004E281B"/>
    <w:rsid w:val="004E2B1E"/>
    <w:rsid w:val="004E7FA0"/>
    <w:rsid w:val="00504B53"/>
    <w:rsid w:val="005105E0"/>
    <w:rsid w:val="00511AEE"/>
    <w:rsid w:val="0051260F"/>
    <w:rsid w:val="005130A5"/>
    <w:rsid w:val="00514956"/>
    <w:rsid w:val="00520AB8"/>
    <w:rsid w:val="00537D1C"/>
    <w:rsid w:val="00553675"/>
    <w:rsid w:val="00561144"/>
    <w:rsid w:val="00563C63"/>
    <w:rsid w:val="005660C9"/>
    <w:rsid w:val="00566B05"/>
    <w:rsid w:val="00567FF6"/>
    <w:rsid w:val="00575C0C"/>
    <w:rsid w:val="0057670A"/>
    <w:rsid w:val="00577BA6"/>
    <w:rsid w:val="005838A9"/>
    <w:rsid w:val="005866C4"/>
    <w:rsid w:val="005867E5"/>
    <w:rsid w:val="005915D9"/>
    <w:rsid w:val="005971D3"/>
    <w:rsid w:val="005A03E6"/>
    <w:rsid w:val="005A3531"/>
    <w:rsid w:val="005B749D"/>
    <w:rsid w:val="005C197F"/>
    <w:rsid w:val="005C3D5F"/>
    <w:rsid w:val="005C6881"/>
    <w:rsid w:val="005D0AE5"/>
    <w:rsid w:val="005D76D7"/>
    <w:rsid w:val="005E59F7"/>
    <w:rsid w:val="005F4A19"/>
    <w:rsid w:val="00624091"/>
    <w:rsid w:val="00624D19"/>
    <w:rsid w:val="00626039"/>
    <w:rsid w:val="00637C9E"/>
    <w:rsid w:val="00640D8F"/>
    <w:rsid w:val="006458B1"/>
    <w:rsid w:val="006505E5"/>
    <w:rsid w:val="00651FF1"/>
    <w:rsid w:val="006539AD"/>
    <w:rsid w:val="00662157"/>
    <w:rsid w:val="00664F37"/>
    <w:rsid w:val="00672B79"/>
    <w:rsid w:val="00674F3F"/>
    <w:rsid w:val="00685A82"/>
    <w:rsid w:val="006920FA"/>
    <w:rsid w:val="00693E44"/>
    <w:rsid w:val="00694788"/>
    <w:rsid w:val="006A5B56"/>
    <w:rsid w:val="006B132F"/>
    <w:rsid w:val="006B390B"/>
    <w:rsid w:val="006B3AD8"/>
    <w:rsid w:val="006B5687"/>
    <w:rsid w:val="006D02C8"/>
    <w:rsid w:val="006E22F1"/>
    <w:rsid w:val="006E45BF"/>
    <w:rsid w:val="006E6526"/>
    <w:rsid w:val="006F5E70"/>
    <w:rsid w:val="00701D25"/>
    <w:rsid w:val="0070438E"/>
    <w:rsid w:val="0070531B"/>
    <w:rsid w:val="0070640A"/>
    <w:rsid w:val="00711407"/>
    <w:rsid w:val="00713AE2"/>
    <w:rsid w:val="00715129"/>
    <w:rsid w:val="007151A2"/>
    <w:rsid w:val="0072007F"/>
    <w:rsid w:val="00727961"/>
    <w:rsid w:val="007349C6"/>
    <w:rsid w:val="007521AA"/>
    <w:rsid w:val="00753D7E"/>
    <w:rsid w:val="00756F51"/>
    <w:rsid w:val="00761823"/>
    <w:rsid w:val="00762F4A"/>
    <w:rsid w:val="00766DE4"/>
    <w:rsid w:val="007820E6"/>
    <w:rsid w:val="00783320"/>
    <w:rsid w:val="00794578"/>
    <w:rsid w:val="007947FE"/>
    <w:rsid w:val="00795766"/>
    <w:rsid w:val="00797A88"/>
    <w:rsid w:val="007B4E86"/>
    <w:rsid w:val="007B67AE"/>
    <w:rsid w:val="007E0127"/>
    <w:rsid w:val="007E2B2A"/>
    <w:rsid w:val="007E3CF0"/>
    <w:rsid w:val="007E4910"/>
    <w:rsid w:val="007E75DB"/>
    <w:rsid w:val="007F0ECA"/>
    <w:rsid w:val="00801630"/>
    <w:rsid w:val="00803390"/>
    <w:rsid w:val="008264BA"/>
    <w:rsid w:val="008333F0"/>
    <w:rsid w:val="008359FE"/>
    <w:rsid w:val="008513AC"/>
    <w:rsid w:val="00852452"/>
    <w:rsid w:val="00857DB5"/>
    <w:rsid w:val="0086038E"/>
    <w:rsid w:val="00862AEB"/>
    <w:rsid w:val="008927DF"/>
    <w:rsid w:val="008B31C5"/>
    <w:rsid w:val="008C1400"/>
    <w:rsid w:val="008D0D92"/>
    <w:rsid w:val="008D3E9E"/>
    <w:rsid w:val="008D79CB"/>
    <w:rsid w:val="008E0C87"/>
    <w:rsid w:val="008E24A7"/>
    <w:rsid w:val="008E63B8"/>
    <w:rsid w:val="0090198D"/>
    <w:rsid w:val="00902808"/>
    <w:rsid w:val="00902D9E"/>
    <w:rsid w:val="00903D0D"/>
    <w:rsid w:val="00913481"/>
    <w:rsid w:val="0091756C"/>
    <w:rsid w:val="009337D2"/>
    <w:rsid w:val="0094443A"/>
    <w:rsid w:val="0095716E"/>
    <w:rsid w:val="00962D2D"/>
    <w:rsid w:val="0096510B"/>
    <w:rsid w:val="00970435"/>
    <w:rsid w:val="00980955"/>
    <w:rsid w:val="00984958"/>
    <w:rsid w:val="00996E40"/>
    <w:rsid w:val="009A1C8E"/>
    <w:rsid w:val="009B366B"/>
    <w:rsid w:val="009B51F5"/>
    <w:rsid w:val="009B711B"/>
    <w:rsid w:val="009B797E"/>
    <w:rsid w:val="009C79DD"/>
    <w:rsid w:val="009D1CE4"/>
    <w:rsid w:val="009D238F"/>
    <w:rsid w:val="009D4E91"/>
    <w:rsid w:val="009D7218"/>
    <w:rsid w:val="009E2652"/>
    <w:rsid w:val="009E70E6"/>
    <w:rsid w:val="00A03920"/>
    <w:rsid w:val="00A13F05"/>
    <w:rsid w:val="00A15A30"/>
    <w:rsid w:val="00A15A4B"/>
    <w:rsid w:val="00A15BC5"/>
    <w:rsid w:val="00A176E5"/>
    <w:rsid w:val="00A22454"/>
    <w:rsid w:val="00A654E6"/>
    <w:rsid w:val="00A701A9"/>
    <w:rsid w:val="00A70884"/>
    <w:rsid w:val="00A9186B"/>
    <w:rsid w:val="00AA0AD1"/>
    <w:rsid w:val="00AB1010"/>
    <w:rsid w:val="00AB6CEF"/>
    <w:rsid w:val="00AB7F7A"/>
    <w:rsid w:val="00AC0AEB"/>
    <w:rsid w:val="00AC1527"/>
    <w:rsid w:val="00AD681E"/>
    <w:rsid w:val="00AD771F"/>
    <w:rsid w:val="00AF7033"/>
    <w:rsid w:val="00B0681E"/>
    <w:rsid w:val="00B15380"/>
    <w:rsid w:val="00B2222F"/>
    <w:rsid w:val="00B248B5"/>
    <w:rsid w:val="00B24DF7"/>
    <w:rsid w:val="00B30B8F"/>
    <w:rsid w:val="00B3281D"/>
    <w:rsid w:val="00B32BC7"/>
    <w:rsid w:val="00B41D5A"/>
    <w:rsid w:val="00B4385E"/>
    <w:rsid w:val="00B44295"/>
    <w:rsid w:val="00B45690"/>
    <w:rsid w:val="00B53E31"/>
    <w:rsid w:val="00B5705C"/>
    <w:rsid w:val="00B71C1E"/>
    <w:rsid w:val="00B76359"/>
    <w:rsid w:val="00B91C88"/>
    <w:rsid w:val="00B91CD5"/>
    <w:rsid w:val="00B9587A"/>
    <w:rsid w:val="00BA326F"/>
    <w:rsid w:val="00BA3F5B"/>
    <w:rsid w:val="00BA51F1"/>
    <w:rsid w:val="00BA567D"/>
    <w:rsid w:val="00BA64E3"/>
    <w:rsid w:val="00BA7776"/>
    <w:rsid w:val="00BB0F74"/>
    <w:rsid w:val="00BB0F8C"/>
    <w:rsid w:val="00BB55CF"/>
    <w:rsid w:val="00BB6571"/>
    <w:rsid w:val="00BC0EA9"/>
    <w:rsid w:val="00BE1275"/>
    <w:rsid w:val="00BF287F"/>
    <w:rsid w:val="00BF4A97"/>
    <w:rsid w:val="00C01069"/>
    <w:rsid w:val="00C01DAE"/>
    <w:rsid w:val="00C02C71"/>
    <w:rsid w:val="00C07823"/>
    <w:rsid w:val="00C14CDE"/>
    <w:rsid w:val="00C26EDD"/>
    <w:rsid w:val="00C3699F"/>
    <w:rsid w:val="00C4226F"/>
    <w:rsid w:val="00C52070"/>
    <w:rsid w:val="00C55E43"/>
    <w:rsid w:val="00C60887"/>
    <w:rsid w:val="00C63BA1"/>
    <w:rsid w:val="00C96B4F"/>
    <w:rsid w:val="00CA4414"/>
    <w:rsid w:val="00CA4E1B"/>
    <w:rsid w:val="00CA7857"/>
    <w:rsid w:val="00CB19F4"/>
    <w:rsid w:val="00CB3C0B"/>
    <w:rsid w:val="00CB57B8"/>
    <w:rsid w:val="00CC34C9"/>
    <w:rsid w:val="00CC584F"/>
    <w:rsid w:val="00CD298B"/>
    <w:rsid w:val="00CD751C"/>
    <w:rsid w:val="00CE33B6"/>
    <w:rsid w:val="00CE3644"/>
    <w:rsid w:val="00CE6582"/>
    <w:rsid w:val="00CE6756"/>
    <w:rsid w:val="00CF026E"/>
    <w:rsid w:val="00D03A20"/>
    <w:rsid w:val="00D10ADB"/>
    <w:rsid w:val="00D215B7"/>
    <w:rsid w:val="00D3165D"/>
    <w:rsid w:val="00D322ED"/>
    <w:rsid w:val="00D368A0"/>
    <w:rsid w:val="00D41964"/>
    <w:rsid w:val="00D421DA"/>
    <w:rsid w:val="00D44CC9"/>
    <w:rsid w:val="00D51238"/>
    <w:rsid w:val="00D72841"/>
    <w:rsid w:val="00D74643"/>
    <w:rsid w:val="00DA51BC"/>
    <w:rsid w:val="00DC468D"/>
    <w:rsid w:val="00DD0513"/>
    <w:rsid w:val="00DD0AD3"/>
    <w:rsid w:val="00E04F14"/>
    <w:rsid w:val="00E07461"/>
    <w:rsid w:val="00E24AEB"/>
    <w:rsid w:val="00E261A4"/>
    <w:rsid w:val="00E279F6"/>
    <w:rsid w:val="00E572AA"/>
    <w:rsid w:val="00E67943"/>
    <w:rsid w:val="00E73C8C"/>
    <w:rsid w:val="00E77A4F"/>
    <w:rsid w:val="00E81D50"/>
    <w:rsid w:val="00E93BD2"/>
    <w:rsid w:val="00E95188"/>
    <w:rsid w:val="00EA1906"/>
    <w:rsid w:val="00EA381B"/>
    <w:rsid w:val="00EA590D"/>
    <w:rsid w:val="00EA5E25"/>
    <w:rsid w:val="00EA73E5"/>
    <w:rsid w:val="00EB2280"/>
    <w:rsid w:val="00EB2527"/>
    <w:rsid w:val="00EB3D86"/>
    <w:rsid w:val="00EC115D"/>
    <w:rsid w:val="00ED23B9"/>
    <w:rsid w:val="00ED261D"/>
    <w:rsid w:val="00ED4F30"/>
    <w:rsid w:val="00F23EF8"/>
    <w:rsid w:val="00F30B73"/>
    <w:rsid w:val="00F30C55"/>
    <w:rsid w:val="00F34308"/>
    <w:rsid w:val="00F41C80"/>
    <w:rsid w:val="00F5509D"/>
    <w:rsid w:val="00F652A7"/>
    <w:rsid w:val="00F65A63"/>
    <w:rsid w:val="00F67B6D"/>
    <w:rsid w:val="00F91036"/>
    <w:rsid w:val="00FA0415"/>
    <w:rsid w:val="00FA1D45"/>
    <w:rsid w:val="00FA2AA2"/>
    <w:rsid w:val="00FA40AE"/>
    <w:rsid w:val="00FA40B6"/>
    <w:rsid w:val="00FA5228"/>
    <w:rsid w:val="00FB6FB2"/>
    <w:rsid w:val="00FB7F63"/>
    <w:rsid w:val="00FC3F93"/>
    <w:rsid w:val="00FC5526"/>
    <w:rsid w:val="00FD02C9"/>
    <w:rsid w:val="00FE32AB"/>
    <w:rsid w:val="00FE38C0"/>
    <w:rsid w:val="00FE59F3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044D8-1B4C-442E-99B2-5985A7C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A8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A82"/>
    <w:rPr>
      <w:rFonts w:ascii="Calibri" w:hAnsi="Calibri" w:cs="Times New Roman"/>
    </w:rPr>
  </w:style>
  <w:style w:type="character" w:styleId="Hipercze">
    <w:name w:val="Hyperlink"/>
    <w:uiPriority w:val="99"/>
    <w:rsid w:val="007521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5E25"/>
    <w:rPr>
      <w:b/>
      <w:bCs/>
    </w:rPr>
  </w:style>
  <w:style w:type="paragraph" w:customStyle="1" w:styleId="align-justify">
    <w:name w:val="align-justify"/>
    <w:basedOn w:val="Normalny"/>
    <w:rsid w:val="00CA78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C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1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1D3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1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310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310"/>
    <w:rPr>
      <w:rFonts w:ascii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84958"/>
    <w:pPr>
      <w:spacing w:after="160" w:line="259" w:lineRule="auto"/>
      <w:ind w:left="720"/>
      <w:contextualSpacing/>
    </w:pPr>
    <w:rPr>
      <w:rFonts w:eastAsia="Calibri"/>
    </w:rPr>
  </w:style>
  <w:style w:type="paragraph" w:styleId="Bezodstpw">
    <w:name w:val="No Spacing"/>
    <w:uiPriority w:val="1"/>
    <w:qFormat/>
    <w:rsid w:val="00984958"/>
    <w:pPr>
      <w:spacing w:after="0" w:line="240" w:lineRule="auto"/>
    </w:pPr>
  </w:style>
  <w:style w:type="character" w:customStyle="1" w:styleId="null1">
    <w:name w:val="null1"/>
    <w:basedOn w:val="Domylnaczcionkaakapitu"/>
    <w:rsid w:val="0078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3</cp:revision>
  <cp:lastPrinted>2019-09-20T07:26:00Z</cp:lastPrinted>
  <dcterms:created xsi:type="dcterms:W3CDTF">2019-09-20T07:30:00Z</dcterms:created>
  <dcterms:modified xsi:type="dcterms:W3CDTF">2019-09-20T07:30:00Z</dcterms:modified>
</cp:coreProperties>
</file>