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bookmarkStart w:id="0" w:name="_GoBack"/>
      <w:bookmarkEnd w:id="0"/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AA25D0">
        <w:rPr>
          <w:rFonts w:ascii="Arial" w:hAnsi="Arial" w:cs="Arial"/>
          <w:sz w:val="16"/>
          <w:szCs w:val="16"/>
          <w:lang w:val="pl-PL"/>
        </w:rPr>
        <w:t>ul</w:t>
      </w:r>
      <w:proofErr w:type="gramEnd"/>
      <w:r w:rsidRPr="00AA25D0">
        <w:rPr>
          <w:rFonts w:ascii="Arial" w:hAnsi="Arial" w:cs="Arial"/>
          <w:sz w:val="16"/>
          <w:szCs w:val="16"/>
          <w:lang w:val="pl-PL"/>
        </w:rPr>
        <w:t>. Targowa 74, 03-734 Warszawa</w:t>
      </w:r>
    </w:p>
    <w:p w:rsidR="003A3F14" w:rsidRPr="00DC532E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DC532E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3A3F14" w:rsidRPr="00DC532E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DC532E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3A3F14" w:rsidRPr="00DC532E" w:rsidRDefault="003A3F14" w:rsidP="003A3F14">
      <w:pPr>
        <w:rPr>
          <w:rFonts w:ascii="Arial" w:hAnsi="Arial" w:cs="Arial"/>
          <w:sz w:val="16"/>
          <w:szCs w:val="16"/>
          <w:lang w:val="en-AU"/>
        </w:rPr>
      </w:pPr>
      <w:r w:rsidRPr="00DC532E">
        <w:rPr>
          <w:rFonts w:ascii="Arial" w:hAnsi="Arial" w:cs="Arial"/>
          <w:sz w:val="16"/>
          <w:szCs w:val="16"/>
          <w:lang w:val="en-AU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proofErr w:type="gramStart"/>
      <w:r w:rsidRPr="00AA25D0">
        <w:rPr>
          <w:rFonts w:ascii="Arial" w:hAnsi="Arial" w:cs="Arial"/>
          <w:sz w:val="16"/>
          <w:szCs w:val="16"/>
          <w:lang w:val="pl-PL"/>
        </w:rPr>
        <w:t>www</w:t>
      </w:r>
      <w:proofErr w:type="gramEnd"/>
      <w:r w:rsidRPr="00AA25D0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AA25D0">
        <w:rPr>
          <w:rFonts w:ascii="Arial" w:hAnsi="Arial" w:cs="Arial"/>
          <w:sz w:val="16"/>
          <w:szCs w:val="16"/>
          <w:lang w:val="pl-PL"/>
        </w:rPr>
        <w:t>plk-sa</w:t>
      </w:r>
      <w:proofErr w:type="gramEnd"/>
      <w:r w:rsidRPr="00AA25D0">
        <w:rPr>
          <w:rFonts w:ascii="Arial" w:hAnsi="Arial" w:cs="Arial"/>
          <w:sz w:val="16"/>
          <w:szCs w:val="16"/>
          <w:lang w:val="pl-PL"/>
        </w:rPr>
        <w:t>.</w:t>
      </w:r>
      <w:proofErr w:type="gramStart"/>
      <w:r w:rsidRPr="00AA25D0">
        <w:rPr>
          <w:rFonts w:ascii="Arial" w:hAnsi="Arial" w:cs="Arial"/>
          <w:sz w:val="16"/>
          <w:szCs w:val="16"/>
          <w:lang w:val="pl-PL"/>
        </w:rPr>
        <w:t>pl</w:t>
      </w:r>
      <w:proofErr w:type="gramEnd"/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3B29C6">
        <w:rPr>
          <w:rFonts w:ascii="Arial" w:hAnsi="Arial" w:cs="Arial"/>
          <w:sz w:val="22"/>
          <w:szCs w:val="22"/>
          <w:lang w:val="pl-PL"/>
        </w:rPr>
        <w:t>4</w:t>
      </w:r>
      <w:r w:rsidR="00E412D7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D17509">
        <w:rPr>
          <w:rFonts w:ascii="Arial" w:hAnsi="Arial" w:cs="Arial"/>
          <w:sz w:val="22"/>
          <w:szCs w:val="22"/>
          <w:lang w:val="pl-PL"/>
        </w:rPr>
        <w:t>września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 </w:t>
      </w:r>
      <w:r w:rsidR="001052EA" w:rsidRPr="00AA25D0">
        <w:rPr>
          <w:rFonts w:ascii="Arial" w:hAnsi="Arial" w:cs="Arial"/>
          <w:sz w:val="22"/>
          <w:szCs w:val="22"/>
          <w:lang w:val="pl-PL"/>
        </w:rPr>
        <w:t>2019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AA25D0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1E242A" w:rsidRPr="00D363AF" w:rsidRDefault="001810AB" w:rsidP="001E242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Lublinie </w:t>
      </w:r>
      <w:r w:rsidRPr="001810AB">
        <w:rPr>
          <w:rFonts w:ascii="Arial" w:hAnsi="Arial" w:cs="Arial"/>
          <w:b/>
          <w:sz w:val="22"/>
          <w:szCs w:val="22"/>
        </w:rPr>
        <w:t>–</w:t>
      </w:r>
      <w:r w:rsidRPr="001810AB">
        <w:rPr>
          <w:b/>
        </w:rPr>
        <w:t xml:space="preserve"> </w:t>
      </w:r>
      <w:r w:rsidR="00D17509">
        <w:rPr>
          <w:rFonts w:ascii="Arial" w:hAnsi="Arial" w:cs="Arial"/>
          <w:b/>
          <w:sz w:val="22"/>
          <w:szCs w:val="22"/>
          <w:lang w:val="pl-PL"/>
        </w:rPr>
        <w:t xml:space="preserve">nowe perony, </w:t>
      </w:r>
      <w:r w:rsidR="00D363AF">
        <w:rPr>
          <w:rFonts w:ascii="Arial" w:hAnsi="Arial" w:cs="Arial"/>
          <w:b/>
          <w:sz w:val="22"/>
          <w:szCs w:val="22"/>
          <w:lang w:val="pl-PL"/>
        </w:rPr>
        <w:t>wiadukty i mosty</w:t>
      </w:r>
      <w:r w:rsidR="00025F0E">
        <w:rPr>
          <w:rFonts w:ascii="Arial" w:hAnsi="Arial" w:cs="Arial"/>
          <w:b/>
          <w:sz w:val="22"/>
          <w:szCs w:val="22"/>
          <w:lang w:val="pl-PL"/>
        </w:rPr>
        <w:t xml:space="preserve"> w budowie</w:t>
      </w:r>
    </w:p>
    <w:p w:rsidR="00442A12" w:rsidRPr="00AA25D0" w:rsidRDefault="001E242A" w:rsidP="00442A12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42A12"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proofErr w:type="gramStart"/>
      <w:r w:rsidRPr="00442A12">
        <w:rPr>
          <w:rFonts w:ascii="Arial" w:hAnsi="Arial" w:cs="Arial"/>
          <w:b/>
          <w:sz w:val="22"/>
          <w:szCs w:val="22"/>
          <w:lang w:val="pl-PL"/>
        </w:rPr>
        <w:t>prowadzą</w:t>
      </w:r>
      <w:proofErr w:type="gramEnd"/>
      <w:r w:rsidRPr="00442A1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3B29C6">
        <w:rPr>
          <w:rFonts w:ascii="Arial" w:hAnsi="Arial" w:cs="Arial"/>
          <w:b/>
          <w:sz w:val="22"/>
          <w:szCs w:val="22"/>
          <w:lang w:val="pl-PL"/>
        </w:rPr>
        <w:t xml:space="preserve">modernizację </w:t>
      </w:r>
      <w:r w:rsidR="00442A12">
        <w:rPr>
          <w:rFonts w:ascii="Arial" w:hAnsi="Arial" w:cs="Arial"/>
          <w:b/>
          <w:sz w:val="22"/>
          <w:szCs w:val="22"/>
          <w:lang w:val="pl-PL"/>
        </w:rPr>
        <w:t xml:space="preserve">linii nr 7 </w:t>
      </w:r>
      <w:r w:rsidR="001810AB">
        <w:rPr>
          <w:rFonts w:ascii="Arial" w:hAnsi="Arial" w:cs="Arial"/>
          <w:b/>
          <w:sz w:val="22"/>
          <w:szCs w:val="22"/>
          <w:lang w:val="pl-PL"/>
        </w:rPr>
        <w:t xml:space="preserve">Lublin </w:t>
      </w:r>
      <w:r w:rsidR="001810AB" w:rsidRPr="001810AB">
        <w:rPr>
          <w:rFonts w:ascii="Arial" w:hAnsi="Arial" w:cs="Arial"/>
          <w:b/>
          <w:sz w:val="22"/>
          <w:szCs w:val="22"/>
        </w:rPr>
        <w:t>–</w:t>
      </w:r>
      <w:r w:rsidR="003B29C6">
        <w:rPr>
          <w:rFonts w:ascii="Arial" w:hAnsi="Arial" w:cs="Arial"/>
          <w:b/>
          <w:sz w:val="22"/>
          <w:szCs w:val="22"/>
          <w:lang w:val="pl-PL"/>
        </w:rPr>
        <w:t xml:space="preserve"> Warszawa</w:t>
      </w:r>
      <w:r w:rsidR="0090448A" w:rsidRPr="00442A12">
        <w:rPr>
          <w:rFonts w:ascii="Arial" w:hAnsi="Arial" w:cs="Arial"/>
          <w:b/>
          <w:sz w:val="22"/>
          <w:szCs w:val="22"/>
          <w:lang w:val="pl-PL"/>
        </w:rPr>
        <w:t xml:space="preserve">. </w:t>
      </w:r>
      <w:r w:rsidR="00442A12">
        <w:rPr>
          <w:rFonts w:ascii="Arial" w:hAnsi="Arial" w:cs="Arial"/>
          <w:b/>
          <w:sz w:val="22"/>
          <w:szCs w:val="22"/>
        </w:rPr>
        <w:t xml:space="preserve">Gotowe są konstrukcje </w:t>
      </w:r>
      <w:r w:rsidR="00D17509" w:rsidRPr="00442A12">
        <w:rPr>
          <w:rFonts w:ascii="Arial" w:hAnsi="Arial" w:cs="Arial"/>
          <w:b/>
          <w:sz w:val="22"/>
          <w:szCs w:val="22"/>
        </w:rPr>
        <w:t>peron</w:t>
      </w:r>
      <w:r w:rsidR="00442A12">
        <w:rPr>
          <w:rFonts w:ascii="Arial" w:hAnsi="Arial" w:cs="Arial"/>
          <w:b/>
          <w:sz w:val="22"/>
          <w:szCs w:val="22"/>
        </w:rPr>
        <w:t>ów</w:t>
      </w:r>
      <w:r w:rsidR="00D17509" w:rsidRPr="00442A12">
        <w:rPr>
          <w:rFonts w:ascii="Arial" w:hAnsi="Arial" w:cs="Arial"/>
          <w:b/>
          <w:sz w:val="22"/>
          <w:szCs w:val="22"/>
        </w:rPr>
        <w:t xml:space="preserve"> na stacji Lublin i </w:t>
      </w:r>
      <w:r w:rsidR="00442A12">
        <w:rPr>
          <w:rFonts w:ascii="Arial" w:hAnsi="Arial" w:cs="Arial"/>
          <w:b/>
          <w:sz w:val="22"/>
          <w:szCs w:val="22"/>
        </w:rPr>
        <w:t xml:space="preserve">przystanku Lublin Zachodni. </w:t>
      </w:r>
      <w:r w:rsidR="003B29C6">
        <w:rPr>
          <w:rFonts w:ascii="Arial" w:hAnsi="Arial" w:cs="Arial"/>
          <w:b/>
          <w:sz w:val="22"/>
          <w:szCs w:val="22"/>
        </w:rPr>
        <w:t>W mieście p</w:t>
      </w:r>
      <w:r w:rsidR="00D17509" w:rsidRPr="00442A12">
        <w:rPr>
          <w:rFonts w:ascii="Arial" w:hAnsi="Arial" w:cs="Arial"/>
          <w:b/>
          <w:sz w:val="22"/>
          <w:szCs w:val="22"/>
        </w:rPr>
        <w:t xml:space="preserve">ostępują prace przy </w:t>
      </w:r>
      <w:r w:rsidR="00442A12">
        <w:rPr>
          <w:rFonts w:ascii="Arial" w:hAnsi="Arial" w:cs="Arial"/>
          <w:b/>
          <w:sz w:val="22"/>
          <w:szCs w:val="22"/>
        </w:rPr>
        <w:t xml:space="preserve">3 </w:t>
      </w:r>
      <w:r w:rsidR="00D17509" w:rsidRPr="00442A12">
        <w:rPr>
          <w:rFonts w:ascii="Arial" w:hAnsi="Arial" w:cs="Arial"/>
          <w:b/>
          <w:sz w:val="22"/>
          <w:szCs w:val="22"/>
        </w:rPr>
        <w:t>wiaduktach i</w:t>
      </w:r>
      <w:r w:rsidR="00442A12">
        <w:rPr>
          <w:rFonts w:ascii="Arial" w:hAnsi="Arial" w:cs="Arial"/>
          <w:b/>
          <w:sz w:val="22"/>
          <w:szCs w:val="22"/>
        </w:rPr>
        <w:t xml:space="preserve"> 2</w:t>
      </w:r>
      <w:r w:rsidR="00D17509" w:rsidRPr="00442A12">
        <w:rPr>
          <w:rFonts w:ascii="Arial" w:hAnsi="Arial" w:cs="Arial"/>
          <w:b/>
          <w:sz w:val="22"/>
          <w:szCs w:val="22"/>
        </w:rPr>
        <w:t xml:space="preserve"> mostach</w:t>
      </w:r>
      <w:r w:rsidR="00442A12">
        <w:rPr>
          <w:rFonts w:ascii="Arial" w:hAnsi="Arial" w:cs="Arial"/>
          <w:b/>
          <w:sz w:val="22"/>
          <w:szCs w:val="22"/>
        </w:rPr>
        <w:t>.</w:t>
      </w:r>
      <w:r w:rsidR="00442A12" w:rsidRPr="00442A1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442A12">
        <w:rPr>
          <w:rFonts w:ascii="Arial" w:hAnsi="Arial" w:cs="Arial"/>
          <w:b/>
          <w:sz w:val="22"/>
          <w:szCs w:val="22"/>
        </w:rPr>
        <w:t>Projekt z udziałem środków P</w:t>
      </w:r>
      <w:r w:rsidR="00025F0E">
        <w:rPr>
          <w:rFonts w:ascii="Arial" w:hAnsi="Arial" w:cs="Arial"/>
          <w:b/>
          <w:sz w:val="22"/>
          <w:szCs w:val="22"/>
        </w:rPr>
        <w:t>OIiŚ wart jest ponad 3,5 mld zł. Realizacja skróci i ułatwi podroże koleją</w:t>
      </w:r>
      <w:r w:rsidR="001810AB">
        <w:rPr>
          <w:rFonts w:ascii="Arial" w:hAnsi="Arial" w:cs="Arial"/>
          <w:b/>
          <w:sz w:val="22"/>
          <w:szCs w:val="22"/>
        </w:rPr>
        <w:t>.</w:t>
      </w:r>
    </w:p>
    <w:p w:rsidR="00D17509" w:rsidRPr="00442A12" w:rsidRDefault="00D17509" w:rsidP="001E242A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D0224" w:rsidRDefault="00ED0224" w:rsidP="00ED0224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AA25D0">
        <w:rPr>
          <w:rFonts w:ascii="Arial" w:eastAsiaTheme="minorEastAsia" w:hAnsi="Arial" w:cs="Arial"/>
          <w:sz w:val="22"/>
          <w:szCs w:val="22"/>
        </w:rPr>
        <w:t xml:space="preserve">Kompleksowa modernizacja </w:t>
      </w:r>
      <w:r>
        <w:rPr>
          <w:rFonts w:ascii="Arial" w:eastAsiaTheme="minorEastAsia" w:hAnsi="Arial" w:cs="Arial"/>
          <w:sz w:val="22"/>
          <w:szCs w:val="22"/>
        </w:rPr>
        <w:t xml:space="preserve">peronów, przejść, </w:t>
      </w:r>
      <w:r w:rsidRPr="00AA25D0">
        <w:rPr>
          <w:rFonts w:ascii="Arial" w:eastAsiaTheme="minorEastAsia" w:hAnsi="Arial" w:cs="Arial"/>
          <w:sz w:val="22"/>
          <w:szCs w:val="22"/>
        </w:rPr>
        <w:t>tor</w:t>
      </w:r>
      <w:r>
        <w:rPr>
          <w:rFonts w:ascii="Arial" w:eastAsiaTheme="minorEastAsia" w:hAnsi="Arial" w:cs="Arial"/>
          <w:sz w:val="22"/>
          <w:szCs w:val="22"/>
        </w:rPr>
        <w:t xml:space="preserve">ów i urządzeń sterowania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w </w:t>
      </w:r>
      <w:r>
        <w:rPr>
          <w:rFonts w:ascii="Arial" w:eastAsiaTheme="minorEastAsia" w:hAnsi="Arial" w:cs="Arial"/>
          <w:sz w:val="22"/>
          <w:szCs w:val="22"/>
        </w:rPr>
        <w:t>Lublinie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to istotny </w:t>
      </w:r>
      <w:r>
        <w:rPr>
          <w:rFonts w:ascii="Arial" w:eastAsiaTheme="minorEastAsia" w:hAnsi="Arial" w:cs="Arial"/>
          <w:sz w:val="22"/>
          <w:szCs w:val="22"/>
        </w:rPr>
        <w:t xml:space="preserve">zakres </w:t>
      </w:r>
      <w:r w:rsidRPr="00AA25D0">
        <w:rPr>
          <w:rFonts w:ascii="Arial" w:eastAsiaTheme="minorEastAsia" w:hAnsi="Arial" w:cs="Arial"/>
          <w:sz w:val="22"/>
          <w:szCs w:val="22"/>
        </w:rPr>
        <w:t>inwestycji Warszawa – Lublin wart</w:t>
      </w:r>
      <w:r>
        <w:rPr>
          <w:rFonts w:ascii="Arial" w:eastAsiaTheme="minorEastAsia" w:hAnsi="Arial" w:cs="Arial"/>
          <w:sz w:val="22"/>
          <w:szCs w:val="22"/>
        </w:rPr>
        <w:t>ej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ponad 3,5 mld zł. </w:t>
      </w:r>
      <w:r>
        <w:rPr>
          <w:rFonts w:ascii="Arial" w:eastAsiaTheme="minorEastAsia" w:hAnsi="Arial" w:cs="Arial"/>
          <w:sz w:val="22"/>
          <w:szCs w:val="22"/>
        </w:rPr>
        <w:t>Dla pasażerów e</w:t>
      </w:r>
      <w:r w:rsidRPr="00AA25D0">
        <w:rPr>
          <w:rFonts w:ascii="Arial" w:eastAsiaTheme="minorEastAsia" w:hAnsi="Arial" w:cs="Arial"/>
          <w:sz w:val="22"/>
          <w:szCs w:val="22"/>
        </w:rPr>
        <w:t xml:space="preserve">fektem </w:t>
      </w:r>
      <w:r w:rsidR="00294278">
        <w:rPr>
          <w:rFonts w:ascii="Arial" w:eastAsiaTheme="minorEastAsia" w:hAnsi="Arial" w:cs="Arial"/>
          <w:sz w:val="22"/>
          <w:szCs w:val="22"/>
        </w:rPr>
        <w:t xml:space="preserve">prac będzie </w:t>
      </w:r>
      <w:r w:rsidR="00EA0E13">
        <w:rPr>
          <w:rFonts w:ascii="Arial" w:eastAsiaTheme="minorEastAsia" w:hAnsi="Arial" w:cs="Arial"/>
          <w:sz w:val="22"/>
          <w:szCs w:val="22"/>
        </w:rPr>
        <w:t>lepszy dostęp do pociągów oraz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AA25D0">
        <w:rPr>
          <w:rFonts w:ascii="Arial" w:eastAsiaTheme="minorEastAsia" w:hAnsi="Arial" w:cs="Arial"/>
          <w:sz w:val="22"/>
          <w:szCs w:val="22"/>
        </w:rPr>
        <w:t>szybsze i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294278">
        <w:rPr>
          <w:rFonts w:ascii="Arial" w:eastAsiaTheme="minorEastAsia" w:hAnsi="Arial" w:cs="Arial"/>
          <w:sz w:val="22"/>
          <w:szCs w:val="22"/>
        </w:rPr>
        <w:t xml:space="preserve">krótsze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podróże </w:t>
      </w:r>
      <w:r w:rsidR="00A22EE5">
        <w:rPr>
          <w:rFonts w:ascii="Arial" w:eastAsiaTheme="minorEastAsia" w:hAnsi="Arial" w:cs="Arial"/>
          <w:sz w:val="22"/>
          <w:szCs w:val="22"/>
        </w:rPr>
        <w:t>między stolicami Mazowsza</w:t>
      </w:r>
      <w:r w:rsidR="00025F0E">
        <w:rPr>
          <w:rFonts w:ascii="Arial" w:eastAsiaTheme="minorEastAsia" w:hAnsi="Arial" w:cs="Arial"/>
          <w:sz w:val="22"/>
          <w:szCs w:val="22"/>
        </w:rPr>
        <w:br/>
      </w:r>
      <w:r w:rsidR="00A22EE5">
        <w:rPr>
          <w:rFonts w:ascii="Arial" w:eastAsiaTheme="minorEastAsia" w:hAnsi="Arial" w:cs="Arial"/>
          <w:sz w:val="22"/>
          <w:szCs w:val="22"/>
        </w:rPr>
        <w:t>i Lubelszczyzny.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</w:t>
      </w:r>
    </w:p>
    <w:p w:rsidR="001810AB" w:rsidRPr="00AA25D0" w:rsidRDefault="001810AB" w:rsidP="00ED0224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B753A3" w:rsidRPr="00B753A3" w:rsidRDefault="001F2B21" w:rsidP="00D17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Obok Lublina r</w:t>
      </w:r>
      <w:r w:rsidR="000217B5" w:rsidRPr="000217B5">
        <w:rPr>
          <w:rFonts w:ascii="Arial" w:hAnsi="Arial" w:cs="Arial"/>
          <w:b/>
          <w:sz w:val="22"/>
          <w:szCs w:val="22"/>
        </w:rPr>
        <w:t>ośnie</w:t>
      </w:r>
      <w:r w:rsidR="00B753A3" w:rsidRPr="00B753A3">
        <w:rPr>
          <w:rFonts w:ascii="Arial" w:hAnsi="Arial" w:cs="Arial"/>
          <w:b/>
          <w:sz w:val="22"/>
          <w:szCs w:val="22"/>
        </w:rPr>
        <w:t xml:space="preserve"> przystanek Lublin Zachodni</w:t>
      </w:r>
    </w:p>
    <w:p w:rsidR="00FF2371" w:rsidRDefault="003C4217" w:rsidP="00D17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stacji Lublin </w:t>
      </w:r>
      <w:r w:rsidR="004763A4">
        <w:rPr>
          <w:rFonts w:ascii="Arial" w:hAnsi="Arial" w:cs="Arial"/>
          <w:sz w:val="22"/>
          <w:szCs w:val="22"/>
        </w:rPr>
        <w:t>budowany jest peron nr 3. Ułożono już ścianki, powstaje konstrukcja, która</w:t>
      </w:r>
      <w:r>
        <w:rPr>
          <w:rFonts w:ascii="Arial" w:hAnsi="Arial" w:cs="Arial"/>
          <w:sz w:val="22"/>
          <w:szCs w:val="22"/>
        </w:rPr>
        <w:t xml:space="preserve"> umożliwia budowę fundamentów pod wiaty. </w:t>
      </w:r>
      <w:r w:rsidR="004763A4">
        <w:rPr>
          <w:rFonts w:ascii="Arial" w:hAnsi="Arial" w:cs="Arial"/>
          <w:sz w:val="22"/>
          <w:szCs w:val="22"/>
        </w:rPr>
        <w:t xml:space="preserve">Jest już </w:t>
      </w:r>
      <w:r w:rsidR="00025F0E">
        <w:rPr>
          <w:rFonts w:ascii="Arial" w:hAnsi="Arial" w:cs="Arial"/>
          <w:sz w:val="22"/>
          <w:szCs w:val="22"/>
        </w:rPr>
        <w:t xml:space="preserve">widoczna </w:t>
      </w:r>
      <w:r w:rsidR="004763A4">
        <w:rPr>
          <w:rFonts w:ascii="Arial" w:hAnsi="Arial" w:cs="Arial"/>
          <w:sz w:val="22"/>
          <w:szCs w:val="22"/>
        </w:rPr>
        <w:t>struktura</w:t>
      </w:r>
      <w:r>
        <w:rPr>
          <w:rFonts w:ascii="Arial" w:hAnsi="Arial" w:cs="Arial"/>
          <w:sz w:val="22"/>
          <w:szCs w:val="22"/>
        </w:rPr>
        <w:t xml:space="preserve"> </w:t>
      </w:r>
      <w:r w:rsidR="00025F0E">
        <w:rPr>
          <w:rFonts w:ascii="Arial" w:hAnsi="Arial" w:cs="Arial"/>
          <w:sz w:val="22"/>
          <w:szCs w:val="22"/>
        </w:rPr>
        <w:t xml:space="preserve">tunelu </w:t>
      </w:r>
      <w:r>
        <w:rPr>
          <w:rFonts w:ascii="Arial" w:hAnsi="Arial" w:cs="Arial"/>
          <w:sz w:val="22"/>
          <w:szCs w:val="22"/>
        </w:rPr>
        <w:t>od dworca do peronu nr 3. Zbudowano też 2</w:t>
      </w:r>
      <w:r w:rsidR="00025F0E">
        <w:rPr>
          <w:rFonts w:ascii="Arial" w:hAnsi="Arial" w:cs="Arial"/>
          <w:sz w:val="22"/>
          <w:szCs w:val="22"/>
        </w:rPr>
        <w:t xml:space="preserve"> szyby dla wind oraz wyjścia z  </w:t>
      </w:r>
      <w:r w:rsidR="001810A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unelu </w:t>
      </w:r>
      <w:r w:rsidR="00FF2371">
        <w:rPr>
          <w:rFonts w:ascii="Arial" w:hAnsi="Arial" w:cs="Arial"/>
          <w:sz w:val="22"/>
          <w:szCs w:val="22"/>
        </w:rPr>
        <w:t xml:space="preserve">na peron nr 2 i 3. </w:t>
      </w:r>
    </w:p>
    <w:p w:rsidR="00B753A3" w:rsidRDefault="004763A4" w:rsidP="00D17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63A4">
        <w:rPr>
          <w:rFonts w:ascii="Arial" w:hAnsi="Arial" w:cs="Arial"/>
          <w:b/>
          <w:sz w:val="22"/>
          <w:szCs w:val="22"/>
        </w:rPr>
        <w:t>Na</w:t>
      </w:r>
      <w:r w:rsidR="00FF2371" w:rsidRPr="004763A4">
        <w:rPr>
          <w:rFonts w:ascii="Arial" w:hAnsi="Arial" w:cs="Arial"/>
          <w:b/>
          <w:sz w:val="22"/>
          <w:szCs w:val="22"/>
        </w:rPr>
        <w:t xml:space="preserve"> nowym przystanku Lublin Zachodni</w:t>
      </w:r>
      <w:r w:rsidR="00FF2371">
        <w:rPr>
          <w:rFonts w:ascii="Arial" w:hAnsi="Arial" w:cs="Arial"/>
          <w:sz w:val="22"/>
          <w:szCs w:val="22"/>
        </w:rPr>
        <w:t xml:space="preserve"> powstała konstrukcja peronu wyspowego oraz tunel pod torami</w:t>
      </w:r>
      <w:r w:rsidR="00FF2371" w:rsidRPr="00FF2371">
        <w:rPr>
          <w:rFonts w:ascii="Arial" w:hAnsi="Arial" w:cs="Arial"/>
          <w:sz w:val="22"/>
          <w:szCs w:val="22"/>
        </w:rPr>
        <w:t>.</w:t>
      </w:r>
      <w:r w:rsidR="00B753A3">
        <w:rPr>
          <w:rFonts w:ascii="Arial" w:hAnsi="Arial" w:cs="Arial"/>
          <w:sz w:val="22"/>
          <w:szCs w:val="22"/>
        </w:rPr>
        <w:t xml:space="preserve"> </w:t>
      </w:r>
      <w:r w:rsidR="00774D9D">
        <w:rPr>
          <w:rFonts w:ascii="Arial" w:hAnsi="Arial" w:cs="Arial"/>
          <w:sz w:val="22"/>
          <w:szCs w:val="22"/>
        </w:rPr>
        <w:t xml:space="preserve">Są </w:t>
      </w:r>
      <w:r w:rsidR="00B753A3">
        <w:rPr>
          <w:rFonts w:ascii="Arial" w:hAnsi="Arial" w:cs="Arial"/>
          <w:sz w:val="22"/>
          <w:szCs w:val="22"/>
        </w:rPr>
        <w:t xml:space="preserve">schody prowadzące do </w:t>
      </w:r>
      <w:r w:rsidR="00774D9D">
        <w:rPr>
          <w:rFonts w:ascii="Arial" w:hAnsi="Arial" w:cs="Arial"/>
          <w:sz w:val="22"/>
          <w:szCs w:val="22"/>
        </w:rPr>
        <w:t>przejścia podziemnego</w:t>
      </w:r>
      <w:r w:rsidR="00B753A3">
        <w:rPr>
          <w:rFonts w:ascii="Arial" w:hAnsi="Arial" w:cs="Arial"/>
          <w:sz w:val="22"/>
          <w:szCs w:val="22"/>
        </w:rPr>
        <w:t xml:space="preserve">. </w:t>
      </w:r>
      <w:r w:rsidR="00025F0E">
        <w:rPr>
          <w:rFonts w:ascii="Arial" w:hAnsi="Arial" w:cs="Arial"/>
          <w:sz w:val="22"/>
          <w:szCs w:val="22"/>
        </w:rPr>
        <w:t xml:space="preserve">Rozpoczął się montaż windy. </w:t>
      </w:r>
      <w:r w:rsidR="001810AB">
        <w:rPr>
          <w:rFonts w:ascii="Arial" w:hAnsi="Arial" w:cs="Arial"/>
          <w:sz w:val="22"/>
          <w:szCs w:val="22"/>
        </w:rPr>
        <w:t>Na </w:t>
      </w:r>
      <w:r w:rsidR="00B753A3">
        <w:rPr>
          <w:rFonts w:ascii="Arial" w:hAnsi="Arial" w:cs="Arial"/>
          <w:sz w:val="22"/>
          <w:szCs w:val="22"/>
        </w:rPr>
        <w:t>przystanku w</w:t>
      </w:r>
      <w:r w:rsidR="00B753A3" w:rsidRPr="00B753A3">
        <w:rPr>
          <w:rFonts w:ascii="Arial" w:hAnsi="Arial" w:cs="Arial"/>
          <w:sz w:val="22"/>
          <w:szCs w:val="22"/>
        </w:rPr>
        <w:t xml:space="preserve">ybudowana zostanie </w:t>
      </w:r>
      <w:r w:rsidR="00B753A3">
        <w:rPr>
          <w:rFonts w:ascii="Arial" w:hAnsi="Arial" w:cs="Arial"/>
          <w:sz w:val="22"/>
          <w:szCs w:val="22"/>
        </w:rPr>
        <w:t xml:space="preserve">również </w:t>
      </w:r>
      <w:r w:rsidR="00B753A3" w:rsidRPr="00B753A3">
        <w:rPr>
          <w:rFonts w:ascii="Arial" w:hAnsi="Arial" w:cs="Arial"/>
          <w:sz w:val="22"/>
          <w:szCs w:val="22"/>
        </w:rPr>
        <w:t>pochylnia dla osób z ograniczoną możliwością poruszania się</w:t>
      </w:r>
      <w:r w:rsidR="00B753A3">
        <w:rPr>
          <w:rFonts w:ascii="Arial" w:hAnsi="Arial" w:cs="Arial"/>
          <w:sz w:val="22"/>
          <w:szCs w:val="22"/>
        </w:rPr>
        <w:t>.</w:t>
      </w:r>
      <w:r w:rsidR="00025F0E" w:rsidRPr="00025F0E">
        <w:rPr>
          <w:rFonts w:ascii="Arial" w:hAnsi="Arial" w:cs="Arial"/>
          <w:sz w:val="22"/>
          <w:szCs w:val="22"/>
        </w:rPr>
        <w:t xml:space="preserve"> </w:t>
      </w:r>
      <w:r w:rsidR="00025F0E">
        <w:rPr>
          <w:rFonts w:ascii="Arial" w:hAnsi="Arial" w:cs="Arial"/>
          <w:sz w:val="22"/>
          <w:szCs w:val="22"/>
        </w:rPr>
        <w:t xml:space="preserve">Będą </w:t>
      </w:r>
      <w:r w:rsidR="00025F0E" w:rsidRPr="00FF2371">
        <w:rPr>
          <w:rFonts w:ascii="Arial" w:hAnsi="Arial" w:cs="Arial"/>
          <w:sz w:val="22"/>
          <w:szCs w:val="22"/>
        </w:rPr>
        <w:t>ławk</w:t>
      </w:r>
      <w:r w:rsidR="00025F0E">
        <w:rPr>
          <w:rFonts w:ascii="Arial" w:hAnsi="Arial" w:cs="Arial"/>
          <w:sz w:val="22"/>
          <w:szCs w:val="22"/>
        </w:rPr>
        <w:t>i, wiata, tablice informacyjne.</w:t>
      </w:r>
      <w:r w:rsidR="00025F0E" w:rsidRPr="00FF2371">
        <w:rPr>
          <w:rFonts w:ascii="Arial" w:hAnsi="Arial" w:cs="Arial"/>
          <w:sz w:val="22"/>
          <w:szCs w:val="22"/>
        </w:rPr>
        <w:t xml:space="preserve"> </w:t>
      </w:r>
      <w:r w:rsidR="00025F0E">
        <w:rPr>
          <w:rFonts w:ascii="Arial" w:hAnsi="Arial" w:cs="Arial"/>
          <w:sz w:val="22"/>
          <w:szCs w:val="22"/>
        </w:rPr>
        <w:t>Długi na 400 metrów peron pozwoli zatrzymywać się</w:t>
      </w:r>
      <w:r w:rsidR="00025F0E" w:rsidRPr="00FF2371">
        <w:rPr>
          <w:rFonts w:ascii="Arial" w:hAnsi="Arial" w:cs="Arial"/>
          <w:sz w:val="22"/>
          <w:szCs w:val="22"/>
        </w:rPr>
        <w:t xml:space="preserve"> </w:t>
      </w:r>
      <w:r w:rsidR="00025F0E">
        <w:rPr>
          <w:rFonts w:ascii="Arial" w:hAnsi="Arial" w:cs="Arial"/>
          <w:sz w:val="22"/>
          <w:szCs w:val="22"/>
        </w:rPr>
        <w:t>nie tylko pociągom regionalnym, ale i dalekobieżnym</w:t>
      </w:r>
      <w:r w:rsidR="00314E63">
        <w:rPr>
          <w:rFonts w:ascii="Arial" w:hAnsi="Arial" w:cs="Arial"/>
          <w:sz w:val="22"/>
          <w:szCs w:val="22"/>
        </w:rPr>
        <w:t>.</w:t>
      </w:r>
    </w:p>
    <w:p w:rsidR="00774D9D" w:rsidRDefault="00774D9D" w:rsidP="00D17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753A3" w:rsidRPr="00B753A3">
        <w:rPr>
          <w:rFonts w:ascii="Arial" w:hAnsi="Arial" w:cs="Arial"/>
          <w:sz w:val="22"/>
          <w:szCs w:val="22"/>
        </w:rPr>
        <w:t xml:space="preserve">udynek Lokalnego Centrum Sterowania </w:t>
      </w:r>
      <w:r w:rsidR="00025F0E">
        <w:rPr>
          <w:rFonts w:ascii="Arial" w:hAnsi="Arial" w:cs="Arial"/>
          <w:sz w:val="22"/>
          <w:szCs w:val="22"/>
        </w:rPr>
        <w:t xml:space="preserve">(LCS) </w:t>
      </w:r>
      <w:r w:rsidR="00B753A3" w:rsidRPr="00B753A3">
        <w:rPr>
          <w:rFonts w:ascii="Arial" w:hAnsi="Arial" w:cs="Arial"/>
          <w:sz w:val="22"/>
          <w:szCs w:val="22"/>
        </w:rPr>
        <w:t>w Lublinie</w:t>
      </w:r>
      <w:r>
        <w:rPr>
          <w:rFonts w:ascii="Arial" w:hAnsi="Arial" w:cs="Arial"/>
          <w:sz w:val="22"/>
          <w:szCs w:val="22"/>
        </w:rPr>
        <w:t xml:space="preserve"> jest na ostatnim etapie prac</w:t>
      </w:r>
      <w:r w:rsidR="00FF425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Nowoczesne urządzenia </w:t>
      </w:r>
      <w:r w:rsidR="00025F0E">
        <w:rPr>
          <w:rFonts w:ascii="Arial" w:hAnsi="Arial" w:cs="Arial"/>
          <w:sz w:val="22"/>
          <w:szCs w:val="22"/>
        </w:rPr>
        <w:t xml:space="preserve">i system </w:t>
      </w:r>
      <w:r>
        <w:rPr>
          <w:rFonts w:ascii="Arial" w:hAnsi="Arial" w:cs="Arial"/>
          <w:sz w:val="22"/>
          <w:szCs w:val="22"/>
        </w:rPr>
        <w:t>sterowania zamontowane w LCS będą</w:t>
      </w:r>
      <w:r w:rsidR="00FF4257">
        <w:rPr>
          <w:rFonts w:ascii="Arial" w:hAnsi="Arial" w:cs="Arial"/>
          <w:sz w:val="22"/>
          <w:szCs w:val="22"/>
        </w:rPr>
        <w:t xml:space="preserve"> </w:t>
      </w:r>
      <w:r w:rsidR="00025F0E">
        <w:rPr>
          <w:rFonts w:ascii="Arial" w:hAnsi="Arial" w:cs="Arial"/>
          <w:sz w:val="22"/>
          <w:szCs w:val="22"/>
        </w:rPr>
        <w:t xml:space="preserve">wspierały prace kolejarzy i </w:t>
      </w:r>
      <w:r w:rsidR="00FF4257">
        <w:rPr>
          <w:rFonts w:ascii="Arial" w:hAnsi="Arial" w:cs="Arial"/>
          <w:sz w:val="22"/>
          <w:szCs w:val="22"/>
        </w:rPr>
        <w:t>odpowiadał</w:t>
      </w:r>
      <w:r>
        <w:rPr>
          <w:rFonts w:ascii="Arial" w:hAnsi="Arial" w:cs="Arial"/>
          <w:sz w:val="22"/>
          <w:szCs w:val="22"/>
        </w:rPr>
        <w:t>y</w:t>
      </w:r>
      <w:r w:rsidR="00FF4257">
        <w:rPr>
          <w:rFonts w:ascii="Arial" w:hAnsi="Arial" w:cs="Arial"/>
          <w:sz w:val="22"/>
          <w:szCs w:val="22"/>
        </w:rPr>
        <w:t xml:space="preserve"> za </w:t>
      </w:r>
      <w:r w:rsidR="00025F0E">
        <w:rPr>
          <w:rFonts w:ascii="Arial" w:hAnsi="Arial" w:cs="Arial"/>
          <w:sz w:val="22"/>
          <w:szCs w:val="22"/>
        </w:rPr>
        <w:t xml:space="preserve">bezpieczny </w:t>
      </w:r>
      <w:r w:rsidR="00FF4257">
        <w:rPr>
          <w:rFonts w:ascii="Arial" w:hAnsi="Arial" w:cs="Arial"/>
          <w:sz w:val="22"/>
          <w:szCs w:val="22"/>
        </w:rPr>
        <w:t xml:space="preserve">ruch </w:t>
      </w:r>
      <w:r w:rsidR="00FF4257" w:rsidRPr="00FF4257">
        <w:rPr>
          <w:rFonts w:ascii="Arial" w:hAnsi="Arial" w:cs="Arial"/>
          <w:sz w:val="22"/>
          <w:szCs w:val="22"/>
        </w:rPr>
        <w:t>pociągów</w:t>
      </w:r>
      <w:r w:rsidR="00B753A3" w:rsidRPr="00FF4257">
        <w:rPr>
          <w:rFonts w:ascii="Arial" w:hAnsi="Arial" w:cs="Arial"/>
          <w:sz w:val="22"/>
          <w:szCs w:val="22"/>
        </w:rPr>
        <w:t xml:space="preserve">. </w:t>
      </w:r>
    </w:p>
    <w:p w:rsidR="00774D9D" w:rsidRPr="00774D9D" w:rsidRDefault="00774D9D" w:rsidP="00D17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PLK wprowadziły do projektu dodatkowy zakres prac. To budowa nowej łącznicy </w:t>
      </w:r>
      <w:r w:rsidR="00B753A3" w:rsidRPr="00B753A3">
        <w:rPr>
          <w:rFonts w:ascii="Arial" w:hAnsi="Arial" w:cs="Arial"/>
          <w:sz w:val="22"/>
          <w:szCs w:val="22"/>
        </w:rPr>
        <w:t xml:space="preserve">między linią Warszawa Lublin (nr 7) </w:t>
      </w:r>
      <w:r>
        <w:rPr>
          <w:rFonts w:ascii="Arial" w:hAnsi="Arial" w:cs="Arial"/>
          <w:sz w:val="22"/>
          <w:szCs w:val="22"/>
        </w:rPr>
        <w:t xml:space="preserve">i Lublin – Stalowa Wola (nr 68). </w:t>
      </w:r>
      <w:r w:rsidRPr="00774D9D">
        <w:rPr>
          <w:rFonts w:ascii="Arial" w:hAnsi="Arial" w:cs="Arial"/>
          <w:sz w:val="22"/>
          <w:szCs w:val="22"/>
        </w:rPr>
        <w:t xml:space="preserve">Dzięki </w:t>
      </w:r>
      <w:r>
        <w:rPr>
          <w:rFonts w:ascii="Arial" w:hAnsi="Arial" w:cs="Arial"/>
          <w:sz w:val="22"/>
          <w:szCs w:val="22"/>
        </w:rPr>
        <w:t xml:space="preserve">niej </w:t>
      </w:r>
      <w:r w:rsidRPr="00774D9D">
        <w:rPr>
          <w:rFonts w:ascii="Arial" w:hAnsi="Arial" w:cs="Arial"/>
          <w:sz w:val="22"/>
          <w:szCs w:val="22"/>
        </w:rPr>
        <w:t xml:space="preserve">pociągi towarowe nie będą wjeżdżały na stację Lublin. Będą lepsze możliwości obsługi ruchu pasażerskiego. </w:t>
      </w:r>
      <w:r>
        <w:rPr>
          <w:rFonts w:ascii="Arial" w:hAnsi="Arial" w:cs="Arial"/>
          <w:sz w:val="22"/>
          <w:szCs w:val="22"/>
        </w:rPr>
        <w:t>Obecnie przygotowywana jest dokumentacja niezbędna do budowy łacznicy.</w:t>
      </w:r>
    </w:p>
    <w:p w:rsidR="004763A4" w:rsidRDefault="004763A4" w:rsidP="00D17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753A3" w:rsidRPr="000217B5" w:rsidRDefault="000217B5" w:rsidP="00D1750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217B5">
        <w:rPr>
          <w:rFonts w:ascii="Arial" w:hAnsi="Arial" w:cs="Arial"/>
          <w:b/>
          <w:sz w:val="22"/>
          <w:szCs w:val="22"/>
        </w:rPr>
        <w:t xml:space="preserve">Nowe wiadukty i mosty w Lublinie, </w:t>
      </w:r>
      <w:r w:rsidR="0061562C">
        <w:rPr>
          <w:rFonts w:ascii="Arial" w:hAnsi="Arial" w:cs="Arial"/>
          <w:b/>
          <w:sz w:val="22"/>
          <w:szCs w:val="22"/>
        </w:rPr>
        <w:t>z</w:t>
      </w:r>
      <w:r w:rsidRPr="000217B5">
        <w:rPr>
          <w:rFonts w:ascii="Arial" w:hAnsi="Arial" w:cs="Arial"/>
          <w:b/>
          <w:sz w:val="22"/>
          <w:szCs w:val="22"/>
        </w:rPr>
        <w:t>miany w komunikacji</w:t>
      </w:r>
    </w:p>
    <w:p w:rsidR="001875C5" w:rsidRPr="001E242A" w:rsidRDefault="00D17509" w:rsidP="001875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242A">
        <w:rPr>
          <w:rFonts w:ascii="Arial" w:hAnsi="Arial" w:cs="Arial"/>
          <w:sz w:val="22"/>
          <w:szCs w:val="22"/>
        </w:rPr>
        <w:t xml:space="preserve">W Lublinie </w:t>
      </w:r>
      <w:r w:rsidR="00F972A2">
        <w:rPr>
          <w:rFonts w:ascii="Arial" w:hAnsi="Arial" w:cs="Arial"/>
          <w:sz w:val="22"/>
          <w:szCs w:val="22"/>
        </w:rPr>
        <w:t xml:space="preserve">kontynuowane są </w:t>
      </w:r>
      <w:r w:rsidRPr="001E242A">
        <w:rPr>
          <w:rFonts w:ascii="Arial" w:hAnsi="Arial" w:cs="Arial"/>
          <w:sz w:val="22"/>
          <w:szCs w:val="22"/>
        </w:rPr>
        <w:t>prace na wiaduktach nad ul. Diamentową</w:t>
      </w:r>
      <w:r w:rsidR="00F972A2">
        <w:rPr>
          <w:rFonts w:ascii="Arial" w:hAnsi="Arial" w:cs="Arial"/>
          <w:sz w:val="22"/>
          <w:szCs w:val="22"/>
        </w:rPr>
        <w:t>, Janowską</w:t>
      </w:r>
      <w:r w:rsidRPr="001E242A">
        <w:rPr>
          <w:rFonts w:ascii="Arial" w:hAnsi="Arial" w:cs="Arial"/>
          <w:sz w:val="22"/>
          <w:szCs w:val="22"/>
        </w:rPr>
        <w:t xml:space="preserve"> i Męczenników Majdanka ora</w:t>
      </w:r>
      <w:r w:rsidR="001378E8">
        <w:rPr>
          <w:rFonts w:ascii="Arial" w:hAnsi="Arial" w:cs="Arial"/>
          <w:sz w:val="22"/>
          <w:szCs w:val="22"/>
        </w:rPr>
        <w:t xml:space="preserve">z mostów nad rzeką Bystrzycą i </w:t>
      </w:r>
      <w:r w:rsidRPr="001E242A">
        <w:rPr>
          <w:rFonts w:ascii="Arial" w:hAnsi="Arial" w:cs="Arial"/>
          <w:sz w:val="22"/>
          <w:szCs w:val="22"/>
        </w:rPr>
        <w:t xml:space="preserve">rzeką Czerniejówką. </w:t>
      </w:r>
      <w:r w:rsidR="00FF4257" w:rsidRPr="00FF4257">
        <w:rPr>
          <w:rFonts w:ascii="Arial" w:hAnsi="Arial" w:cs="Arial"/>
          <w:sz w:val="22"/>
          <w:szCs w:val="22"/>
        </w:rPr>
        <w:t>Najbardziej zaawansowa</w:t>
      </w:r>
      <w:r w:rsidR="001875C5">
        <w:rPr>
          <w:rFonts w:ascii="Arial" w:hAnsi="Arial" w:cs="Arial"/>
          <w:sz w:val="22"/>
          <w:szCs w:val="22"/>
        </w:rPr>
        <w:t xml:space="preserve">ne </w:t>
      </w:r>
      <w:r w:rsidR="001875C5">
        <w:rPr>
          <w:rFonts w:ascii="Arial" w:hAnsi="Arial" w:cs="Arial"/>
          <w:sz w:val="22"/>
          <w:szCs w:val="22"/>
        </w:rPr>
        <w:lastRenderedPageBreak/>
        <w:t>prace są nad ul. Diamentową. Trwa betonowanie głównych przyczółków, na których będzie osadzona nowa konstrukcja</w:t>
      </w:r>
      <w:r w:rsidR="00AF5DFD">
        <w:rPr>
          <w:rFonts w:ascii="Arial" w:hAnsi="Arial" w:cs="Arial"/>
          <w:sz w:val="22"/>
          <w:szCs w:val="22"/>
        </w:rPr>
        <w:t xml:space="preserve"> mostu</w:t>
      </w:r>
      <w:r w:rsidR="00FF4257" w:rsidRPr="00FF4257">
        <w:rPr>
          <w:rFonts w:ascii="Arial" w:hAnsi="Arial" w:cs="Arial"/>
          <w:sz w:val="22"/>
          <w:szCs w:val="22"/>
        </w:rPr>
        <w:t xml:space="preserve">. </w:t>
      </w:r>
    </w:p>
    <w:p w:rsidR="00FF4257" w:rsidRPr="00FF4257" w:rsidRDefault="005075ED" w:rsidP="00FF4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Wzmacniane są fundamenty</w:t>
      </w:r>
      <w:r w:rsidR="001875C5">
        <w:rPr>
          <w:rFonts w:ascii="Arial" w:hAnsi="Arial" w:cs="Arial"/>
          <w:sz w:val="22"/>
          <w:szCs w:val="22"/>
        </w:rPr>
        <w:t xml:space="preserve"> wiaduktu nad ul. Janowską i mostu nad rzeką Bystrzycą.</w:t>
      </w:r>
      <w:r w:rsidR="00FF4257" w:rsidRPr="00FF42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 ustawione</w:t>
      </w:r>
      <w:r w:rsidR="001875C5">
        <w:rPr>
          <w:rFonts w:ascii="Arial" w:hAnsi="Arial" w:cs="Arial"/>
          <w:sz w:val="22"/>
          <w:szCs w:val="22"/>
        </w:rPr>
        <w:t xml:space="preserve"> podpory tymczasowe, które podtrzymują konstrukcje</w:t>
      </w:r>
      <w:r>
        <w:rPr>
          <w:rFonts w:ascii="Arial" w:hAnsi="Arial" w:cs="Arial"/>
          <w:sz w:val="22"/>
          <w:szCs w:val="22"/>
        </w:rPr>
        <w:t xml:space="preserve"> i </w:t>
      </w:r>
      <w:r w:rsidR="001875C5">
        <w:rPr>
          <w:rFonts w:ascii="Arial" w:hAnsi="Arial" w:cs="Arial"/>
          <w:sz w:val="22"/>
          <w:szCs w:val="22"/>
        </w:rPr>
        <w:t>pozwala</w:t>
      </w:r>
      <w:r>
        <w:rPr>
          <w:rFonts w:ascii="Arial" w:hAnsi="Arial" w:cs="Arial"/>
          <w:sz w:val="22"/>
          <w:szCs w:val="22"/>
        </w:rPr>
        <w:t>ją</w:t>
      </w:r>
      <w:r w:rsidR="001875C5">
        <w:rPr>
          <w:rFonts w:ascii="Arial" w:hAnsi="Arial" w:cs="Arial"/>
          <w:sz w:val="22"/>
          <w:szCs w:val="22"/>
        </w:rPr>
        <w:t xml:space="preserve"> na szybką i sprawną realizację robót</w:t>
      </w:r>
      <w:r w:rsidR="00FF4257" w:rsidRPr="00FF4257">
        <w:rPr>
          <w:rFonts w:ascii="Arial" w:hAnsi="Arial" w:cs="Arial"/>
          <w:sz w:val="22"/>
          <w:szCs w:val="22"/>
        </w:rPr>
        <w:t>.</w:t>
      </w:r>
    </w:p>
    <w:p w:rsidR="00FF4257" w:rsidRPr="00FF4257" w:rsidRDefault="00FF4257" w:rsidP="00FF4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4257">
        <w:rPr>
          <w:rFonts w:ascii="Arial" w:hAnsi="Arial" w:cs="Arial"/>
          <w:sz w:val="22"/>
          <w:szCs w:val="22"/>
        </w:rPr>
        <w:t xml:space="preserve">Równolegle prowadzone są prace po wschodniej stronie stacji Lublin. Wykonawca odnawia most nad rzeką Czerniejówką. </w:t>
      </w:r>
      <w:r w:rsidR="005075ED">
        <w:rPr>
          <w:rFonts w:ascii="Arial" w:hAnsi="Arial" w:cs="Arial"/>
          <w:sz w:val="22"/>
          <w:szCs w:val="22"/>
        </w:rPr>
        <w:t>Przygotowuje</w:t>
      </w:r>
      <w:r w:rsidRPr="00FF4257">
        <w:rPr>
          <w:rFonts w:ascii="Arial" w:hAnsi="Arial" w:cs="Arial"/>
          <w:sz w:val="22"/>
          <w:szCs w:val="22"/>
        </w:rPr>
        <w:t xml:space="preserve"> </w:t>
      </w:r>
      <w:r w:rsidR="005075ED">
        <w:rPr>
          <w:rFonts w:ascii="Arial" w:hAnsi="Arial" w:cs="Arial"/>
          <w:sz w:val="22"/>
          <w:szCs w:val="22"/>
        </w:rPr>
        <w:t>budowę</w:t>
      </w:r>
      <w:r w:rsidRPr="00FF4257">
        <w:rPr>
          <w:rFonts w:ascii="Arial" w:hAnsi="Arial" w:cs="Arial"/>
          <w:sz w:val="22"/>
          <w:szCs w:val="22"/>
        </w:rPr>
        <w:t xml:space="preserve"> nowych podpór. Obiekt zapewni szybsze</w:t>
      </w:r>
      <w:r w:rsidR="00025F0E">
        <w:rPr>
          <w:rFonts w:ascii="Arial" w:hAnsi="Arial" w:cs="Arial"/>
          <w:sz w:val="22"/>
          <w:szCs w:val="22"/>
        </w:rPr>
        <w:br/>
      </w:r>
      <w:r w:rsidRPr="00FF4257">
        <w:rPr>
          <w:rFonts w:ascii="Arial" w:hAnsi="Arial" w:cs="Arial"/>
          <w:sz w:val="22"/>
          <w:szCs w:val="22"/>
        </w:rPr>
        <w:t xml:space="preserve">i bezpieczniejsze podróże między Lublinem a Warszawą. </w:t>
      </w:r>
    </w:p>
    <w:p w:rsidR="005075ED" w:rsidRDefault="005075ED" w:rsidP="00FF4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F4257" w:rsidRPr="00FF4257">
        <w:rPr>
          <w:rFonts w:ascii="Arial" w:hAnsi="Arial" w:cs="Arial"/>
          <w:sz w:val="22"/>
          <w:szCs w:val="22"/>
        </w:rPr>
        <w:t>a wiadukcie kolejowym nad u</w:t>
      </w:r>
      <w:r>
        <w:rPr>
          <w:rFonts w:ascii="Arial" w:hAnsi="Arial" w:cs="Arial"/>
          <w:sz w:val="22"/>
          <w:szCs w:val="22"/>
        </w:rPr>
        <w:t>l. Droga Męczenników Majdanka w</w:t>
      </w:r>
      <w:r w:rsidR="00FF4257" w:rsidRPr="00FF4257">
        <w:rPr>
          <w:rFonts w:ascii="Arial" w:hAnsi="Arial" w:cs="Arial"/>
          <w:sz w:val="22"/>
          <w:szCs w:val="22"/>
        </w:rPr>
        <w:t xml:space="preserve">zmocnione zostaną filary oraz przyczółki. </w:t>
      </w:r>
    </w:p>
    <w:p w:rsidR="00FF4257" w:rsidRPr="00FF4257" w:rsidRDefault="00FF4257" w:rsidP="00FF42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4257">
        <w:rPr>
          <w:rFonts w:ascii="Arial" w:hAnsi="Arial" w:cs="Arial"/>
          <w:sz w:val="22"/>
          <w:szCs w:val="22"/>
        </w:rPr>
        <w:t xml:space="preserve">Wszystkie roboty budowlane na obiektach wykonane </w:t>
      </w:r>
      <w:r w:rsidR="001875C5">
        <w:rPr>
          <w:rFonts w:ascii="Arial" w:hAnsi="Arial" w:cs="Arial"/>
          <w:sz w:val="22"/>
          <w:szCs w:val="22"/>
        </w:rPr>
        <w:t>s</w:t>
      </w:r>
      <w:r w:rsidRPr="00FF4257">
        <w:rPr>
          <w:rFonts w:ascii="Arial" w:hAnsi="Arial" w:cs="Arial"/>
          <w:sz w:val="22"/>
          <w:szCs w:val="22"/>
        </w:rPr>
        <w:t>ą z zachowaniem ciągłości ruchu na linii kolejowej w kierunku Lubartowa i Chełma.</w:t>
      </w:r>
    </w:p>
    <w:p w:rsidR="00F972A2" w:rsidRDefault="005075ED" w:rsidP="00FB38E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Duży zakres modernizacji</w:t>
      </w:r>
      <w:r w:rsidR="001875C5" w:rsidRPr="00FF4257">
        <w:rPr>
          <w:rFonts w:ascii="Arial" w:hAnsi="Arial" w:cs="Arial"/>
          <w:sz w:val="22"/>
          <w:szCs w:val="22"/>
        </w:rPr>
        <w:t xml:space="preserve"> obiektów </w:t>
      </w:r>
      <w:r>
        <w:rPr>
          <w:rFonts w:ascii="Arial" w:hAnsi="Arial" w:cs="Arial"/>
          <w:sz w:val="22"/>
          <w:szCs w:val="22"/>
        </w:rPr>
        <w:t xml:space="preserve">kolejowych </w:t>
      </w:r>
      <w:r w:rsidR="001875C5" w:rsidRPr="00FF4257">
        <w:rPr>
          <w:rFonts w:ascii="Arial" w:hAnsi="Arial" w:cs="Arial"/>
          <w:sz w:val="22"/>
          <w:szCs w:val="22"/>
        </w:rPr>
        <w:t xml:space="preserve">wiąże się ze zmianami ruchu drogowego. Wykonawca </w:t>
      </w:r>
      <w:r>
        <w:rPr>
          <w:rFonts w:ascii="Arial" w:hAnsi="Arial" w:cs="Arial"/>
          <w:sz w:val="22"/>
          <w:szCs w:val="22"/>
        </w:rPr>
        <w:t>ogranicza</w:t>
      </w:r>
      <w:r w:rsidR="001875C5" w:rsidRPr="00FF4257">
        <w:rPr>
          <w:rFonts w:ascii="Arial" w:hAnsi="Arial" w:cs="Arial"/>
          <w:sz w:val="22"/>
          <w:szCs w:val="22"/>
        </w:rPr>
        <w:t xml:space="preserve"> zmiany i dba, aby informacje były z odpowiednim wyprzedzeniem przekazane kierowcom i pieszym.</w:t>
      </w:r>
    </w:p>
    <w:p w:rsidR="005075ED" w:rsidRDefault="005075ED" w:rsidP="00FB38E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2C566E" w:rsidRPr="001810AB" w:rsidRDefault="002C566E" w:rsidP="00FB38E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2C566E">
        <w:rPr>
          <w:rFonts w:ascii="Arial" w:eastAsiaTheme="minorEastAsia" w:hAnsi="Arial" w:cs="Arial"/>
          <w:b/>
          <w:sz w:val="22"/>
          <w:szCs w:val="22"/>
        </w:rPr>
        <w:t xml:space="preserve">Nowym torem w kierunku </w:t>
      </w:r>
      <w:r w:rsidRPr="001810AB">
        <w:rPr>
          <w:rFonts w:ascii="Arial" w:eastAsiaTheme="minorEastAsia" w:hAnsi="Arial" w:cs="Arial"/>
          <w:b/>
          <w:sz w:val="22"/>
          <w:szCs w:val="22"/>
        </w:rPr>
        <w:t>Warszawy</w:t>
      </w:r>
    </w:p>
    <w:p w:rsidR="00E61B50" w:rsidRPr="001810AB" w:rsidRDefault="00365656" w:rsidP="002C566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1810AB">
        <w:rPr>
          <w:rFonts w:ascii="Arial" w:eastAsiaTheme="minorEastAsia" w:hAnsi="Arial" w:cs="Arial"/>
          <w:sz w:val="22"/>
          <w:szCs w:val="22"/>
        </w:rPr>
        <w:t xml:space="preserve">Od </w:t>
      </w:r>
      <w:r w:rsidR="00F972A2" w:rsidRPr="001810AB">
        <w:rPr>
          <w:rFonts w:ascii="Arial" w:eastAsiaTheme="minorEastAsia" w:hAnsi="Arial" w:cs="Arial"/>
          <w:sz w:val="22"/>
          <w:szCs w:val="22"/>
        </w:rPr>
        <w:t>maja prowadz</w:t>
      </w:r>
      <w:r w:rsidR="007E453F" w:rsidRPr="001810AB">
        <w:rPr>
          <w:rFonts w:ascii="Arial" w:eastAsiaTheme="minorEastAsia" w:hAnsi="Arial" w:cs="Arial"/>
          <w:sz w:val="22"/>
          <w:szCs w:val="22"/>
        </w:rPr>
        <w:t xml:space="preserve">one są </w:t>
      </w:r>
      <w:r w:rsidR="00F972A2" w:rsidRPr="001810AB">
        <w:rPr>
          <w:rFonts w:ascii="Arial" w:eastAsiaTheme="minorEastAsia" w:hAnsi="Arial" w:cs="Arial"/>
          <w:sz w:val="22"/>
          <w:szCs w:val="22"/>
        </w:rPr>
        <w:t xml:space="preserve">również prace na odcinku Lublin </w:t>
      </w:r>
      <w:r w:rsidR="00FF4257" w:rsidRPr="001810AB">
        <w:rPr>
          <w:rFonts w:ascii="Arial" w:eastAsiaTheme="minorEastAsia" w:hAnsi="Arial" w:cs="Arial"/>
          <w:sz w:val="22"/>
          <w:szCs w:val="22"/>
        </w:rPr>
        <w:t>–</w:t>
      </w:r>
      <w:r w:rsidR="00F972A2" w:rsidRPr="001810AB">
        <w:rPr>
          <w:rFonts w:ascii="Arial" w:eastAsiaTheme="minorEastAsia" w:hAnsi="Arial" w:cs="Arial"/>
          <w:sz w:val="22"/>
          <w:szCs w:val="22"/>
        </w:rPr>
        <w:t xml:space="preserve"> </w:t>
      </w:r>
      <w:r w:rsidR="00FF4257" w:rsidRPr="001810AB">
        <w:rPr>
          <w:rFonts w:ascii="Arial" w:eastAsiaTheme="minorEastAsia" w:hAnsi="Arial" w:cs="Arial"/>
          <w:sz w:val="22"/>
          <w:szCs w:val="22"/>
        </w:rPr>
        <w:t xml:space="preserve">Dęblin. </w:t>
      </w:r>
      <w:r w:rsidR="007E453F" w:rsidRPr="001810AB">
        <w:rPr>
          <w:rFonts w:ascii="Arial" w:eastAsiaTheme="minorEastAsia" w:hAnsi="Arial" w:cs="Arial"/>
          <w:sz w:val="22"/>
          <w:szCs w:val="22"/>
        </w:rPr>
        <w:t xml:space="preserve">Zmienia się </w:t>
      </w:r>
      <w:r w:rsidR="00E61B50" w:rsidRPr="001810AB">
        <w:rPr>
          <w:rFonts w:ascii="Arial" w:hAnsi="Arial" w:cs="Arial"/>
          <w:sz w:val="22"/>
          <w:szCs w:val="22"/>
        </w:rPr>
        <w:t>17 stacj</w:t>
      </w:r>
      <w:r w:rsidR="007E453F" w:rsidRPr="001810AB">
        <w:rPr>
          <w:rFonts w:ascii="Arial" w:hAnsi="Arial" w:cs="Arial"/>
          <w:sz w:val="22"/>
          <w:szCs w:val="22"/>
        </w:rPr>
        <w:t>i</w:t>
      </w:r>
      <w:r w:rsidR="007E453F" w:rsidRPr="001810AB">
        <w:rPr>
          <w:rFonts w:ascii="Arial" w:hAnsi="Arial" w:cs="Arial"/>
          <w:sz w:val="22"/>
          <w:szCs w:val="22"/>
        </w:rPr>
        <w:br/>
      </w:r>
      <w:r w:rsidR="00E61B50" w:rsidRPr="001810AB">
        <w:rPr>
          <w:rFonts w:ascii="Arial" w:hAnsi="Arial" w:cs="Arial"/>
          <w:sz w:val="22"/>
          <w:szCs w:val="22"/>
        </w:rPr>
        <w:t>i przystank</w:t>
      </w:r>
      <w:r w:rsidR="007E453F" w:rsidRPr="001810AB">
        <w:rPr>
          <w:rFonts w:ascii="Arial" w:hAnsi="Arial" w:cs="Arial"/>
          <w:sz w:val="22"/>
          <w:szCs w:val="22"/>
        </w:rPr>
        <w:t>ów</w:t>
      </w:r>
      <w:r w:rsidR="00E61B50" w:rsidRPr="001810AB">
        <w:rPr>
          <w:rFonts w:ascii="Arial" w:hAnsi="Arial" w:cs="Arial"/>
          <w:sz w:val="22"/>
          <w:szCs w:val="22"/>
        </w:rPr>
        <w:t xml:space="preserve">. </w:t>
      </w:r>
      <w:r w:rsidR="007E453F" w:rsidRPr="001810AB">
        <w:rPr>
          <w:rFonts w:ascii="Arial" w:hAnsi="Arial" w:cs="Arial"/>
          <w:sz w:val="22"/>
          <w:szCs w:val="22"/>
        </w:rPr>
        <w:t>U</w:t>
      </w:r>
      <w:r w:rsidR="00E61B50" w:rsidRPr="001810AB">
        <w:rPr>
          <w:rFonts w:ascii="Arial" w:hAnsi="Arial" w:cs="Arial"/>
          <w:sz w:val="22"/>
          <w:szCs w:val="22"/>
        </w:rPr>
        <w:t>kładan</w:t>
      </w:r>
      <w:r w:rsidR="007E453F" w:rsidRPr="001810AB">
        <w:rPr>
          <w:rFonts w:ascii="Arial" w:hAnsi="Arial" w:cs="Arial"/>
          <w:sz w:val="22"/>
          <w:szCs w:val="22"/>
        </w:rPr>
        <w:t xml:space="preserve">e są </w:t>
      </w:r>
      <w:r w:rsidR="00E61B50" w:rsidRPr="001810AB">
        <w:rPr>
          <w:rFonts w:ascii="Arial" w:hAnsi="Arial" w:cs="Arial"/>
          <w:sz w:val="22"/>
          <w:szCs w:val="22"/>
        </w:rPr>
        <w:t>podkład</w:t>
      </w:r>
      <w:r w:rsidR="007E453F" w:rsidRPr="001810AB">
        <w:rPr>
          <w:rFonts w:ascii="Arial" w:hAnsi="Arial" w:cs="Arial"/>
          <w:sz w:val="22"/>
          <w:szCs w:val="22"/>
        </w:rPr>
        <w:t>y i</w:t>
      </w:r>
      <w:r w:rsidR="00E61B50" w:rsidRPr="001810AB">
        <w:rPr>
          <w:rFonts w:ascii="Arial" w:hAnsi="Arial" w:cs="Arial"/>
          <w:sz w:val="22"/>
          <w:szCs w:val="22"/>
        </w:rPr>
        <w:t xml:space="preserve"> szyn</w:t>
      </w:r>
      <w:r w:rsidR="007E453F" w:rsidRPr="001810AB">
        <w:rPr>
          <w:rFonts w:ascii="Arial" w:hAnsi="Arial" w:cs="Arial"/>
          <w:sz w:val="22"/>
          <w:szCs w:val="22"/>
        </w:rPr>
        <w:t>y</w:t>
      </w:r>
      <w:r w:rsidR="00E61B50" w:rsidRPr="001810AB">
        <w:rPr>
          <w:rFonts w:ascii="Arial" w:hAnsi="Arial" w:cs="Arial"/>
          <w:sz w:val="22"/>
          <w:szCs w:val="22"/>
        </w:rPr>
        <w:t xml:space="preserve">. W Puławach, Nałęczowie, Motyczu widać konstrukcje nowych przejść podziemnych. </w:t>
      </w:r>
      <w:r w:rsidR="007E453F" w:rsidRPr="001810AB">
        <w:rPr>
          <w:rFonts w:ascii="Arial" w:hAnsi="Arial" w:cs="Arial"/>
          <w:sz w:val="22"/>
          <w:szCs w:val="22"/>
        </w:rPr>
        <w:t>P</w:t>
      </w:r>
      <w:r w:rsidR="00E61B50" w:rsidRPr="001810AB">
        <w:rPr>
          <w:rFonts w:ascii="Arial" w:hAnsi="Arial" w:cs="Arial"/>
          <w:sz w:val="22"/>
          <w:szCs w:val="22"/>
        </w:rPr>
        <w:t xml:space="preserve">race </w:t>
      </w:r>
      <w:r w:rsidR="007E453F" w:rsidRPr="001810AB">
        <w:rPr>
          <w:rFonts w:ascii="Arial" w:hAnsi="Arial" w:cs="Arial"/>
          <w:sz w:val="22"/>
          <w:szCs w:val="22"/>
        </w:rPr>
        <w:t xml:space="preserve">obejmują </w:t>
      </w:r>
      <w:r w:rsidR="00E61B50" w:rsidRPr="001810AB">
        <w:rPr>
          <w:rFonts w:ascii="Arial" w:hAnsi="Arial" w:cs="Arial"/>
          <w:sz w:val="22"/>
          <w:szCs w:val="22"/>
        </w:rPr>
        <w:t>budow</w:t>
      </w:r>
      <w:r w:rsidR="007E453F" w:rsidRPr="001810AB">
        <w:rPr>
          <w:rFonts w:ascii="Arial" w:hAnsi="Arial" w:cs="Arial"/>
          <w:sz w:val="22"/>
          <w:szCs w:val="22"/>
        </w:rPr>
        <w:t>ę</w:t>
      </w:r>
      <w:r w:rsidR="00E61B50" w:rsidRPr="001810AB">
        <w:rPr>
          <w:rFonts w:ascii="Arial" w:hAnsi="Arial" w:cs="Arial"/>
          <w:sz w:val="22"/>
          <w:szCs w:val="22"/>
        </w:rPr>
        <w:t xml:space="preserve"> obiektów inżynieryjnych</w:t>
      </w:r>
      <w:proofErr w:type="gramStart"/>
      <w:r w:rsidR="00E61B50" w:rsidRPr="001810AB">
        <w:rPr>
          <w:rFonts w:ascii="Arial" w:hAnsi="Arial" w:cs="Arial"/>
          <w:sz w:val="22"/>
          <w:szCs w:val="22"/>
        </w:rPr>
        <w:t>,</w:t>
      </w:r>
      <w:r w:rsidR="007E453F" w:rsidRPr="001810AB">
        <w:rPr>
          <w:rFonts w:ascii="Arial" w:hAnsi="Arial" w:cs="Arial"/>
          <w:sz w:val="22"/>
          <w:szCs w:val="22"/>
        </w:rPr>
        <w:br/>
      </w:r>
      <w:r w:rsidR="00E61B50" w:rsidRPr="001810AB">
        <w:rPr>
          <w:rFonts w:ascii="Arial" w:hAnsi="Arial" w:cs="Arial"/>
          <w:sz w:val="22"/>
          <w:szCs w:val="22"/>
        </w:rPr>
        <w:t>w</w:t>
      </w:r>
      <w:proofErr w:type="gramEnd"/>
      <w:r w:rsidR="00E61B50" w:rsidRPr="001810AB">
        <w:rPr>
          <w:rFonts w:ascii="Arial" w:hAnsi="Arial" w:cs="Arial"/>
          <w:sz w:val="22"/>
          <w:szCs w:val="22"/>
        </w:rPr>
        <w:t xml:space="preserve"> tym 11 mostów, 9 wiaduktów i 4  przepustów.</w:t>
      </w:r>
    </w:p>
    <w:p w:rsidR="001E242A" w:rsidRDefault="00831700" w:rsidP="00316E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1810AB">
        <w:rPr>
          <w:rFonts w:ascii="Arial" w:hAnsi="Arial" w:cs="Arial"/>
          <w:sz w:val="22"/>
          <w:szCs w:val="22"/>
        </w:rPr>
        <w:t>Planowane otwarcie odcinka Lub</w:t>
      </w:r>
      <w:r w:rsidR="001810AB">
        <w:rPr>
          <w:rFonts w:ascii="Arial" w:hAnsi="Arial" w:cs="Arial"/>
          <w:sz w:val="22"/>
          <w:szCs w:val="22"/>
        </w:rPr>
        <w:t xml:space="preserve">lin </w:t>
      </w:r>
      <w:r w:rsidR="001810AB" w:rsidRPr="001810AB">
        <w:rPr>
          <w:rFonts w:ascii="Arial" w:eastAsiaTheme="minorEastAsia" w:hAnsi="Arial" w:cs="Arial"/>
          <w:sz w:val="22"/>
          <w:szCs w:val="22"/>
        </w:rPr>
        <w:t>–</w:t>
      </w:r>
      <w:r w:rsidR="001810AB">
        <w:rPr>
          <w:rFonts w:ascii="Arial" w:eastAsiaTheme="minorEastAsia" w:hAnsi="Arial" w:cs="Arial"/>
          <w:sz w:val="22"/>
          <w:szCs w:val="22"/>
        </w:rPr>
        <w:t xml:space="preserve"> </w:t>
      </w:r>
      <w:r w:rsidRPr="001810AB">
        <w:rPr>
          <w:rFonts w:ascii="Arial" w:hAnsi="Arial" w:cs="Arial"/>
          <w:sz w:val="22"/>
          <w:szCs w:val="22"/>
        </w:rPr>
        <w:t xml:space="preserve">Dęblin dla przejazdu jednym torem nastąpi na przełomie września i października. </w:t>
      </w:r>
      <w:r w:rsidR="007E453F" w:rsidRPr="001810AB">
        <w:rPr>
          <w:rFonts w:ascii="Arial" w:hAnsi="Arial" w:cs="Arial"/>
          <w:sz w:val="22"/>
          <w:szCs w:val="22"/>
        </w:rPr>
        <w:t xml:space="preserve">Projekt wymagał interwencji </w:t>
      </w:r>
      <w:r w:rsidR="007E453F">
        <w:rPr>
          <w:rFonts w:ascii="Arial" w:hAnsi="Arial" w:cs="Arial"/>
          <w:sz w:val="22"/>
          <w:szCs w:val="22"/>
        </w:rPr>
        <w:t xml:space="preserve">i specjalnych działań zamawiającego po opuszczeniu robót przez pierwszego wykonawcę. Wpłynęło to na zmianę terminu zakończenia prac. Obecnie na linii pracują nowe firmy i ustalono aktualny harmonogram robót. </w:t>
      </w:r>
    </w:p>
    <w:p w:rsidR="00821429" w:rsidRDefault="00821429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831700" w:rsidRDefault="00316E00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A25D0">
        <w:rPr>
          <w:rFonts w:ascii="Arial" w:eastAsiaTheme="minorEastAsia" w:hAnsi="Arial" w:cs="Arial"/>
          <w:b/>
          <w:sz w:val="22"/>
          <w:szCs w:val="22"/>
        </w:rPr>
        <w:t xml:space="preserve">Więcej informacji o projekcie na stronie </w:t>
      </w:r>
      <w:hyperlink r:id="rId8" w:history="1">
        <w:r w:rsidRPr="00AA25D0">
          <w:rPr>
            <w:rStyle w:val="Hipercze"/>
            <w:rFonts w:ascii="Arial" w:eastAsiaTheme="minorEastAsia" w:hAnsi="Arial" w:cs="Arial"/>
            <w:b/>
            <w:color w:val="auto"/>
            <w:sz w:val="22"/>
            <w:szCs w:val="22"/>
          </w:rPr>
          <w:t>www.warszawa-lublin.pl</w:t>
        </w:r>
      </w:hyperlink>
      <w:r w:rsidR="00222E60">
        <w:rPr>
          <w:rFonts w:ascii="Arial" w:eastAsiaTheme="minorEastAsia" w:hAnsi="Arial" w:cs="Arial"/>
          <w:b/>
          <w:sz w:val="22"/>
          <w:szCs w:val="22"/>
        </w:rPr>
        <w:t xml:space="preserve">. </w:t>
      </w:r>
    </w:p>
    <w:p w:rsidR="0087484C" w:rsidRPr="00831700" w:rsidRDefault="00316E00" w:rsidP="008317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515403">
        <w:rPr>
          <w:rFonts w:ascii="Arial" w:hAnsi="Arial" w:cs="Arial"/>
          <w:sz w:val="22"/>
          <w:szCs w:val="22"/>
        </w:rPr>
        <w:t xml:space="preserve">Modernizacja linii kolejowej nr 7 jest </w:t>
      </w:r>
      <w:r w:rsidR="00222E60" w:rsidRPr="00515403">
        <w:rPr>
          <w:rFonts w:ascii="Arial" w:hAnsi="Arial" w:cs="Arial"/>
          <w:sz w:val="22"/>
          <w:szCs w:val="22"/>
        </w:rPr>
        <w:t xml:space="preserve">jednym z </w:t>
      </w:r>
      <w:r w:rsidRPr="00515403">
        <w:rPr>
          <w:rFonts w:ascii="Arial" w:hAnsi="Arial" w:cs="Arial"/>
          <w:sz w:val="22"/>
          <w:szCs w:val="22"/>
        </w:rPr>
        <w:t>największy</w:t>
      </w:r>
      <w:r w:rsidR="00222E60" w:rsidRPr="00515403">
        <w:rPr>
          <w:rFonts w:ascii="Arial" w:hAnsi="Arial" w:cs="Arial"/>
          <w:sz w:val="22"/>
          <w:szCs w:val="22"/>
        </w:rPr>
        <w:t>ch</w:t>
      </w:r>
      <w:r w:rsidRPr="00515403">
        <w:rPr>
          <w:rFonts w:ascii="Arial" w:hAnsi="Arial" w:cs="Arial"/>
          <w:sz w:val="22"/>
          <w:szCs w:val="22"/>
        </w:rPr>
        <w:t xml:space="preserve"> projekt</w:t>
      </w:r>
      <w:r w:rsidR="00222E60" w:rsidRPr="00515403">
        <w:rPr>
          <w:rFonts w:ascii="Arial" w:hAnsi="Arial" w:cs="Arial"/>
          <w:sz w:val="22"/>
          <w:szCs w:val="22"/>
        </w:rPr>
        <w:t>ów</w:t>
      </w:r>
      <w:r w:rsidRPr="00515403">
        <w:rPr>
          <w:rFonts w:ascii="Arial" w:hAnsi="Arial" w:cs="Arial"/>
          <w:sz w:val="22"/>
          <w:szCs w:val="22"/>
        </w:rPr>
        <w:t xml:space="preserve"> w Krajowym Programie Kolejowym. Wartość projektu </w:t>
      </w:r>
      <w:r w:rsidR="00515403" w:rsidRPr="00515403">
        <w:rPr>
          <w:rFonts w:ascii="Arial" w:hAnsi="Arial" w:cs="Arial"/>
          <w:sz w:val="22"/>
          <w:szCs w:val="22"/>
        </w:rPr>
        <w:t xml:space="preserve">„Prace na linii kolejowej nr 7 Warszawa Wschodnia Osobowa – Dorohusk na odcinku Warszawa – Otwock – Dęblin – Lublin, etap I” </w:t>
      </w:r>
      <w:r w:rsidR="00515403">
        <w:rPr>
          <w:rFonts w:ascii="Arial" w:hAnsi="Arial" w:cs="Arial"/>
          <w:sz w:val="22"/>
          <w:szCs w:val="22"/>
        </w:rPr>
        <w:t>wynosi ponad 3,</w:t>
      </w:r>
      <w:r w:rsidR="00CE12DA">
        <w:rPr>
          <w:rFonts w:ascii="Arial" w:hAnsi="Arial" w:cs="Arial"/>
          <w:sz w:val="22"/>
          <w:szCs w:val="22"/>
        </w:rPr>
        <w:t>5</w:t>
      </w:r>
      <w:r w:rsidR="00515403">
        <w:rPr>
          <w:rFonts w:ascii="Arial" w:hAnsi="Arial" w:cs="Arial"/>
          <w:sz w:val="22"/>
          <w:szCs w:val="22"/>
        </w:rPr>
        <w:t xml:space="preserve"> mld zł, z </w:t>
      </w:r>
      <w:r w:rsidRPr="00515403">
        <w:rPr>
          <w:rFonts w:ascii="Arial" w:hAnsi="Arial" w:cs="Arial"/>
          <w:sz w:val="22"/>
          <w:szCs w:val="22"/>
        </w:rPr>
        <w:t xml:space="preserve">czego kwota dofinansowania unijnego </w:t>
      </w:r>
      <w:proofErr w:type="spellStart"/>
      <w:r w:rsidRPr="00515403">
        <w:rPr>
          <w:rFonts w:ascii="Arial" w:hAnsi="Arial" w:cs="Arial"/>
          <w:sz w:val="22"/>
          <w:szCs w:val="22"/>
        </w:rPr>
        <w:t>POIiŚ</w:t>
      </w:r>
      <w:proofErr w:type="spellEnd"/>
      <w:r w:rsidRPr="00515403">
        <w:rPr>
          <w:rFonts w:ascii="Arial" w:hAnsi="Arial" w:cs="Arial"/>
          <w:sz w:val="22"/>
          <w:szCs w:val="22"/>
        </w:rPr>
        <w:t xml:space="preserve"> to ponad 2,9 mld zł. Prace zostaną zrealizowane do 2022 roku.</w:t>
      </w:r>
    </w:p>
    <w:p w:rsidR="00755E61" w:rsidRPr="00831700" w:rsidRDefault="00166982" w:rsidP="00831700">
      <w:pPr>
        <w:ind w:left="4956" w:firstLine="708"/>
        <w:jc w:val="right"/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</w:pPr>
      <w:r w:rsidRPr="00831700"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  <w:t>Kontakt dla mediów:</w:t>
      </w:r>
    </w:p>
    <w:p w:rsidR="00755E61" w:rsidRPr="00831700" w:rsidRDefault="00680246" w:rsidP="00831700">
      <w:pPr>
        <w:ind w:left="5664"/>
        <w:jc w:val="right"/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</w:pPr>
      <w:r w:rsidRPr="00831700"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Mirosław Siemieniec</w:t>
      </w:r>
    </w:p>
    <w:p w:rsidR="00755E61" w:rsidRPr="00831700" w:rsidRDefault="00513FD6" w:rsidP="00831700">
      <w:pPr>
        <w:ind w:left="5664"/>
        <w:jc w:val="right"/>
        <w:rPr>
          <w:rFonts w:asciiTheme="majorHAnsi" w:hAnsiTheme="majorHAnsi" w:cs="Arial"/>
          <w:b/>
          <w:sz w:val="22"/>
          <w:szCs w:val="22"/>
          <w:shd w:val="clear" w:color="auto" w:fill="FFFFFF"/>
          <w:lang w:val="pl-PL"/>
        </w:rPr>
      </w:pPr>
      <w:r w:rsidRPr="00831700"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 xml:space="preserve">Rzecznik </w:t>
      </w:r>
      <w:r w:rsidR="00755E61" w:rsidRPr="00831700"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prasowy</w:t>
      </w:r>
    </w:p>
    <w:p w:rsidR="00755E61" w:rsidRPr="00831700" w:rsidRDefault="00755E61" w:rsidP="00831700">
      <w:pPr>
        <w:ind w:left="5664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</w:pPr>
      <w:r w:rsidRPr="00831700">
        <w:rPr>
          <w:rFonts w:asciiTheme="majorHAnsi" w:hAnsiTheme="majorHAnsi" w:cs="Arial"/>
          <w:sz w:val="22"/>
          <w:szCs w:val="22"/>
          <w:shd w:val="clear" w:color="auto" w:fill="FFFFFF"/>
          <w:lang w:val="pl-PL"/>
        </w:rPr>
        <w:t>PKP Polskie Linie Kolejowe S.A</w:t>
      </w:r>
    </w:p>
    <w:p w:rsidR="00755E61" w:rsidRPr="00DC532E" w:rsidRDefault="00EB2E85" w:rsidP="00831700">
      <w:pPr>
        <w:ind w:left="5664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en-AU"/>
        </w:rPr>
      </w:pPr>
      <w:hyperlink r:id="rId9" w:history="1">
        <w:r w:rsidR="00591AE5" w:rsidRPr="00DC532E">
          <w:rPr>
            <w:rStyle w:val="Hipercze"/>
            <w:rFonts w:asciiTheme="majorHAnsi" w:hAnsiTheme="majorHAnsi" w:cs="Arial"/>
            <w:sz w:val="22"/>
            <w:szCs w:val="22"/>
            <w:shd w:val="clear" w:color="auto" w:fill="FFFFFF"/>
            <w:lang w:val="en-AU"/>
          </w:rPr>
          <w:t>rzecznik@plk-sa.pl</w:t>
        </w:r>
      </w:hyperlink>
      <w:r w:rsidR="00591AE5" w:rsidRPr="00DC532E">
        <w:rPr>
          <w:rFonts w:asciiTheme="majorHAnsi" w:hAnsiTheme="majorHAnsi" w:cs="Arial"/>
          <w:sz w:val="22"/>
          <w:szCs w:val="22"/>
          <w:shd w:val="clear" w:color="auto" w:fill="FFFFFF"/>
          <w:lang w:val="en-AU"/>
        </w:rPr>
        <w:t xml:space="preserve"> </w:t>
      </w:r>
    </w:p>
    <w:p w:rsidR="003A3F14" w:rsidRPr="00DC532E" w:rsidRDefault="00166982" w:rsidP="00831700">
      <w:pPr>
        <w:ind w:left="5664"/>
        <w:jc w:val="right"/>
        <w:rPr>
          <w:rFonts w:asciiTheme="majorHAnsi" w:hAnsiTheme="majorHAnsi" w:cs="Arial"/>
          <w:sz w:val="22"/>
          <w:szCs w:val="22"/>
          <w:shd w:val="clear" w:color="auto" w:fill="FFFFFF"/>
          <w:lang w:val="en-AU"/>
        </w:rPr>
      </w:pPr>
      <w:r w:rsidRPr="00DC532E">
        <w:rPr>
          <w:rFonts w:asciiTheme="majorHAnsi" w:hAnsiTheme="majorHAnsi" w:cs="Arial"/>
          <w:sz w:val="22"/>
          <w:szCs w:val="22"/>
          <w:shd w:val="clear" w:color="auto" w:fill="FFFFFF"/>
          <w:lang w:val="en-AU"/>
        </w:rPr>
        <w:t>tel. 6</w:t>
      </w:r>
      <w:r w:rsidR="00513FD6" w:rsidRPr="00DC532E">
        <w:rPr>
          <w:rFonts w:asciiTheme="majorHAnsi" w:hAnsiTheme="majorHAnsi" w:cs="Arial"/>
          <w:sz w:val="22"/>
          <w:szCs w:val="22"/>
          <w:shd w:val="clear" w:color="auto" w:fill="FFFFFF"/>
          <w:lang w:val="en-AU"/>
        </w:rPr>
        <w:t>94 480 239</w:t>
      </w:r>
    </w:p>
    <w:sectPr w:rsidR="003A3F14" w:rsidRPr="00DC532E" w:rsidSect="00831700">
      <w:headerReference w:type="default" r:id="rId10"/>
      <w:footerReference w:type="default" r:id="rId11"/>
      <w:pgSz w:w="11900" w:h="16840"/>
      <w:pgMar w:top="1276" w:right="1268" w:bottom="993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E85" w:rsidRDefault="00EB2E85" w:rsidP="003A3F14">
      <w:r>
        <w:separator/>
      </w:r>
    </w:p>
  </w:endnote>
  <w:endnote w:type="continuationSeparator" w:id="0">
    <w:p w:rsidR="00EB2E85" w:rsidRDefault="00EB2E85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E85" w:rsidRDefault="00EB2E85" w:rsidP="003A3F14">
      <w:r>
        <w:separator/>
      </w:r>
    </w:p>
  </w:footnote>
  <w:footnote w:type="continuationSeparator" w:id="0">
    <w:p w:rsidR="00EB2E85" w:rsidRDefault="00EB2E85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5" name="Obraz 5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6043"/>
    <w:rsid w:val="00016CDF"/>
    <w:rsid w:val="000217B5"/>
    <w:rsid w:val="00025B9F"/>
    <w:rsid w:val="00025F0E"/>
    <w:rsid w:val="000442A9"/>
    <w:rsid w:val="00054658"/>
    <w:rsid w:val="00056B79"/>
    <w:rsid w:val="00062503"/>
    <w:rsid w:val="00062650"/>
    <w:rsid w:val="00067AC0"/>
    <w:rsid w:val="00073036"/>
    <w:rsid w:val="00073384"/>
    <w:rsid w:val="000767E4"/>
    <w:rsid w:val="000774F8"/>
    <w:rsid w:val="00083500"/>
    <w:rsid w:val="000A14EF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1D34"/>
    <w:rsid w:val="001050BA"/>
    <w:rsid w:val="001052EA"/>
    <w:rsid w:val="00106E08"/>
    <w:rsid w:val="00107601"/>
    <w:rsid w:val="00111116"/>
    <w:rsid w:val="00111D2D"/>
    <w:rsid w:val="0011640E"/>
    <w:rsid w:val="00120F9A"/>
    <w:rsid w:val="00125263"/>
    <w:rsid w:val="00130404"/>
    <w:rsid w:val="001334E3"/>
    <w:rsid w:val="00133D19"/>
    <w:rsid w:val="001374A6"/>
    <w:rsid w:val="001378E8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0AB"/>
    <w:rsid w:val="0018172B"/>
    <w:rsid w:val="00183A2F"/>
    <w:rsid w:val="00183BAD"/>
    <w:rsid w:val="001875C5"/>
    <w:rsid w:val="00190375"/>
    <w:rsid w:val="001933A7"/>
    <w:rsid w:val="001B0A21"/>
    <w:rsid w:val="001B5299"/>
    <w:rsid w:val="001B688C"/>
    <w:rsid w:val="001C4836"/>
    <w:rsid w:val="001C4C21"/>
    <w:rsid w:val="001D22AE"/>
    <w:rsid w:val="001D25CE"/>
    <w:rsid w:val="001D7EAE"/>
    <w:rsid w:val="001E0EB2"/>
    <w:rsid w:val="001E242A"/>
    <w:rsid w:val="001E2EEB"/>
    <w:rsid w:val="001E50E1"/>
    <w:rsid w:val="001F2B2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4278"/>
    <w:rsid w:val="00295B6C"/>
    <w:rsid w:val="002A2744"/>
    <w:rsid w:val="002A5B38"/>
    <w:rsid w:val="002A6AD4"/>
    <w:rsid w:val="002A746C"/>
    <w:rsid w:val="002C18D2"/>
    <w:rsid w:val="002C1D07"/>
    <w:rsid w:val="002C404C"/>
    <w:rsid w:val="002C566E"/>
    <w:rsid w:val="002D6583"/>
    <w:rsid w:val="002D75AE"/>
    <w:rsid w:val="002E180B"/>
    <w:rsid w:val="002E1A10"/>
    <w:rsid w:val="002E31F2"/>
    <w:rsid w:val="002E4993"/>
    <w:rsid w:val="002F1754"/>
    <w:rsid w:val="002F1B86"/>
    <w:rsid w:val="00303AE2"/>
    <w:rsid w:val="00312FE6"/>
    <w:rsid w:val="00314E63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A3F14"/>
    <w:rsid w:val="003B1893"/>
    <w:rsid w:val="003B24FD"/>
    <w:rsid w:val="003B2653"/>
    <w:rsid w:val="003B29C6"/>
    <w:rsid w:val="003B704E"/>
    <w:rsid w:val="003C1AA9"/>
    <w:rsid w:val="003C4057"/>
    <w:rsid w:val="003C4217"/>
    <w:rsid w:val="003C52C4"/>
    <w:rsid w:val="003C70A9"/>
    <w:rsid w:val="003D38AD"/>
    <w:rsid w:val="003D58DE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A12"/>
    <w:rsid w:val="00442CB6"/>
    <w:rsid w:val="004532F4"/>
    <w:rsid w:val="0046305A"/>
    <w:rsid w:val="004634A1"/>
    <w:rsid w:val="00463CE1"/>
    <w:rsid w:val="004642E2"/>
    <w:rsid w:val="00464899"/>
    <w:rsid w:val="00474ACD"/>
    <w:rsid w:val="00474F84"/>
    <w:rsid w:val="00475DDD"/>
    <w:rsid w:val="004763A4"/>
    <w:rsid w:val="00476F2D"/>
    <w:rsid w:val="0048400F"/>
    <w:rsid w:val="004849F1"/>
    <w:rsid w:val="00486C03"/>
    <w:rsid w:val="00487858"/>
    <w:rsid w:val="00493884"/>
    <w:rsid w:val="00493B79"/>
    <w:rsid w:val="004974AB"/>
    <w:rsid w:val="004B251A"/>
    <w:rsid w:val="004B4060"/>
    <w:rsid w:val="004B553E"/>
    <w:rsid w:val="004C28BE"/>
    <w:rsid w:val="004C32B6"/>
    <w:rsid w:val="004C5B12"/>
    <w:rsid w:val="004C5D45"/>
    <w:rsid w:val="004C7DE3"/>
    <w:rsid w:val="004D317C"/>
    <w:rsid w:val="004D6D5C"/>
    <w:rsid w:val="004E6338"/>
    <w:rsid w:val="00504C0F"/>
    <w:rsid w:val="005075ED"/>
    <w:rsid w:val="005079A5"/>
    <w:rsid w:val="00513C38"/>
    <w:rsid w:val="00513FD6"/>
    <w:rsid w:val="00515403"/>
    <w:rsid w:val="00521DE5"/>
    <w:rsid w:val="005225EF"/>
    <w:rsid w:val="00523435"/>
    <w:rsid w:val="00524462"/>
    <w:rsid w:val="00527133"/>
    <w:rsid w:val="00527F1E"/>
    <w:rsid w:val="00537C04"/>
    <w:rsid w:val="00547EA6"/>
    <w:rsid w:val="005515DB"/>
    <w:rsid w:val="00556403"/>
    <w:rsid w:val="005564E6"/>
    <w:rsid w:val="005579E3"/>
    <w:rsid w:val="00561202"/>
    <w:rsid w:val="00562984"/>
    <w:rsid w:val="0057226C"/>
    <w:rsid w:val="0057381C"/>
    <w:rsid w:val="00582700"/>
    <w:rsid w:val="00590B6E"/>
    <w:rsid w:val="00591AE5"/>
    <w:rsid w:val="005936AF"/>
    <w:rsid w:val="00596576"/>
    <w:rsid w:val="00596C67"/>
    <w:rsid w:val="005A263B"/>
    <w:rsid w:val="005A52E3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153C"/>
    <w:rsid w:val="005E41D5"/>
    <w:rsid w:val="005E48CA"/>
    <w:rsid w:val="005E582F"/>
    <w:rsid w:val="005E7B95"/>
    <w:rsid w:val="005F1D41"/>
    <w:rsid w:val="005F43E1"/>
    <w:rsid w:val="005F5BD4"/>
    <w:rsid w:val="005F7C9E"/>
    <w:rsid w:val="00607252"/>
    <w:rsid w:val="006100EB"/>
    <w:rsid w:val="00613AC9"/>
    <w:rsid w:val="0061562C"/>
    <w:rsid w:val="00620B1B"/>
    <w:rsid w:val="00620C48"/>
    <w:rsid w:val="0062135B"/>
    <w:rsid w:val="00622063"/>
    <w:rsid w:val="006401F1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80246"/>
    <w:rsid w:val="00684C31"/>
    <w:rsid w:val="006850A1"/>
    <w:rsid w:val="00685717"/>
    <w:rsid w:val="00692340"/>
    <w:rsid w:val="0069295C"/>
    <w:rsid w:val="00697709"/>
    <w:rsid w:val="006A4D43"/>
    <w:rsid w:val="006A67B1"/>
    <w:rsid w:val="006B2BAB"/>
    <w:rsid w:val="006B36FD"/>
    <w:rsid w:val="006B6596"/>
    <w:rsid w:val="006B7A86"/>
    <w:rsid w:val="006C066B"/>
    <w:rsid w:val="006C743A"/>
    <w:rsid w:val="006E0FBA"/>
    <w:rsid w:val="006E502A"/>
    <w:rsid w:val="006E7CAC"/>
    <w:rsid w:val="006F181B"/>
    <w:rsid w:val="006F1BE3"/>
    <w:rsid w:val="006F2F89"/>
    <w:rsid w:val="006F35B0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74D9D"/>
    <w:rsid w:val="007907D4"/>
    <w:rsid w:val="00792AB8"/>
    <w:rsid w:val="00792DEE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7B37"/>
    <w:rsid w:val="007C7BF4"/>
    <w:rsid w:val="007D341F"/>
    <w:rsid w:val="007D7A51"/>
    <w:rsid w:val="007E212E"/>
    <w:rsid w:val="007E4295"/>
    <w:rsid w:val="007E453F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429"/>
    <w:rsid w:val="00821C61"/>
    <w:rsid w:val="00821F1B"/>
    <w:rsid w:val="00824362"/>
    <w:rsid w:val="00825E59"/>
    <w:rsid w:val="00831700"/>
    <w:rsid w:val="008334B4"/>
    <w:rsid w:val="00835A73"/>
    <w:rsid w:val="00844A54"/>
    <w:rsid w:val="008456C1"/>
    <w:rsid w:val="008472DA"/>
    <w:rsid w:val="008520E1"/>
    <w:rsid w:val="008549DC"/>
    <w:rsid w:val="00854EC5"/>
    <w:rsid w:val="0087484C"/>
    <w:rsid w:val="00883180"/>
    <w:rsid w:val="00890B16"/>
    <w:rsid w:val="0089398C"/>
    <w:rsid w:val="00895214"/>
    <w:rsid w:val="00897304"/>
    <w:rsid w:val="008A08BE"/>
    <w:rsid w:val="008A2585"/>
    <w:rsid w:val="008B0356"/>
    <w:rsid w:val="008B5AF7"/>
    <w:rsid w:val="008B697C"/>
    <w:rsid w:val="008D1534"/>
    <w:rsid w:val="008D353C"/>
    <w:rsid w:val="008D3732"/>
    <w:rsid w:val="008E195A"/>
    <w:rsid w:val="008F4378"/>
    <w:rsid w:val="009011D1"/>
    <w:rsid w:val="0090180F"/>
    <w:rsid w:val="0090448A"/>
    <w:rsid w:val="00912CF3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182D"/>
    <w:rsid w:val="00996784"/>
    <w:rsid w:val="00996BC7"/>
    <w:rsid w:val="009A2681"/>
    <w:rsid w:val="009A43B0"/>
    <w:rsid w:val="009B1785"/>
    <w:rsid w:val="009C0920"/>
    <w:rsid w:val="009C16A7"/>
    <w:rsid w:val="009C76F8"/>
    <w:rsid w:val="009D2292"/>
    <w:rsid w:val="009E214F"/>
    <w:rsid w:val="009E2C47"/>
    <w:rsid w:val="009E48B8"/>
    <w:rsid w:val="009F5707"/>
    <w:rsid w:val="00A152E2"/>
    <w:rsid w:val="00A17EF6"/>
    <w:rsid w:val="00A21BF3"/>
    <w:rsid w:val="00A221F0"/>
    <w:rsid w:val="00A22E73"/>
    <w:rsid w:val="00A22EE5"/>
    <w:rsid w:val="00A22FC5"/>
    <w:rsid w:val="00A233E4"/>
    <w:rsid w:val="00A24EBF"/>
    <w:rsid w:val="00A24FF8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4661"/>
    <w:rsid w:val="00AF5DFD"/>
    <w:rsid w:val="00B063E8"/>
    <w:rsid w:val="00B06B73"/>
    <w:rsid w:val="00B11B51"/>
    <w:rsid w:val="00B14DBB"/>
    <w:rsid w:val="00B15E0C"/>
    <w:rsid w:val="00B17082"/>
    <w:rsid w:val="00B226E2"/>
    <w:rsid w:val="00B35844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753A3"/>
    <w:rsid w:val="00B83F92"/>
    <w:rsid w:val="00B84D07"/>
    <w:rsid w:val="00B87570"/>
    <w:rsid w:val="00B9046B"/>
    <w:rsid w:val="00B909B5"/>
    <w:rsid w:val="00B91D8D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FE7"/>
    <w:rsid w:val="00C13127"/>
    <w:rsid w:val="00C1566E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40BB"/>
    <w:rsid w:val="00C61F2C"/>
    <w:rsid w:val="00C64C14"/>
    <w:rsid w:val="00C727A4"/>
    <w:rsid w:val="00C73101"/>
    <w:rsid w:val="00C7371F"/>
    <w:rsid w:val="00C7376B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12DA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17509"/>
    <w:rsid w:val="00D24321"/>
    <w:rsid w:val="00D24E9E"/>
    <w:rsid w:val="00D27789"/>
    <w:rsid w:val="00D32A6D"/>
    <w:rsid w:val="00D34C37"/>
    <w:rsid w:val="00D363AF"/>
    <w:rsid w:val="00D419DD"/>
    <w:rsid w:val="00D42C8A"/>
    <w:rsid w:val="00D44CC8"/>
    <w:rsid w:val="00D44E27"/>
    <w:rsid w:val="00D55970"/>
    <w:rsid w:val="00D6353C"/>
    <w:rsid w:val="00D639EC"/>
    <w:rsid w:val="00D65300"/>
    <w:rsid w:val="00D74DE0"/>
    <w:rsid w:val="00D807B7"/>
    <w:rsid w:val="00D91381"/>
    <w:rsid w:val="00D9176A"/>
    <w:rsid w:val="00D91930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532E"/>
    <w:rsid w:val="00DC666B"/>
    <w:rsid w:val="00DD1EDA"/>
    <w:rsid w:val="00DD3281"/>
    <w:rsid w:val="00DE17B6"/>
    <w:rsid w:val="00DE5192"/>
    <w:rsid w:val="00DE6638"/>
    <w:rsid w:val="00DF314B"/>
    <w:rsid w:val="00E021EC"/>
    <w:rsid w:val="00E03626"/>
    <w:rsid w:val="00E05D8F"/>
    <w:rsid w:val="00E123F2"/>
    <w:rsid w:val="00E14FA5"/>
    <w:rsid w:val="00E161EA"/>
    <w:rsid w:val="00E22B56"/>
    <w:rsid w:val="00E33054"/>
    <w:rsid w:val="00E34B5D"/>
    <w:rsid w:val="00E412D7"/>
    <w:rsid w:val="00E42692"/>
    <w:rsid w:val="00E43150"/>
    <w:rsid w:val="00E46E5B"/>
    <w:rsid w:val="00E47351"/>
    <w:rsid w:val="00E51503"/>
    <w:rsid w:val="00E5265D"/>
    <w:rsid w:val="00E56120"/>
    <w:rsid w:val="00E61B50"/>
    <w:rsid w:val="00E63172"/>
    <w:rsid w:val="00E6528C"/>
    <w:rsid w:val="00E65C95"/>
    <w:rsid w:val="00E725F0"/>
    <w:rsid w:val="00E72ED6"/>
    <w:rsid w:val="00E758BC"/>
    <w:rsid w:val="00E84940"/>
    <w:rsid w:val="00E91C46"/>
    <w:rsid w:val="00E929F5"/>
    <w:rsid w:val="00E93F89"/>
    <w:rsid w:val="00EA0E13"/>
    <w:rsid w:val="00EA46F4"/>
    <w:rsid w:val="00EA7B4B"/>
    <w:rsid w:val="00EB2E85"/>
    <w:rsid w:val="00EB3E37"/>
    <w:rsid w:val="00EB57D0"/>
    <w:rsid w:val="00EB584B"/>
    <w:rsid w:val="00EC386F"/>
    <w:rsid w:val="00ED0224"/>
    <w:rsid w:val="00ED46F6"/>
    <w:rsid w:val="00ED513D"/>
    <w:rsid w:val="00EE626C"/>
    <w:rsid w:val="00F06C42"/>
    <w:rsid w:val="00F1014A"/>
    <w:rsid w:val="00F110D4"/>
    <w:rsid w:val="00F11360"/>
    <w:rsid w:val="00F143E3"/>
    <w:rsid w:val="00F226BB"/>
    <w:rsid w:val="00F2532A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4423"/>
    <w:rsid w:val="00F56A46"/>
    <w:rsid w:val="00F56CD6"/>
    <w:rsid w:val="00F65FD2"/>
    <w:rsid w:val="00F66033"/>
    <w:rsid w:val="00F72992"/>
    <w:rsid w:val="00F72E17"/>
    <w:rsid w:val="00F74587"/>
    <w:rsid w:val="00F80F91"/>
    <w:rsid w:val="00F9030D"/>
    <w:rsid w:val="00F94DF1"/>
    <w:rsid w:val="00F94E09"/>
    <w:rsid w:val="00F9598D"/>
    <w:rsid w:val="00F95CC7"/>
    <w:rsid w:val="00F972A2"/>
    <w:rsid w:val="00FA2A42"/>
    <w:rsid w:val="00FA6E1D"/>
    <w:rsid w:val="00FB38E7"/>
    <w:rsid w:val="00FD116C"/>
    <w:rsid w:val="00FD6080"/>
    <w:rsid w:val="00FE4261"/>
    <w:rsid w:val="00FF2371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6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63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6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A12F8-DB33-47C8-A3A0-68E648ED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2</cp:revision>
  <cp:lastPrinted>2019-09-04T08:40:00Z</cp:lastPrinted>
  <dcterms:created xsi:type="dcterms:W3CDTF">2019-09-09T08:42:00Z</dcterms:created>
  <dcterms:modified xsi:type="dcterms:W3CDTF">2019-09-09T08:42:00Z</dcterms:modified>
  <cp:category/>
</cp:coreProperties>
</file>