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1A" w:rsidRDefault="0001391A" w:rsidP="0001391A">
      <w:pPr>
        <w:jc w:val="right"/>
        <w:rPr>
          <w:rFonts w:cs="Arial"/>
        </w:rPr>
      </w:pPr>
    </w:p>
    <w:p w:rsidR="0001391A" w:rsidRDefault="0001391A" w:rsidP="0001391A">
      <w:pPr>
        <w:jc w:val="right"/>
        <w:rPr>
          <w:rFonts w:cs="Arial"/>
        </w:rPr>
      </w:pPr>
    </w:p>
    <w:p w:rsidR="0001391A" w:rsidRDefault="0001391A" w:rsidP="0001391A">
      <w:pPr>
        <w:jc w:val="right"/>
        <w:rPr>
          <w:rFonts w:cs="Arial"/>
        </w:rPr>
      </w:pPr>
    </w:p>
    <w:p w:rsidR="0001391A" w:rsidRPr="00384C3E" w:rsidRDefault="00F410C6" w:rsidP="0001391A">
      <w:pPr>
        <w:jc w:val="right"/>
        <w:rPr>
          <w:rFonts w:cs="Arial"/>
        </w:rPr>
      </w:pPr>
      <w:r>
        <w:rPr>
          <w:rFonts w:cs="Arial"/>
        </w:rPr>
        <w:t>Leszno, 10</w:t>
      </w:r>
      <w:r w:rsidR="0001391A">
        <w:rPr>
          <w:rFonts w:cs="Arial"/>
        </w:rPr>
        <w:t xml:space="preserve"> listopada 2020 </w:t>
      </w:r>
      <w:r w:rsidR="0001391A" w:rsidRPr="003D74BF">
        <w:rPr>
          <w:rFonts w:cs="Arial"/>
        </w:rPr>
        <w:t>r.</w:t>
      </w:r>
    </w:p>
    <w:p w:rsidR="0001391A" w:rsidRDefault="002419BB" w:rsidP="00866281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Rawicz </w:t>
      </w:r>
      <w:r w:rsidR="007751F4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podróże z nowych </w:t>
      </w:r>
      <w:r w:rsidR="007751F4">
        <w:rPr>
          <w:sz w:val="22"/>
          <w:szCs w:val="22"/>
        </w:rPr>
        <w:t xml:space="preserve">peronów </w:t>
      </w:r>
      <w:r w:rsidR="001A34B3">
        <w:rPr>
          <w:sz w:val="22"/>
          <w:szCs w:val="22"/>
        </w:rPr>
        <w:t xml:space="preserve">w stronę Wrocławia i Poznania </w:t>
      </w:r>
    </w:p>
    <w:p w:rsidR="0001391A" w:rsidRDefault="001A34B3" w:rsidP="00866281">
      <w:pPr>
        <w:spacing w:before="100" w:beforeAutospacing="1" w:after="100" w:afterAutospacing="1" w:line="360" w:lineRule="auto"/>
        <w:rPr>
          <w:b/>
        </w:rPr>
      </w:pPr>
      <w:r>
        <w:rPr>
          <w:b/>
        </w:rPr>
        <w:t>Podróżni w Rawiczu mogą już korzystać z nowych peronów, wind i przejścia pod torami. W listopadzie PKP Polskie Linie Kolejowe S.A. zwiększają komfort obsługi na kolejnych stacjach linii Poznań – Wrocław na odcinku Czempiń – granica woj. dolnośląskiego. Inwestycja obejmuje</w:t>
      </w:r>
      <w:r w:rsidR="00747053">
        <w:rPr>
          <w:b/>
        </w:rPr>
        <w:t xml:space="preserve"> m.in.</w:t>
      </w:r>
      <w:r>
        <w:rPr>
          <w:b/>
        </w:rPr>
        <w:t xml:space="preserve"> </w:t>
      </w:r>
      <w:r w:rsidR="0001391A">
        <w:rPr>
          <w:b/>
        </w:rPr>
        <w:t>tory</w:t>
      </w:r>
      <w:r w:rsidR="00747053">
        <w:rPr>
          <w:b/>
        </w:rPr>
        <w:t>,</w:t>
      </w:r>
      <w:r w:rsidR="0001391A">
        <w:rPr>
          <w:b/>
        </w:rPr>
        <w:t xml:space="preserve"> sie</w:t>
      </w:r>
      <w:r w:rsidR="00747053">
        <w:rPr>
          <w:b/>
        </w:rPr>
        <w:t>ć</w:t>
      </w:r>
      <w:r w:rsidR="0001391A">
        <w:rPr>
          <w:b/>
        </w:rPr>
        <w:t xml:space="preserve"> trakcyjną</w:t>
      </w:r>
      <w:r>
        <w:rPr>
          <w:b/>
        </w:rPr>
        <w:t xml:space="preserve"> oraz urządzenia sterowania. Projekt za 1,5 mld zł jest współfinansowany z </w:t>
      </w:r>
      <w:r w:rsidR="0001391A">
        <w:rPr>
          <w:b/>
        </w:rPr>
        <w:t xml:space="preserve">instrumentu UE „Łącząc Europę” (CEF). </w:t>
      </w:r>
    </w:p>
    <w:p w:rsidR="00747053" w:rsidRDefault="00747053" w:rsidP="00866281">
      <w:pPr>
        <w:spacing w:before="100" w:beforeAutospacing="1" w:after="100" w:afterAutospacing="1" w:line="360" w:lineRule="auto"/>
      </w:pPr>
      <w:r>
        <w:t>W</w:t>
      </w:r>
      <w:r w:rsidR="0001391A">
        <w:t xml:space="preserve"> Rawiczu </w:t>
      </w:r>
      <w:r>
        <w:t xml:space="preserve">podróżni korzystają z dwóch nowych peronów. Przebudowane przejście pod torami zapewnia </w:t>
      </w:r>
      <w:r w:rsidR="0001391A">
        <w:t>bezpieczn</w:t>
      </w:r>
      <w:r>
        <w:t>e</w:t>
      </w:r>
      <w:r w:rsidR="0001391A">
        <w:t xml:space="preserve"> dojści</w:t>
      </w:r>
      <w:r>
        <w:t xml:space="preserve">e do pociągów. </w:t>
      </w:r>
      <w:r w:rsidR="0001391A">
        <w:t>D</w:t>
      </w:r>
      <w:r>
        <w:t>o dyspozycji o</w:t>
      </w:r>
      <w:r w:rsidR="0001391A">
        <w:t xml:space="preserve">sób </w:t>
      </w:r>
      <w:r>
        <w:t xml:space="preserve">o ograniczonych możliwościach poruszania się są </w:t>
      </w:r>
      <w:r w:rsidR="0001391A">
        <w:t>zamontowan</w:t>
      </w:r>
      <w:r>
        <w:t xml:space="preserve">e dwie </w:t>
      </w:r>
      <w:r w:rsidR="0001391A">
        <w:t xml:space="preserve">windy. </w:t>
      </w:r>
      <w:r>
        <w:t xml:space="preserve">Komfort zapewnia m.in. </w:t>
      </w:r>
      <w:r w:rsidR="00755D10">
        <w:t xml:space="preserve">długa </w:t>
      </w:r>
      <w:r>
        <w:t>wiata</w:t>
      </w:r>
      <w:r w:rsidR="00755D10">
        <w:t xml:space="preserve"> na peronie nr 2</w:t>
      </w:r>
      <w:r>
        <w:t xml:space="preserve">, ławki, jasne oświetlenie. </w:t>
      </w:r>
      <w:r w:rsidR="00755D10">
        <w:t>Będą wiaty na peronie pierwszym</w:t>
      </w:r>
      <w:r w:rsidR="007751F4">
        <w:t>.</w:t>
      </w:r>
      <w:r w:rsidR="00755D10">
        <w:t xml:space="preserve"> </w:t>
      </w:r>
      <w:r w:rsidR="007751F4">
        <w:t xml:space="preserve">Dla osób niewidzących i </w:t>
      </w:r>
      <w:r>
        <w:t>niedowidzących ułatwieniem są ścieżki naprowadzające.</w:t>
      </w:r>
    </w:p>
    <w:p w:rsidR="00747053" w:rsidRDefault="00747053" w:rsidP="00866281">
      <w:pPr>
        <w:spacing w:before="100" w:beforeAutospacing="1" w:after="100" w:afterAutospacing="1" w:line="360" w:lineRule="auto"/>
      </w:pPr>
      <w:r>
        <w:t xml:space="preserve">W listopadzie również podróżni w Bojanowie skorzystają nie tylko z nowych – już dostępnych peronów, ale także z nowego przejścia pod torami. </w:t>
      </w:r>
    </w:p>
    <w:p w:rsidR="00755D10" w:rsidRDefault="0001391A" w:rsidP="00866281">
      <w:pPr>
        <w:spacing w:before="100" w:beforeAutospacing="1" w:after="100" w:afterAutospacing="1" w:line="360" w:lineRule="auto"/>
      </w:pPr>
      <w:r>
        <w:t xml:space="preserve">Na objętym pracami odcinku Czempiń – granica Dolnego Śląska </w:t>
      </w:r>
      <w:r w:rsidR="00755D10">
        <w:t xml:space="preserve">(linia Poznań – Wrocław) pasażerowie wygodnie wsiadają do pociągów w 11 miejscowościach. </w:t>
      </w:r>
      <w:r w:rsidR="007751F4">
        <w:t>Mogą k</w:t>
      </w:r>
      <w:r w:rsidR="00755D10">
        <w:t xml:space="preserve">orzystać z </w:t>
      </w:r>
      <w:r>
        <w:t>now</w:t>
      </w:r>
      <w:r w:rsidR="00755D10">
        <w:t>ych</w:t>
      </w:r>
      <w:r>
        <w:t xml:space="preserve"> i przebudowan</w:t>
      </w:r>
      <w:r w:rsidR="00755D10">
        <w:t>ych</w:t>
      </w:r>
      <w:r>
        <w:t xml:space="preserve"> przejś</w:t>
      </w:r>
      <w:r w:rsidR="00755D10">
        <w:t>ć</w:t>
      </w:r>
      <w:r>
        <w:t xml:space="preserve"> podziemn</w:t>
      </w:r>
      <w:r w:rsidR="00755D10">
        <w:t>ych</w:t>
      </w:r>
      <w:r>
        <w:t xml:space="preserve"> z windami na stacjach Stare Bojanowo, Kościan i Leszno</w:t>
      </w:r>
      <w:r w:rsidR="00755D10">
        <w:t>. W Lesznie tunel pod torami będzie jeszcze dłuższy</w:t>
      </w:r>
      <w:r w:rsidR="007751F4">
        <w:t>.</w:t>
      </w:r>
      <w:r w:rsidR="00755D10">
        <w:t xml:space="preserve"> </w:t>
      </w:r>
      <w:r w:rsidR="007751F4">
        <w:t>Ułatwi komunikację</w:t>
      </w:r>
      <w:r w:rsidR="00755D10">
        <w:t xml:space="preserve"> w mieście i z obu stron linii</w:t>
      </w:r>
      <w:r w:rsidR="007751F4">
        <w:t>.</w:t>
      </w:r>
      <w:r w:rsidR="00755D10">
        <w:t xml:space="preserve"> Dostęp do kolei na zmodernizowanych przystankach umożliwiają pochylnie. Są </w:t>
      </w:r>
      <w:r>
        <w:t xml:space="preserve">wiaty, ławki, jasne oświetlenie. Dla osób niewidzących i niedowidzących ułatwieniem są ścieżki naprowadzające. </w:t>
      </w:r>
    </w:p>
    <w:p w:rsidR="0001391A" w:rsidRPr="007751F4" w:rsidRDefault="00755D10" w:rsidP="00866281">
      <w:pPr>
        <w:spacing w:before="100" w:beforeAutospacing="1" w:after="100" w:afterAutospacing="1" w:line="360" w:lineRule="auto"/>
      </w:pPr>
      <w:r>
        <w:t>Jeszcze w tym roku oczekiwany stand</w:t>
      </w:r>
      <w:r w:rsidR="007751F4">
        <w:t xml:space="preserve">ard dostępu do pociągów będzie </w:t>
      </w:r>
      <w:r>
        <w:t xml:space="preserve">zapewniony także na </w:t>
      </w:r>
      <w:r w:rsidRPr="007751F4">
        <w:t xml:space="preserve">przystankach </w:t>
      </w:r>
      <w:r w:rsidR="0001391A" w:rsidRPr="007751F4">
        <w:t xml:space="preserve">w Lipnie Nowym i Górce Duchownej. </w:t>
      </w:r>
    </w:p>
    <w:p w:rsidR="0001391A" w:rsidRPr="007751F4" w:rsidRDefault="0001391A" w:rsidP="00866281">
      <w:pPr>
        <w:spacing w:before="100" w:beforeAutospacing="1" w:after="100" w:afterAutospacing="1" w:line="360" w:lineRule="auto"/>
      </w:pPr>
      <w:r w:rsidRPr="007751F4">
        <w:rPr>
          <w:b/>
        </w:rPr>
        <w:t xml:space="preserve">Sprawne przejazdy </w:t>
      </w:r>
      <w:r w:rsidR="001A09E4">
        <w:rPr>
          <w:b/>
        </w:rPr>
        <w:t>mię</w:t>
      </w:r>
      <w:r w:rsidR="00EE5D99" w:rsidRPr="007751F4">
        <w:rPr>
          <w:b/>
        </w:rPr>
        <w:t xml:space="preserve">dzy Czempiniem a Rawiczem </w:t>
      </w:r>
      <w:r w:rsidRPr="007751F4">
        <w:t>zapewnia</w:t>
      </w:r>
      <w:r w:rsidR="00755D10" w:rsidRPr="007751F4">
        <w:t xml:space="preserve">ją </w:t>
      </w:r>
      <w:r w:rsidR="00EE5D99" w:rsidRPr="007751F4">
        <w:t xml:space="preserve">etapowo </w:t>
      </w:r>
      <w:r w:rsidR="00755D10" w:rsidRPr="007751F4">
        <w:t>wymieni</w:t>
      </w:r>
      <w:r w:rsidR="00EE5D99" w:rsidRPr="007751F4">
        <w:t>ane</w:t>
      </w:r>
      <w:r w:rsidR="00755D10" w:rsidRPr="007751F4">
        <w:t xml:space="preserve"> tory</w:t>
      </w:r>
      <w:r w:rsidRPr="007751F4">
        <w:t xml:space="preserve">, sieć trakcyjna i nowoczesne urządzenia sterowania. </w:t>
      </w:r>
      <w:r w:rsidR="00EE5D99" w:rsidRPr="007751F4">
        <w:t xml:space="preserve">W listopadzie </w:t>
      </w:r>
      <w:r w:rsidR="005502F1" w:rsidRPr="007751F4">
        <w:t>pociągi</w:t>
      </w:r>
      <w:r w:rsidR="00EE5D99" w:rsidRPr="007751F4">
        <w:t xml:space="preserve"> pojada </w:t>
      </w:r>
      <w:r w:rsidR="00F410C6" w:rsidRPr="007751F4">
        <w:t>już nie jednym</w:t>
      </w:r>
      <w:r w:rsidR="007751F4">
        <w:t>,</w:t>
      </w:r>
      <w:r w:rsidR="00F410C6" w:rsidRPr="007751F4">
        <w:t xml:space="preserve"> lecz dwoma </w:t>
      </w:r>
      <w:r w:rsidR="00EE5D99" w:rsidRPr="007751F4">
        <w:t>zmodernizowany</w:t>
      </w:r>
      <w:r w:rsidR="00F410C6" w:rsidRPr="007751F4">
        <w:t>mi</w:t>
      </w:r>
      <w:r w:rsidR="00EE5D99" w:rsidRPr="007751F4">
        <w:t xml:space="preserve"> tora</w:t>
      </w:r>
      <w:r w:rsidR="00F410C6" w:rsidRPr="007751F4">
        <w:t xml:space="preserve">mi na </w:t>
      </w:r>
      <w:r w:rsidR="005502F1" w:rsidRPr="007751F4">
        <w:t xml:space="preserve">szlaku Rawicz – Bojanowo. </w:t>
      </w:r>
      <w:r w:rsidR="00F410C6" w:rsidRPr="007751F4">
        <w:t xml:space="preserve">W </w:t>
      </w:r>
      <w:r w:rsidR="00EA0BD1">
        <w:t>grudniu</w:t>
      </w:r>
      <w:r w:rsidR="005502F1" w:rsidRPr="007751F4">
        <w:t xml:space="preserve"> prace </w:t>
      </w:r>
      <w:r w:rsidR="00F410C6" w:rsidRPr="007751F4">
        <w:t xml:space="preserve">zakończą się na ostatnim jednotorowym szlaku </w:t>
      </w:r>
      <w:r w:rsidR="005502F1" w:rsidRPr="007751F4">
        <w:t>między Lesznem a Starym Bojanowem</w:t>
      </w:r>
      <w:r w:rsidR="007751F4">
        <w:t>,</w:t>
      </w:r>
      <w:r w:rsidR="00F410C6" w:rsidRPr="007751F4">
        <w:t xml:space="preserve"> dwutorowo będzie przejezdna cała trasa Poznań – Wrocław.</w:t>
      </w:r>
    </w:p>
    <w:p w:rsidR="0001391A" w:rsidRDefault="0001391A" w:rsidP="0086628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lastRenderedPageBreak/>
        <w:t xml:space="preserve">Bezpieczeństwo na trasie </w:t>
      </w:r>
      <w:r w:rsidRPr="00E715EC">
        <w:rPr>
          <w:rFonts w:eastAsia="Calibri" w:cs="Arial"/>
        </w:rPr>
        <w:t xml:space="preserve">zwiększają m.in. </w:t>
      </w:r>
      <w:r>
        <w:rPr>
          <w:rFonts w:eastAsia="Calibri" w:cs="Arial"/>
        </w:rPr>
        <w:t xml:space="preserve">przebudowane przejazdy kolejowo-drogowe z nową nawierzchnią i lepszymi zabezpieczeniami, a także </w:t>
      </w:r>
      <w:r w:rsidRPr="00E715EC">
        <w:rPr>
          <w:rFonts w:eastAsia="Calibri" w:cs="Arial"/>
        </w:rPr>
        <w:t>nowe, bezkolizyjne skrzyżowania</w:t>
      </w:r>
      <w:r>
        <w:rPr>
          <w:rFonts w:eastAsia="Calibri" w:cs="Arial"/>
          <w:b/>
        </w:rPr>
        <w:t xml:space="preserve">. </w:t>
      </w:r>
      <w:r>
        <w:rPr>
          <w:rFonts w:eastAsia="Calibri" w:cs="Arial"/>
        </w:rPr>
        <w:t xml:space="preserve">Kierowcy szybciej i sprawniej przejeżdżają nad torami nowymi wiaduktami w Lesznie, </w:t>
      </w:r>
      <w:proofErr w:type="spellStart"/>
      <w:r>
        <w:rPr>
          <w:rFonts w:eastAsia="Calibri" w:cs="Arial"/>
        </w:rPr>
        <w:t>Klonówcu</w:t>
      </w:r>
      <w:proofErr w:type="spellEnd"/>
      <w:r>
        <w:rPr>
          <w:rFonts w:eastAsia="Calibri" w:cs="Arial"/>
        </w:rPr>
        <w:t xml:space="preserve"> i Kościanie (ul. Młyńska). </w:t>
      </w:r>
      <w:r w:rsidR="000102A9">
        <w:rPr>
          <w:rFonts w:eastAsia="Calibri" w:cs="Arial"/>
        </w:rPr>
        <w:t>Wiadukt drogowy</w:t>
      </w:r>
      <w:r>
        <w:rPr>
          <w:rFonts w:eastAsia="Calibri" w:cs="Arial"/>
        </w:rPr>
        <w:t xml:space="preserve"> powstaje w Bojanowie (Pakówce), a tunele pod linią kolejową budowane są w Kościanie (na ul. Gostyńskiej) oraz w Rawiczu (na ul. Piłsudskiego). </w:t>
      </w:r>
    </w:p>
    <w:p w:rsidR="0001391A" w:rsidRDefault="0001391A" w:rsidP="0086628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Mieszkańcy Kościana zyskali nowe, bezpieczne, podziemne przejście na ul. Wyzwolenia. Do końca roku podobne obiekty, przeznaczone dla pieszych i rowerzystów, dostępne będą na ul. Okrężnej w Lesznie oraz ul</w:t>
      </w:r>
      <w:r w:rsidR="00FC546A">
        <w:rPr>
          <w:rFonts w:eastAsia="Calibri" w:cs="Arial"/>
        </w:rPr>
        <w:t>.</w:t>
      </w:r>
      <w:r>
        <w:rPr>
          <w:rFonts w:eastAsia="Calibri" w:cs="Arial"/>
        </w:rPr>
        <w:t xml:space="preserve"> Świętojańskiej w Rawiczu. </w:t>
      </w:r>
    </w:p>
    <w:p w:rsidR="0001391A" w:rsidRPr="00AE6FD1" w:rsidRDefault="0001391A" w:rsidP="00866281">
      <w:pPr>
        <w:pStyle w:val="Nagwek2"/>
        <w:spacing w:before="100" w:beforeAutospacing="1" w:after="100" w:afterAutospacing="1" w:line="360" w:lineRule="auto"/>
        <w:rPr>
          <w:rFonts w:eastAsia="Calibri" w:cs="Arial"/>
          <w:b w:val="0"/>
          <w:szCs w:val="22"/>
        </w:rPr>
      </w:pPr>
      <w:r>
        <w:rPr>
          <w:rFonts w:eastAsia="Calibri" w:cs="Arial"/>
          <w:szCs w:val="22"/>
        </w:rPr>
        <w:t xml:space="preserve">Pociągiem między Poznaniem a Wrocławiem krócej, wygodniej i bezpieczniej </w:t>
      </w:r>
    </w:p>
    <w:p w:rsidR="0001391A" w:rsidRDefault="0001391A" w:rsidP="0086628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Dzięki zrealizowanym już pracom PKP Polskich Linii Kolejowych S.A. pasażerowie na linii Poznań – Wrocław korzystają z komfortowych peronów i dobrej oferty podroży na zmodernizowanych odcinkach: Poznań – Czempiń oraz granica woj. dolnośląskiego – Wrocław.</w:t>
      </w:r>
    </w:p>
    <w:p w:rsidR="0001391A" w:rsidRDefault="007751F4" w:rsidP="0086628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I</w:t>
      </w:r>
      <w:r w:rsidR="0001391A">
        <w:rPr>
          <w:rFonts w:eastAsia="Calibri" w:cs="Arial"/>
        </w:rPr>
        <w:t xml:space="preserve">nwestycja między Czempiniem a Dolnym Śląskiem </w:t>
      </w:r>
      <w:r w:rsidR="00F410C6">
        <w:rPr>
          <w:rFonts w:eastAsia="Calibri" w:cs="Arial"/>
        </w:rPr>
        <w:t xml:space="preserve">umożliwi zwiększenie prędkości składów pasażerskich do 160 km/h na całej trasie między Poznaniem a Wrocławiem. </w:t>
      </w:r>
      <w:r w:rsidR="0001391A">
        <w:rPr>
          <w:rFonts w:eastAsia="Calibri" w:cs="Arial"/>
        </w:rPr>
        <w:t xml:space="preserve">Po uzyskaniu wymaganych pozwoleń najszybsze pociągi pojadą </w:t>
      </w:r>
      <w:r w:rsidR="001B20AF">
        <w:rPr>
          <w:rFonts w:eastAsia="Calibri" w:cs="Arial"/>
        </w:rPr>
        <w:t>mię</w:t>
      </w:r>
      <w:r w:rsidR="00F410C6">
        <w:rPr>
          <w:rFonts w:eastAsia="Calibri" w:cs="Arial"/>
        </w:rPr>
        <w:t xml:space="preserve">dzy stolicami województw </w:t>
      </w:r>
      <w:r w:rsidR="0001391A">
        <w:rPr>
          <w:rFonts w:eastAsia="Calibri" w:cs="Arial"/>
        </w:rPr>
        <w:t xml:space="preserve">w ok. 1:30 h. Poprawi się przepustowość linii, co umożliwi przewoźnikom zwiększenie liczby połączeń dalekobieżnych i aglomeracyjnych. Zapewniony będzie sprawny transport towarów międzynarodowym korytarzem kolejowym. Wzrośnie komfort podróży i poziom bezpieczeństwa. </w:t>
      </w:r>
    </w:p>
    <w:p w:rsidR="0001391A" w:rsidRPr="00866281" w:rsidRDefault="0001391A" w:rsidP="00866281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t xml:space="preserve">Projekt „Prace na linii kolejowej E59 na odcinku Wrocław – Poznań, etap IV, odcinek granica województwa dolnośląskiego – Czempiń” </w:t>
      </w:r>
      <w:r w:rsidR="00F410C6">
        <w:rPr>
          <w:rFonts w:eastAsia="Calibri" w:cs="Arial"/>
        </w:rPr>
        <w:t xml:space="preserve">ma wartość </w:t>
      </w:r>
      <w:r>
        <w:rPr>
          <w:rFonts w:eastAsia="Calibri" w:cs="Arial"/>
        </w:rPr>
        <w:t xml:space="preserve"> ok. 1,5 mld zł </w:t>
      </w:r>
      <w:r w:rsidR="00F410C6">
        <w:rPr>
          <w:rFonts w:eastAsia="Calibri" w:cs="Arial"/>
        </w:rPr>
        <w:t xml:space="preserve">i realizowany jest </w:t>
      </w:r>
      <w:r>
        <w:rPr>
          <w:rFonts w:eastAsia="Calibri" w:cs="Arial"/>
        </w:rPr>
        <w:t xml:space="preserve">przy współudziale środków Unii Europejskiej z instrumentu „Łącząc Europę” (CEF). Dofinansowanie wynosi ok. 1 mld zł. </w:t>
      </w:r>
    </w:p>
    <w:p w:rsidR="0001391A" w:rsidRPr="00866281" w:rsidRDefault="0001391A" w:rsidP="00866281">
      <w:pPr>
        <w:spacing w:after="0" w:line="360" w:lineRule="auto"/>
        <w:rPr>
          <w:rStyle w:val="Pogrubienie"/>
          <w:rFonts w:cs="Arial"/>
          <w:sz w:val="20"/>
          <w:szCs w:val="20"/>
        </w:rPr>
      </w:pPr>
      <w:r w:rsidRPr="00866281">
        <w:rPr>
          <w:rStyle w:val="Pogrubienie"/>
          <w:rFonts w:cs="Arial"/>
          <w:sz w:val="20"/>
          <w:szCs w:val="20"/>
        </w:rPr>
        <w:t>Kontakt dla mediów:</w:t>
      </w:r>
    </w:p>
    <w:p w:rsidR="005D1A89" w:rsidRDefault="005D1A89" w:rsidP="0086628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PKP Polskie Linie  Kolejowe S.A.</w:t>
      </w:r>
    </w:p>
    <w:p w:rsidR="0001391A" w:rsidRPr="00866281" w:rsidRDefault="0001391A" w:rsidP="00866281">
      <w:pPr>
        <w:spacing w:after="0" w:line="360" w:lineRule="auto"/>
        <w:rPr>
          <w:sz w:val="20"/>
          <w:szCs w:val="20"/>
        </w:rPr>
      </w:pPr>
      <w:r w:rsidRPr="00866281">
        <w:rPr>
          <w:sz w:val="20"/>
          <w:szCs w:val="20"/>
        </w:rPr>
        <w:t>Radosław Śledziński</w:t>
      </w:r>
    </w:p>
    <w:p w:rsidR="0001391A" w:rsidRPr="00866281" w:rsidRDefault="005D1A89" w:rsidP="0086628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z</w:t>
      </w:r>
      <w:bookmarkStart w:id="0" w:name="_GoBack"/>
      <w:bookmarkEnd w:id="0"/>
      <w:r w:rsidR="0001391A" w:rsidRPr="00866281">
        <w:rPr>
          <w:sz w:val="20"/>
          <w:szCs w:val="20"/>
        </w:rPr>
        <w:t>espół prasowy</w:t>
      </w:r>
    </w:p>
    <w:p w:rsidR="0001391A" w:rsidRPr="00866281" w:rsidRDefault="0001391A" w:rsidP="00866281">
      <w:pPr>
        <w:spacing w:after="0" w:line="360" w:lineRule="auto"/>
        <w:rPr>
          <w:sz w:val="20"/>
          <w:szCs w:val="20"/>
        </w:rPr>
      </w:pPr>
      <w:r w:rsidRPr="00866281">
        <w:rPr>
          <w:sz w:val="20"/>
          <w:szCs w:val="20"/>
        </w:rPr>
        <w:t>rzecznik@plk-sa.pl</w:t>
      </w:r>
    </w:p>
    <w:p w:rsidR="0001391A" w:rsidRPr="00866281" w:rsidRDefault="0001391A" w:rsidP="00866281">
      <w:pPr>
        <w:spacing w:after="0" w:line="360" w:lineRule="auto"/>
        <w:rPr>
          <w:sz w:val="20"/>
          <w:szCs w:val="20"/>
        </w:rPr>
      </w:pPr>
      <w:r w:rsidRPr="00866281">
        <w:rPr>
          <w:sz w:val="20"/>
          <w:szCs w:val="20"/>
        </w:rPr>
        <w:t>T: +48 501 613 495</w:t>
      </w:r>
    </w:p>
    <w:p w:rsidR="0001391A" w:rsidRPr="00866281" w:rsidRDefault="0001391A" w:rsidP="00866281">
      <w:pPr>
        <w:spacing w:after="0" w:line="360" w:lineRule="auto"/>
        <w:rPr>
          <w:sz w:val="20"/>
          <w:szCs w:val="20"/>
        </w:rPr>
      </w:pPr>
    </w:p>
    <w:p w:rsidR="00843C77" w:rsidRPr="00866281" w:rsidRDefault="0001391A" w:rsidP="00866281">
      <w:pPr>
        <w:spacing w:after="0" w:line="360" w:lineRule="auto"/>
        <w:rPr>
          <w:sz w:val="20"/>
          <w:szCs w:val="20"/>
        </w:rPr>
      </w:pPr>
      <w:r w:rsidRPr="00866281">
        <w:rPr>
          <w:rFonts w:cs="Arial"/>
          <w:sz w:val="20"/>
          <w:szCs w:val="20"/>
        </w:rPr>
        <w:lastRenderedPageBreak/>
        <w:t>Projekt jest współfinansowany przez Unię Europejską z Instrumentu „Łącząc Europę”.</w:t>
      </w:r>
    </w:p>
    <w:sectPr w:rsidR="00843C77" w:rsidRPr="00866281" w:rsidSect="0063625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3CA" w:rsidRDefault="00D403CA" w:rsidP="00C046E6">
      <w:pPr>
        <w:spacing w:after="0" w:line="240" w:lineRule="auto"/>
      </w:pPr>
      <w:r>
        <w:separator/>
      </w:r>
    </w:p>
  </w:endnote>
  <w:endnote w:type="continuationSeparator" w:id="0">
    <w:p w:rsidR="00D403CA" w:rsidRDefault="00D403CA" w:rsidP="00C0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6E6" w:rsidRPr="0025604B" w:rsidRDefault="00C046E6" w:rsidP="00C046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046E6" w:rsidRPr="0025604B" w:rsidRDefault="00C046E6" w:rsidP="00C046E6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C046E6" w:rsidRDefault="00C046E6" w:rsidP="00C046E6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D403C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743E3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743E3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743E3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3CA" w:rsidRDefault="00D403CA" w:rsidP="00C046E6">
      <w:pPr>
        <w:spacing w:after="0" w:line="240" w:lineRule="auto"/>
      </w:pPr>
      <w:r>
        <w:separator/>
      </w:r>
    </w:p>
  </w:footnote>
  <w:footnote w:type="continuationSeparator" w:id="0">
    <w:p w:rsidR="00D403CA" w:rsidRDefault="00D403CA" w:rsidP="00C0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6E6" w:rsidRPr="00E949C2" w:rsidRDefault="00C046E6" w:rsidP="00E949C2">
    <w:pPr>
      <w:pStyle w:val="Nagwek"/>
    </w:pPr>
    <w:r>
      <w:rPr>
        <w:noProof/>
        <w:lang w:eastAsia="pl-PL"/>
      </w:rPr>
      <w:drawing>
        <wp:inline distT="0" distB="0" distL="0" distR="0" wp14:anchorId="07D483A5" wp14:editId="7ECAF953">
          <wp:extent cx="6096000" cy="487680"/>
          <wp:effectExtent l="0" t="0" r="0" b="0"/>
          <wp:docPr id="4" name="Obraz 4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6EC9">
      <w:rPr>
        <w:rFonts w:cs="Arial"/>
        <w:b/>
        <w:sz w:val="16"/>
        <w:szCs w:val="16"/>
      </w:rPr>
      <w:t>PKP Polskie Linie Kolejowe S.A.</w:t>
    </w:r>
  </w:p>
  <w:p w:rsidR="00C046E6" w:rsidRDefault="00C046E6" w:rsidP="00C046E6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C046E6" w:rsidRPr="004D6EC9" w:rsidRDefault="00C046E6" w:rsidP="00C046E6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C046E6" w:rsidRPr="009939C9" w:rsidRDefault="00C046E6" w:rsidP="00C046E6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C046E6" w:rsidRPr="009939C9" w:rsidRDefault="00C046E6" w:rsidP="00C046E6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C046E6" w:rsidRPr="009939C9" w:rsidRDefault="00C046E6" w:rsidP="00C046E6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C046E6" w:rsidRPr="00E949C2" w:rsidRDefault="00D403CA" w:rsidP="00C046E6">
    <w:pPr>
      <w:spacing w:after="0"/>
      <w:rPr>
        <w:rFonts w:cs="Arial"/>
        <w:sz w:val="16"/>
        <w:szCs w:val="16"/>
      </w:rPr>
    </w:pPr>
    <w:hyperlink r:id="rId2" w:history="1">
      <w:r w:rsidR="00E949C2" w:rsidRPr="00E949C2">
        <w:rPr>
          <w:rStyle w:val="Hipercze"/>
          <w:rFonts w:cs="Arial"/>
          <w:color w:val="auto"/>
          <w:sz w:val="16"/>
          <w:szCs w:val="16"/>
          <w:u w:val="none"/>
        </w:rPr>
        <w:t>www.plk-sa.pl</w:t>
      </w:r>
    </w:hyperlink>
  </w:p>
  <w:p w:rsidR="00E949C2" w:rsidRDefault="00E949C2" w:rsidP="00C046E6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743E3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C8162" wp14:editId="27EC75F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743E33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743E3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743E3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743E3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743E3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743E3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743E33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C816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743E33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743E3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743E3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743E3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743E3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743E3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743E33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50450">
      <w:rPr>
        <w:noProof/>
        <w:lang w:eastAsia="pl-PL"/>
      </w:rPr>
      <w:drawing>
        <wp:inline distT="0" distB="0" distL="0" distR="0">
          <wp:extent cx="6096000" cy="487680"/>
          <wp:effectExtent l="0" t="0" r="0" b="0"/>
          <wp:docPr id="1" name="Obraz 1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50"/>
    <w:rsid w:val="000102A9"/>
    <w:rsid w:val="0001391A"/>
    <w:rsid w:val="00035F7F"/>
    <w:rsid w:val="000500D1"/>
    <w:rsid w:val="00050473"/>
    <w:rsid w:val="000747D1"/>
    <w:rsid w:val="000843BF"/>
    <w:rsid w:val="000A595A"/>
    <w:rsid w:val="000A66AC"/>
    <w:rsid w:val="000D0C69"/>
    <w:rsid w:val="000D55DA"/>
    <w:rsid w:val="000F7935"/>
    <w:rsid w:val="001036C5"/>
    <w:rsid w:val="00106C7A"/>
    <w:rsid w:val="001132F7"/>
    <w:rsid w:val="001505F8"/>
    <w:rsid w:val="00152E78"/>
    <w:rsid w:val="0015487B"/>
    <w:rsid w:val="00170572"/>
    <w:rsid w:val="001A01C4"/>
    <w:rsid w:val="001A09E4"/>
    <w:rsid w:val="001A2D29"/>
    <w:rsid w:val="001A34B3"/>
    <w:rsid w:val="001B20AF"/>
    <w:rsid w:val="001C0721"/>
    <w:rsid w:val="001C3470"/>
    <w:rsid w:val="001C79B8"/>
    <w:rsid w:val="00217487"/>
    <w:rsid w:val="00232784"/>
    <w:rsid w:val="00234BEC"/>
    <w:rsid w:val="002407F8"/>
    <w:rsid w:val="002419BB"/>
    <w:rsid w:val="00247742"/>
    <w:rsid w:val="00271727"/>
    <w:rsid w:val="002953E8"/>
    <w:rsid w:val="002965C4"/>
    <w:rsid w:val="002B4F1F"/>
    <w:rsid w:val="002D47BC"/>
    <w:rsid w:val="002F6F1C"/>
    <w:rsid w:val="003004DA"/>
    <w:rsid w:val="0030647E"/>
    <w:rsid w:val="0031423B"/>
    <w:rsid w:val="00327C72"/>
    <w:rsid w:val="00334F2C"/>
    <w:rsid w:val="0034068F"/>
    <w:rsid w:val="00350E6C"/>
    <w:rsid w:val="00356794"/>
    <w:rsid w:val="00362E3E"/>
    <w:rsid w:val="003665F2"/>
    <w:rsid w:val="00366F2F"/>
    <w:rsid w:val="003729AC"/>
    <w:rsid w:val="00397804"/>
    <w:rsid w:val="003E18AC"/>
    <w:rsid w:val="003E2E89"/>
    <w:rsid w:val="00447BCD"/>
    <w:rsid w:val="00454995"/>
    <w:rsid w:val="00461FA7"/>
    <w:rsid w:val="0046494B"/>
    <w:rsid w:val="0048005F"/>
    <w:rsid w:val="00484210"/>
    <w:rsid w:val="00484A51"/>
    <w:rsid w:val="00487A25"/>
    <w:rsid w:val="004A1B21"/>
    <w:rsid w:val="004D74E6"/>
    <w:rsid w:val="004E5634"/>
    <w:rsid w:val="004E7AFB"/>
    <w:rsid w:val="0051693C"/>
    <w:rsid w:val="005502F1"/>
    <w:rsid w:val="0057107C"/>
    <w:rsid w:val="00581816"/>
    <w:rsid w:val="00583E07"/>
    <w:rsid w:val="005963C9"/>
    <w:rsid w:val="005A2071"/>
    <w:rsid w:val="005D1A89"/>
    <w:rsid w:val="005D7246"/>
    <w:rsid w:val="005E133A"/>
    <w:rsid w:val="005F5B12"/>
    <w:rsid w:val="006025E5"/>
    <w:rsid w:val="00614D15"/>
    <w:rsid w:val="00687A4F"/>
    <w:rsid w:val="006B3C6A"/>
    <w:rsid w:val="006F2C19"/>
    <w:rsid w:val="00701C1E"/>
    <w:rsid w:val="0072081E"/>
    <w:rsid w:val="00743E33"/>
    <w:rsid w:val="00747053"/>
    <w:rsid w:val="00750450"/>
    <w:rsid w:val="00755D10"/>
    <w:rsid w:val="007751F4"/>
    <w:rsid w:val="00775C30"/>
    <w:rsid w:val="007770B5"/>
    <w:rsid w:val="00786DF0"/>
    <w:rsid w:val="007A3F4A"/>
    <w:rsid w:val="007B324F"/>
    <w:rsid w:val="007C1F4F"/>
    <w:rsid w:val="007C3C8F"/>
    <w:rsid w:val="007F13AE"/>
    <w:rsid w:val="00820581"/>
    <w:rsid w:val="00821432"/>
    <w:rsid w:val="00853EAB"/>
    <w:rsid w:val="008560D0"/>
    <w:rsid w:val="00866281"/>
    <w:rsid w:val="008A1FFA"/>
    <w:rsid w:val="008B6202"/>
    <w:rsid w:val="008C1635"/>
    <w:rsid w:val="008D2989"/>
    <w:rsid w:val="008E3B38"/>
    <w:rsid w:val="008E50FB"/>
    <w:rsid w:val="008F31B4"/>
    <w:rsid w:val="0096472F"/>
    <w:rsid w:val="00982C35"/>
    <w:rsid w:val="009A0A74"/>
    <w:rsid w:val="009B0962"/>
    <w:rsid w:val="009D73A5"/>
    <w:rsid w:val="009E31C7"/>
    <w:rsid w:val="00A14738"/>
    <w:rsid w:val="00A16CFE"/>
    <w:rsid w:val="00A20E84"/>
    <w:rsid w:val="00A21470"/>
    <w:rsid w:val="00A55A9A"/>
    <w:rsid w:val="00A66221"/>
    <w:rsid w:val="00A748FA"/>
    <w:rsid w:val="00A81339"/>
    <w:rsid w:val="00AA66B4"/>
    <w:rsid w:val="00AF1653"/>
    <w:rsid w:val="00AF5330"/>
    <w:rsid w:val="00B00EC2"/>
    <w:rsid w:val="00B13B53"/>
    <w:rsid w:val="00B203ED"/>
    <w:rsid w:val="00B23320"/>
    <w:rsid w:val="00B400DC"/>
    <w:rsid w:val="00B41625"/>
    <w:rsid w:val="00B541E1"/>
    <w:rsid w:val="00B674E5"/>
    <w:rsid w:val="00B775BB"/>
    <w:rsid w:val="00B811AD"/>
    <w:rsid w:val="00B8356B"/>
    <w:rsid w:val="00BC70A0"/>
    <w:rsid w:val="00BE65F5"/>
    <w:rsid w:val="00C046E6"/>
    <w:rsid w:val="00C16455"/>
    <w:rsid w:val="00C24CA3"/>
    <w:rsid w:val="00C42145"/>
    <w:rsid w:val="00C47128"/>
    <w:rsid w:val="00C65340"/>
    <w:rsid w:val="00C70ED3"/>
    <w:rsid w:val="00C92F99"/>
    <w:rsid w:val="00CA3C0B"/>
    <w:rsid w:val="00CA4657"/>
    <w:rsid w:val="00CA7F69"/>
    <w:rsid w:val="00CB0779"/>
    <w:rsid w:val="00D403CA"/>
    <w:rsid w:val="00D45B05"/>
    <w:rsid w:val="00D61FF0"/>
    <w:rsid w:val="00D76A5B"/>
    <w:rsid w:val="00D86762"/>
    <w:rsid w:val="00DA36F2"/>
    <w:rsid w:val="00DA51BC"/>
    <w:rsid w:val="00DB4655"/>
    <w:rsid w:val="00DF67AB"/>
    <w:rsid w:val="00E3166B"/>
    <w:rsid w:val="00E47B65"/>
    <w:rsid w:val="00E56E0B"/>
    <w:rsid w:val="00E715EC"/>
    <w:rsid w:val="00E76491"/>
    <w:rsid w:val="00E949C2"/>
    <w:rsid w:val="00E95BA9"/>
    <w:rsid w:val="00EA0BD1"/>
    <w:rsid w:val="00EE0435"/>
    <w:rsid w:val="00EE40E0"/>
    <w:rsid w:val="00EE5D99"/>
    <w:rsid w:val="00F01E5D"/>
    <w:rsid w:val="00F167F0"/>
    <w:rsid w:val="00F410C6"/>
    <w:rsid w:val="00F42D49"/>
    <w:rsid w:val="00F533FB"/>
    <w:rsid w:val="00FC546A"/>
    <w:rsid w:val="00FC7A90"/>
    <w:rsid w:val="00FD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CBC88C-EE2E-4077-9C7D-4DAC7E87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450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0450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0450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450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50450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75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450"/>
    <w:rPr>
      <w:rFonts w:ascii="Arial" w:hAnsi="Arial"/>
    </w:rPr>
  </w:style>
  <w:style w:type="character" w:styleId="Hipercze">
    <w:name w:val="Hyperlink"/>
    <w:uiPriority w:val="99"/>
    <w:unhideWhenUsed/>
    <w:rsid w:val="0075045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504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C6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4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6E6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4F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4F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4F2C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F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F2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k-sa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 pras. Rawicz – podróże z nowych peronów w stronę Wrocławia i Poznania_10.11.2020</vt:lpstr>
    </vt:vector>
  </TitlesOfParts>
  <Company>PKP PLK S.A.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Rawicz – podróże z nowych peronów w stronę Wrocławia i Poznania</dc:title>
  <dc:subject/>
  <dc:creator>Śledziński Radosław</dc:creator>
  <cp:keywords/>
  <dc:description/>
  <cp:lastModifiedBy>Dudzińska Maria</cp:lastModifiedBy>
  <cp:revision>6</cp:revision>
  <cp:lastPrinted>2020-11-04T08:23:00Z</cp:lastPrinted>
  <dcterms:created xsi:type="dcterms:W3CDTF">2020-11-10T11:51:00Z</dcterms:created>
  <dcterms:modified xsi:type="dcterms:W3CDTF">2020-11-10T12:01:00Z</dcterms:modified>
</cp:coreProperties>
</file>