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43216A" w:rsidRDefault="00AD6F23" w:rsidP="004017CF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3216A">
        <w:rPr>
          <w:rFonts w:ascii="Arial" w:hAnsi="Arial" w:cs="Arial"/>
          <w:sz w:val="20"/>
          <w:szCs w:val="20"/>
        </w:rPr>
        <w:tab/>
      </w:r>
      <w:r w:rsidRPr="0043216A">
        <w:rPr>
          <w:rFonts w:ascii="Arial" w:hAnsi="Arial" w:cs="Arial"/>
        </w:rPr>
        <w:tab/>
      </w:r>
      <w:r w:rsidR="00DB5962" w:rsidRPr="0043216A">
        <w:rPr>
          <w:rFonts w:ascii="Arial" w:hAnsi="Arial" w:cs="Arial"/>
        </w:rPr>
        <w:t>Warszawa, 28</w:t>
      </w:r>
      <w:r w:rsidR="00187894" w:rsidRPr="0043216A">
        <w:rPr>
          <w:rFonts w:ascii="Arial" w:hAnsi="Arial" w:cs="Arial"/>
        </w:rPr>
        <w:t xml:space="preserve"> czerwca</w:t>
      </w:r>
      <w:r w:rsidR="0050337C" w:rsidRPr="0043216A">
        <w:rPr>
          <w:rFonts w:ascii="Arial" w:hAnsi="Arial" w:cs="Arial"/>
        </w:rPr>
        <w:t xml:space="preserve"> </w:t>
      </w:r>
      <w:r w:rsidR="004017CF" w:rsidRPr="0043216A">
        <w:rPr>
          <w:rFonts w:ascii="Arial" w:hAnsi="Arial" w:cs="Arial"/>
        </w:rPr>
        <w:t>201</w:t>
      </w:r>
      <w:r w:rsidR="00F16F24" w:rsidRPr="0043216A">
        <w:rPr>
          <w:rFonts w:ascii="Arial" w:hAnsi="Arial" w:cs="Arial"/>
        </w:rPr>
        <w:t>8</w:t>
      </w:r>
      <w:r w:rsidR="004017CF" w:rsidRPr="0043216A">
        <w:rPr>
          <w:rFonts w:ascii="Arial" w:hAnsi="Arial" w:cs="Arial"/>
        </w:rPr>
        <w:t xml:space="preserve"> r.</w:t>
      </w:r>
    </w:p>
    <w:p w:rsidR="00F76C19" w:rsidRDefault="00F76C19" w:rsidP="00AD6F23">
      <w:pPr>
        <w:spacing w:after="0"/>
        <w:jc w:val="right"/>
        <w:rPr>
          <w:rFonts w:ascii="Arial" w:hAnsi="Arial" w:cs="Arial"/>
        </w:rPr>
      </w:pPr>
    </w:p>
    <w:p w:rsidR="004211E6" w:rsidRDefault="004211E6" w:rsidP="00767062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50337C" w:rsidRPr="0043216A" w:rsidRDefault="004017CF" w:rsidP="00767062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43216A">
        <w:rPr>
          <w:rFonts w:ascii="Arial" w:hAnsi="Arial" w:cs="Arial"/>
          <w:b/>
        </w:rPr>
        <w:t xml:space="preserve">Informacja prasowa </w:t>
      </w:r>
    </w:p>
    <w:p w:rsidR="00DB5962" w:rsidRPr="0043216A" w:rsidRDefault="00DB5962" w:rsidP="00DB5962">
      <w:pPr>
        <w:spacing w:line="360" w:lineRule="auto"/>
        <w:jc w:val="both"/>
        <w:rPr>
          <w:rFonts w:ascii="Arial" w:hAnsi="Arial" w:cs="Arial"/>
          <w:b/>
        </w:rPr>
      </w:pPr>
      <w:r w:rsidRPr="0043216A">
        <w:rPr>
          <w:rFonts w:ascii="Arial" w:hAnsi="Arial" w:cs="Arial"/>
          <w:b/>
        </w:rPr>
        <w:t>Nowoczesna podbijarka zwiększy efektywność prac i bezpieczeństwo na torach</w:t>
      </w:r>
    </w:p>
    <w:p w:rsidR="00DB5962" w:rsidRPr="0043216A" w:rsidRDefault="00DB5962" w:rsidP="00DB5962">
      <w:pPr>
        <w:spacing w:line="360" w:lineRule="auto"/>
        <w:jc w:val="both"/>
        <w:rPr>
          <w:rFonts w:ascii="Arial" w:hAnsi="Arial" w:cs="Arial"/>
          <w:b/>
        </w:rPr>
      </w:pPr>
      <w:r w:rsidRPr="0043216A">
        <w:rPr>
          <w:rFonts w:ascii="Arial" w:hAnsi="Arial" w:cs="Arial"/>
          <w:b/>
        </w:rPr>
        <w:t>Sprawne wykonanie prac na sieci oraz lepsze utrzymanie linii kolejowych zapewni nowoczesna podbijarka torów i rozjazdów. To najnowszy z</w:t>
      </w:r>
      <w:r w:rsidR="00F91A17">
        <w:rPr>
          <w:rFonts w:ascii="Arial" w:hAnsi="Arial" w:cs="Arial"/>
          <w:b/>
        </w:rPr>
        <w:t>akup Dolkom – spółki zależnej P</w:t>
      </w:r>
      <w:r w:rsidRPr="0043216A">
        <w:rPr>
          <w:rFonts w:ascii="Arial" w:hAnsi="Arial" w:cs="Arial"/>
          <w:b/>
        </w:rPr>
        <w:t xml:space="preserve">KP Polskich Linii kolejowych S.A. Nowoczesny sprzęt zwiększa możliwości kolei. </w:t>
      </w:r>
      <w:r w:rsidR="000268DD">
        <w:rPr>
          <w:rFonts w:ascii="Arial" w:hAnsi="Arial" w:cs="Arial"/>
          <w:b/>
        </w:rPr>
        <w:br/>
      </w:r>
      <w:r w:rsidRPr="0043216A">
        <w:rPr>
          <w:rFonts w:ascii="Arial" w:hAnsi="Arial" w:cs="Arial"/>
          <w:b/>
        </w:rPr>
        <w:t>Dla pasażerów oznacza to bezpieczniejsze podróże. Dla przewoźników towarowych sprawny przewóz ładunków.</w:t>
      </w:r>
    </w:p>
    <w:p w:rsidR="00DB5962" w:rsidRPr="0043216A" w:rsidRDefault="00DB5962" w:rsidP="00DB5962">
      <w:pPr>
        <w:spacing w:line="360" w:lineRule="auto"/>
        <w:jc w:val="both"/>
        <w:rPr>
          <w:rFonts w:ascii="Arial" w:hAnsi="Arial" w:cs="Arial"/>
        </w:rPr>
      </w:pPr>
      <w:r w:rsidRPr="0043216A">
        <w:rPr>
          <w:rFonts w:ascii="Arial" w:hAnsi="Arial" w:cs="Arial"/>
        </w:rPr>
        <w:t>Dolkom Sp. z o.</w:t>
      </w:r>
      <w:proofErr w:type="gramStart"/>
      <w:r w:rsidRPr="0043216A">
        <w:rPr>
          <w:rFonts w:ascii="Arial" w:hAnsi="Arial" w:cs="Arial"/>
        </w:rPr>
        <w:t>o</w:t>
      </w:r>
      <w:proofErr w:type="gramEnd"/>
      <w:r w:rsidRPr="0043216A">
        <w:rPr>
          <w:rFonts w:ascii="Arial" w:hAnsi="Arial" w:cs="Arial"/>
        </w:rPr>
        <w:t xml:space="preserve">., </w:t>
      </w:r>
      <w:proofErr w:type="gramStart"/>
      <w:r w:rsidRPr="0043216A">
        <w:rPr>
          <w:rFonts w:ascii="Arial" w:hAnsi="Arial" w:cs="Arial"/>
        </w:rPr>
        <w:t>spółka</w:t>
      </w:r>
      <w:proofErr w:type="gramEnd"/>
      <w:r w:rsidRPr="0043216A">
        <w:rPr>
          <w:rFonts w:ascii="Arial" w:hAnsi="Arial" w:cs="Arial"/>
        </w:rPr>
        <w:t xml:space="preserve"> zależna PKP Polskich Linii Kolejowych S.A., </w:t>
      </w:r>
      <w:proofErr w:type="gramStart"/>
      <w:r w:rsidRPr="0043216A">
        <w:rPr>
          <w:rFonts w:ascii="Arial" w:hAnsi="Arial" w:cs="Arial"/>
        </w:rPr>
        <w:t>podpisała</w:t>
      </w:r>
      <w:proofErr w:type="gramEnd"/>
      <w:r w:rsidRPr="0043216A">
        <w:rPr>
          <w:rFonts w:ascii="Arial" w:hAnsi="Arial" w:cs="Arial"/>
        </w:rPr>
        <w:t xml:space="preserve"> dziś z firmą </w:t>
      </w:r>
      <w:proofErr w:type="spellStart"/>
      <w:r w:rsidRPr="0043216A">
        <w:rPr>
          <w:rFonts w:ascii="Arial" w:hAnsi="Arial" w:cs="Arial"/>
        </w:rPr>
        <w:t>Plasser</w:t>
      </w:r>
      <w:proofErr w:type="spellEnd"/>
      <w:r w:rsidRPr="0043216A">
        <w:rPr>
          <w:rFonts w:ascii="Arial" w:hAnsi="Arial" w:cs="Arial"/>
        </w:rPr>
        <w:t xml:space="preserve"> &amp; </w:t>
      </w:r>
      <w:proofErr w:type="spellStart"/>
      <w:r w:rsidRPr="0043216A">
        <w:rPr>
          <w:rFonts w:ascii="Arial" w:hAnsi="Arial" w:cs="Arial"/>
        </w:rPr>
        <w:t>Theurer</w:t>
      </w:r>
      <w:proofErr w:type="spellEnd"/>
      <w:r w:rsidRPr="0043216A">
        <w:rPr>
          <w:rFonts w:ascii="Arial" w:hAnsi="Arial" w:cs="Arial"/>
        </w:rPr>
        <w:t xml:space="preserve"> umowę na zakup uniwersalnej podbijarki rozjazdów i torów typu UNIMAT 09-32/4S </w:t>
      </w:r>
      <w:proofErr w:type="spellStart"/>
      <w:r w:rsidRPr="0043216A">
        <w:rPr>
          <w:rFonts w:ascii="Arial" w:hAnsi="Arial" w:cs="Arial"/>
        </w:rPr>
        <w:t>Dynamic</w:t>
      </w:r>
      <w:proofErr w:type="spellEnd"/>
      <w:r w:rsidRPr="0043216A">
        <w:rPr>
          <w:rFonts w:ascii="Arial" w:hAnsi="Arial" w:cs="Arial"/>
        </w:rPr>
        <w:t xml:space="preserve">. Sprzęt będzie wykorzystywany przy realizacjach inwestycji na sieci kolejowej PLK oraz do prac utrzymaniowych. </w:t>
      </w:r>
    </w:p>
    <w:p w:rsidR="00DB5962" w:rsidRPr="0043216A" w:rsidRDefault="00DB5962" w:rsidP="00DB5962">
      <w:pPr>
        <w:spacing w:line="360" w:lineRule="auto"/>
        <w:jc w:val="both"/>
        <w:rPr>
          <w:rFonts w:ascii="Arial" w:hAnsi="Arial" w:cs="Arial"/>
          <w:b/>
        </w:rPr>
      </w:pPr>
      <w:r w:rsidRPr="0043216A">
        <w:rPr>
          <w:rFonts w:ascii="Arial" w:hAnsi="Arial" w:cs="Arial"/>
          <w:b/>
          <w:i/>
        </w:rPr>
        <w:t xml:space="preserve">– Nowoczesny sprzęt gwarantuje szybsze tempo prac podczas modernizacji czy rewitalizacji linii kolejowych. Doskonale sprawdza się również w trakcie prac utrzymaniowych. W efekcie otrzymujemy </w:t>
      </w:r>
      <w:proofErr w:type="gramStart"/>
      <w:r w:rsidRPr="0043216A">
        <w:rPr>
          <w:rFonts w:ascii="Arial" w:hAnsi="Arial" w:cs="Arial"/>
          <w:b/>
          <w:i/>
        </w:rPr>
        <w:t>wysoką jakość</w:t>
      </w:r>
      <w:proofErr w:type="gramEnd"/>
      <w:r w:rsidRPr="0043216A">
        <w:rPr>
          <w:rFonts w:ascii="Arial" w:hAnsi="Arial" w:cs="Arial"/>
          <w:b/>
          <w:i/>
        </w:rPr>
        <w:t xml:space="preserve"> infrastruktury i wyższy poziom bezpieczeństwa, co dla nas, jako zarządcy infrastruktury kolejowej, jest priorytetem –</w:t>
      </w:r>
      <w:r w:rsidRPr="0043216A">
        <w:rPr>
          <w:rFonts w:ascii="Arial" w:hAnsi="Arial" w:cs="Arial"/>
        </w:rPr>
        <w:t xml:space="preserve"> </w:t>
      </w:r>
      <w:r w:rsidRPr="002A2E5A">
        <w:rPr>
          <w:rFonts w:ascii="Arial" w:hAnsi="Arial" w:cs="Arial"/>
        </w:rPr>
        <w:t>mówi</w:t>
      </w:r>
      <w:r w:rsidRPr="000268DD">
        <w:rPr>
          <w:rFonts w:ascii="Arial" w:hAnsi="Arial" w:cs="Arial"/>
          <w:b/>
        </w:rPr>
        <w:t xml:space="preserve"> </w:t>
      </w:r>
      <w:r w:rsidRPr="0043216A">
        <w:rPr>
          <w:rFonts w:ascii="Arial" w:hAnsi="Arial" w:cs="Arial"/>
          <w:b/>
        </w:rPr>
        <w:t xml:space="preserve">Ireneusz Merchel, prezes PKP Polskich Linii Kolejowych S.A. </w:t>
      </w:r>
    </w:p>
    <w:p w:rsidR="00DB5962" w:rsidRPr="0043216A" w:rsidRDefault="00DB5962" w:rsidP="008402F4">
      <w:pPr>
        <w:pStyle w:val="align-justify"/>
        <w:shd w:val="clear" w:color="auto" w:fill="FFFFFF"/>
        <w:spacing w:before="0" w:beforeAutospacing="0" w:after="20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3216A">
        <w:rPr>
          <w:rFonts w:ascii="Arial" w:hAnsi="Arial" w:cs="Arial"/>
          <w:sz w:val="22"/>
          <w:szCs w:val="22"/>
        </w:rPr>
        <w:t xml:space="preserve">Zakupiona maszyna to wysokowydajna podbijarka służąca do podbijania, podnoszenia </w:t>
      </w:r>
      <w:r w:rsidR="000268DD">
        <w:rPr>
          <w:rFonts w:ascii="Arial" w:hAnsi="Arial" w:cs="Arial"/>
          <w:sz w:val="22"/>
          <w:szCs w:val="22"/>
        </w:rPr>
        <w:br/>
      </w:r>
      <w:r w:rsidRPr="0043216A">
        <w:rPr>
          <w:rFonts w:ascii="Arial" w:hAnsi="Arial" w:cs="Arial"/>
          <w:sz w:val="22"/>
          <w:szCs w:val="22"/>
        </w:rPr>
        <w:t>i ustawiania torów oraz rozjazdów. Wyposażona jest w zespoły stabilizujące, umożliwia sprawne i efektywne prowadzenie robót inwestycyjnych oraz bieżące utrzymanie sieci kolejowej.</w:t>
      </w:r>
      <w:r w:rsidRPr="0043216A">
        <w:rPr>
          <w:sz w:val="22"/>
          <w:szCs w:val="22"/>
        </w:rPr>
        <w:t xml:space="preserve"> </w:t>
      </w:r>
      <w:r w:rsidRPr="0043216A">
        <w:rPr>
          <w:rFonts w:ascii="Arial" w:hAnsi="Arial" w:cs="Arial"/>
          <w:sz w:val="22"/>
          <w:szCs w:val="22"/>
        </w:rPr>
        <w:t xml:space="preserve">Proces podbicia polega na uniesieniu toru z jednoczesnym podsypaniem pod podkłady tłucznia. Dzięki </w:t>
      </w:r>
      <w:proofErr w:type="gramStart"/>
      <w:r w:rsidRPr="0043216A">
        <w:rPr>
          <w:rFonts w:ascii="Arial" w:hAnsi="Arial" w:cs="Arial"/>
          <w:sz w:val="22"/>
          <w:szCs w:val="22"/>
        </w:rPr>
        <w:t>temu</w:t>
      </w:r>
      <w:proofErr w:type="gramEnd"/>
      <w:r w:rsidRPr="0043216A">
        <w:rPr>
          <w:rFonts w:ascii="Arial" w:hAnsi="Arial" w:cs="Arial"/>
          <w:sz w:val="22"/>
          <w:szCs w:val="22"/>
        </w:rPr>
        <w:t>, po opuszczeniu, tor znajduje się na odpowiedniej wysokości.</w:t>
      </w:r>
    </w:p>
    <w:p w:rsidR="00DB5962" w:rsidRPr="00563C75" w:rsidRDefault="00DB5962" w:rsidP="00DB5962">
      <w:pPr>
        <w:spacing w:line="360" w:lineRule="auto"/>
        <w:jc w:val="both"/>
        <w:rPr>
          <w:rFonts w:ascii="Arial" w:hAnsi="Arial" w:cs="Arial"/>
          <w:b/>
          <w:i/>
        </w:rPr>
      </w:pPr>
      <w:r w:rsidRPr="0043216A">
        <w:rPr>
          <w:rFonts w:ascii="Arial" w:hAnsi="Arial" w:cs="Arial"/>
          <w:b/>
          <w:i/>
        </w:rPr>
        <w:t xml:space="preserve">– Podpisanie umowy na zakup tak nowoczesnej podbijarki to kolejny krok naszej spółki </w:t>
      </w:r>
      <w:r w:rsidR="00563C75">
        <w:rPr>
          <w:rFonts w:ascii="Arial" w:hAnsi="Arial" w:cs="Arial"/>
          <w:b/>
          <w:i/>
        </w:rPr>
        <w:br/>
      </w:r>
      <w:r w:rsidRPr="0043216A">
        <w:rPr>
          <w:rFonts w:ascii="Arial" w:hAnsi="Arial" w:cs="Arial"/>
          <w:b/>
          <w:i/>
        </w:rPr>
        <w:t xml:space="preserve">w stronę rozwoju i zwiększania efektywności naszych działań na infrastrukturze kolejowej PLK. Dzięki tej maszynie jesteśmy w stanie realizować prace podczas krótkich zamknięć torowych </w:t>
      </w:r>
      <w:proofErr w:type="gramStart"/>
      <w:r w:rsidRPr="0043216A">
        <w:rPr>
          <w:rFonts w:ascii="Arial" w:hAnsi="Arial" w:cs="Arial"/>
          <w:b/>
          <w:i/>
        </w:rPr>
        <w:t>nie mających</w:t>
      </w:r>
      <w:proofErr w:type="gramEnd"/>
      <w:r w:rsidRPr="0043216A">
        <w:rPr>
          <w:rFonts w:ascii="Arial" w:hAnsi="Arial" w:cs="Arial"/>
          <w:b/>
          <w:i/>
        </w:rPr>
        <w:t xml:space="preserve"> większego wpływu na organizację ruchu pociągów. Ch</w:t>
      </w:r>
      <w:r w:rsidR="00563C75">
        <w:rPr>
          <w:rFonts w:ascii="Arial" w:hAnsi="Arial" w:cs="Arial"/>
          <w:b/>
          <w:i/>
        </w:rPr>
        <w:t xml:space="preserve">cemy zagwarantować jak </w:t>
      </w:r>
      <w:proofErr w:type="gramStart"/>
      <w:r w:rsidR="00563C75">
        <w:rPr>
          <w:rFonts w:ascii="Arial" w:hAnsi="Arial" w:cs="Arial"/>
          <w:b/>
          <w:i/>
        </w:rPr>
        <w:t>najwyższą</w:t>
      </w:r>
      <w:r w:rsidRPr="0043216A">
        <w:rPr>
          <w:rFonts w:ascii="Arial" w:hAnsi="Arial" w:cs="Arial"/>
          <w:b/>
          <w:i/>
        </w:rPr>
        <w:t xml:space="preserve"> jakość</w:t>
      </w:r>
      <w:proofErr w:type="gramEnd"/>
      <w:r w:rsidRPr="0043216A">
        <w:rPr>
          <w:rFonts w:ascii="Arial" w:hAnsi="Arial" w:cs="Arial"/>
          <w:b/>
          <w:i/>
        </w:rPr>
        <w:t xml:space="preserve"> usług, zarówno przy realizacji inwestycji, jak </w:t>
      </w:r>
      <w:r w:rsidR="00E63CB1">
        <w:rPr>
          <w:rFonts w:ascii="Arial" w:hAnsi="Arial" w:cs="Arial"/>
          <w:b/>
          <w:i/>
        </w:rPr>
        <w:br/>
      </w:r>
      <w:r w:rsidRPr="0043216A">
        <w:rPr>
          <w:rFonts w:ascii="Arial" w:hAnsi="Arial" w:cs="Arial"/>
          <w:b/>
          <w:i/>
        </w:rPr>
        <w:t>i</w:t>
      </w:r>
      <w:r w:rsidR="00105375">
        <w:rPr>
          <w:rFonts w:ascii="Arial" w:hAnsi="Arial" w:cs="Arial"/>
          <w:b/>
          <w:i/>
        </w:rPr>
        <w:t xml:space="preserve"> </w:t>
      </w:r>
      <w:r w:rsidRPr="0043216A">
        <w:rPr>
          <w:rFonts w:ascii="Arial" w:hAnsi="Arial" w:cs="Arial"/>
          <w:b/>
          <w:i/>
        </w:rPr>
        <w:t>bieżących prac utrzymaniowych –</w:t>
      </w:r>
      <w:r w:rsidRPr="0043216A">
        <w:rPr>
          <w:rFonts w:ascii="Arial" w:hAnsi="Arial" w:cs="Arial"/>
        </w:rPr>
        <w:t xml:space="preserve"> mówi </w:t>
      </w:r>
      <w:r w:rsidRPr="0043216A">
        <w:rPr>
          <w:rFonts w:ascii="Arial" w:hAnsi="Arial" w:cs="Arial"/>
          <w:b/>
        </w:rPr>
        <w:t>Andrzej Gola, prezes Dolkom Sp. z o.</w:t>
      </w:r>
      <w:proofErr w:type="gramStart"/>
      <w:r w:rsidRPr="0043216A">
        <w:rPr>
          <w:rFonts w:ascii="Arial" w:hAnsi="Arial" w:cs="Arial"/>
          <w:b/>
        </w:rPr>
        <w:t>o</w:t>
      </w:r>
      <w:proofErr w:type="gramEnd"/>
      <w:r w:rsidRPr="0043216A">
        <w:rPr>
          <w:rFonts w:ascii="Arial" w:hAnsi="Arial" w:cs="Arial"/>
          <w:b/>
        </w:rPr>
        <w:t xml:space="preserve">. </w:t>
      </w:r>
    </w:p>
    <w:p w:rsidR="00CC1CAC" w:rsidRDefault="00CC1CAC" w:rsidP="00DB5962">
      <w:pPr>
        <w:spacing w:line="360" w:lineRule="auto"/>
        <w:jc w:val="both"/>
        <w:rPr>
          <w:rFonts w:ascii="Arial" w:hAnsi="Arial" w:cs="Arial"/>
          <w:b/>
        </w:rPr>
      </w:pPr>
    </w:p>
    <w:p w:rsidR="00CC1CAC" w:rsidRDefault="00CC1CAC" w:rsidP="00DB5962">
      <w:pPr>
        <w:spacing w:line="360" w:lineRule="auto"/>
        <w:jc w:val="both"/>
        <w:rPr>
          <w:rFonts w:ascii="Arial" w:hAnsi="Arial" w:cs="Arial"/>
          <w:b/>
        </w:rPr>
      </w:pPr>
    </w:p>
    <w:p w:rsidR="00CC1CAC" w:rsidRDefault="00CC1CAC" w:rsidP="00DB5962">
      <w:pPr>
        <w:spacing w:line="360" w:lineRule="auto"/>
        <w:jc w:val="both"/>
        <w:rPr>
          <w:rFonts w:ascii="Arial" w:hAnsi="Arial" w:cs="Arial"/>
          <w:b/>
        </w:rPr>
      </w:pPr>
    </w:p>
    <w:p w:rsidR="00DB5962" w:rsidRPr="0043216A" w:rsidRDefault="00DB5962" w:rsidP="00DB5962">
      <w:pPr>
        <w:spacing w:line="360" w:lineRule="auto"/>
        <w:jc w:val="both"/>
        <w:rPr>
          <w:rFonts w:ascii="Arial" w:hAnsi="Arial" w:cs="Arial"/>
          <w:b/>
        </w:rPr>
      </w:pPr>
      <w:r w:rsidRPr="0043216A">
        <w:rPr>
          <w:rFonts w:ascii="Arial" w:hAnsi="Arial" w:cs="Arial"/>
          <w:b/>
        </w:rPr>
        <w:t xml:space="preserve">Nowoczesny sprzęt w spółkach </w:t>
      </w:r>
    </w:p>
    <w:p w:rsidR="00DB5962" w:rsidRPr="0043216A" w:rsidRDefault="00DB5962" w:rsidP="00DB5962">
      <w:pPr>
        <w:spacing w:line="360" w:lineRule="auto"/>
        <w:jc w:val="both"/>
        <w:rPr>
          <w:rFonts w:ascii="Arial" w:hAnsi="Arial" w:cs="Arial"/>
        </w:rPr>
      </w:pPr>
      <w:r w:rsidRPr="0043216A">
        <w:rPr>
          <w:rFonts w:ascii="Arial" w:hAnsi="Arial" w:cs="Arial"/>
        </w:rPr>
        <w:t xml:space="preserve">PLK i spółki od niej zależne inwestują w nowoczesny sprzęt, który </w:t>
      </w:r>
      <w:r w:rsidR="00E63CB1">
        <w:rPr>
          <w:rFonts w:ascii="Arial" w:hAnsi="Arial" w:cs="Arial"/>
        </w:rPr>
        <w:t xml:space="preserve">daje </w:t>
      </w:r>
      <w:r w:rsidRPr="0043216A">
        <w:rPr>
          <w:rFonts w:ascii="Arial" w:hAnsi="Arial" w:cs="Arial"/>
        </w:rPr>
        <w:t xml:space="preserve">większe możliwości sprawnej realizacji inwestycji kolejowych i prowadzenia prac utrzymaniowych. Uniwersalna podbijarka rozjazdów i torów typu UNIMAT 09-32/4S </w:t>
      </w:r>
      <w:proofErr w:type="spellStart"/>
      <w:r w:rsidRPr="0043216A">
        <w:rPr>
          <w:rFonts w:ascii="Arial" w:hAnsi="Arial" w:cs="Arial"/>
        </w:rPr>
        <w:t>Dynamic</w:t>
      </w:r>
      <w:proofErr w:type="spellEnd"/>
      <w:r w:rsidRPr="0043216A">
        <w:rPr>
          <w:rFonts w:ascii="Arial" w:hAnsi="Arial" w:cs="Arial"/>
        </w:rPr>
        <w:t xml:space="preserve"> firmy </w:t>
      </w:r>
      <w:proofErr w:type="spellStart"/>
      <w:r w:rsidRPr="0043216A">
        <w:rPr>
          <w:rFonts w:ascii="Arial" w:hAnsi="Arial" w:cs="Arial"/>
        </w:rPr>
        <w:t>Plasser</w:t>
      </w:r>
      <w:proofErr w:type="spellEnd"/>
      <w:r w:rsidRPr="0043216A">
        <w:rPr>
          <w:rFonts w:ascii="Arial" w:hAnsi="Arial" w:cs="Arial"/>
        </w:rPr>
        <w:t xml:space="preserve"> &amp; </w:t>
      </w:r>
      <w:proofErr w:type="spellStart"/>
      <w:r w:rsidRPr="0043216A">
        <w:rPr>
          <w:rFonts w:ascii="Arial" w:hAnsi="Arial" w:cs="Arial"/>
        </w:rPr>
        <w:t>Theurer</w:t>
      </w:r>
      <w:proofErr w:type="spellEnd"/>
      <w:r w:rsidRPr="0043216A">
        <w:rPr>
          <w:rFonts w:ascii="Arial" w:hAnsi="Arial" w:cs="Arial"/>
        </w:rPr>
        <w:t xml:space="preserve"> będzie wykorzystywana do prac na infrastrukturze kolejowej nie tylko przez Dolkom. W styczniu 2018 roku inna spółka zależna PLK – Pomorskie Przedsiębiorstwo </w:t>
      </w:r>
      <w:proofErr w:type="spellStart"/>
      <w:r w:rsidRPr="0043216A">
        <w:rPr>
          <w:rFonts w:ascii="Arial" w:hAnsi="Arial" w:cs="Arial"/>
        </w:rPr>
        <w:t>Mechaniczno</w:t>
      </w:r>
      <w:proofErr w:type="spellEnd"/>
      <w:r w:rsidRPr="0043216A">
        <w:rPr>
          <w:rFonts w:ascii="Arial" w:hAnsi="Arial" w:cs="Arial"/>
        </w:rPr>
        <w:t xml:space="preserve"> – Torowe Sp. z o.</w:t>
      </w:r>
      <w:proofErr w:type="gramStart"/>
      <w:r w:rsidRPr="0043216A">
        <w:rPr>
          <w:rFonts w:ascii="Arial" w:hAnsi="Arial" w:cs="Arial"/>
        </w:rPr>
        <w:t>o</w:t>
      </w:r>
      <w:proofErr w:type="gramEnd"/>
      <w:r w:rsidRPr="0043216A">
        <w:rPr>
          <w:rFonts w:ascii="Arial" w:hAnsi="Arial" w:cs="Arial"/>
        </w:rPr>
        <w:t xml:space="preserve">. </w:t>
      </w:r>
      <w:proofErr w:type="gramStart"/>
      <w:r w:rsidRPr="0043216A">
        <w:rPr>
          <w:rFonts w:ascii="Arial" w:hAnsi="Arial" w:cs="Arial"/>
        </w:rPr>
        <w:t>również</w:t>
      </w:r>
      <w:proofErr w:type="gramEnd"/>
      <w:r w:rsidRPr="0043216A">
        <w:rPr>
          <w:rFonts w:ascii="Arial" w:hAnsi="Arial" w:cs="Arial"/>
        </w:rPr>
        <w:t xml:space="preserve"> podpisało umowę na jej zakup. </w:t>
      </w:r>
    </w:p>
    <w:p w:rsidR="00DB5962" w:rsidRPr="0043216A" w:rsidRDefault="00DB5962" w:rsidP="00767062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DB5962" w:rsidRPr="0043216A" w:rsidRDefault="00DB5962" w:rsidP="00767062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AD6F23" w:rsidRPr="0051751F" w:rsidRDefault="00AD6F23" w:rsidP="0094186B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51751F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50337C" w:rsidRPr="0051751F" w:rsidRDefault="00DB5962" w:rsidP="0094186B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Magdalena Janus</w:t>
      </w:r>
    </w:p>
    <w:p w:rsidR="0050337C" w:rsidRPr="0051751F" w:rsidRDefault="0050337C" w:rsidP="0094186B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51751F">
        <w:rPr>
          <w:rFonts w:ascii="Arial" w:hAnsi="Arial" w:cs="Arial"/>
          <w:bCs/>
          <w:sz w:val="20"/>
          <w:szCs w:val="20"/>
          <w:lang w:eastAsia="pl-PL"/>
        </w:rPr>
        <w:t xml:space="preserve">Zespół prasowy </w:t>
      </w:r>
    </w:p>
    <w:p w:rsidR="0050337C" w:rsidRPr="0051751F" w:rsidRDefault="0050337C" w:rsidP="0094186B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51751F">
        <w:rPr>
          <w:rFonts w:ascii="Arial" w:hAnsi="Arial" w:cs="Arial"/>
          <w:bCs/>
          <w:sz w:val="20"/>
          <w:szCs w:val="20"/>
          <w:lang w:eastAsia="pl-PL"/>
        </w:rPr>
        <w:t>PKP Polskie Linie Kolejowe S.A.</w:t>
      </w:r>
    </w:p>
    <w:p w:rsidR="0050337C" w:rsidRPr="0051751F" w:rsidRDefault="00122354" w:rsidP="0094186B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hyperlink r:id="rId8" w:history="1">
        <w:r w:rsidR="00DB5962" w:rsidRPr="00AA5B7D">
          <w:rPr>
            <w:rStyle w:val="Hipercze"/>
            <w:rFonts w:ascii="Arial" w:hAnsi="Arial" w:cs="Arial"/>
            <w:bCs/>
            <w:sz w:val="20"/>
            <w:szCs w:val="20"/>
            <w:lang w:eastAsia="pl-PL"/>
          </w:rPr>
          <w:t>rzecznik@plk-sa.pl</w:t>
        </w:r>
      </w:hyperlink>
      <w:r w:rsidR="00DB5962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</w:p>
    <w:p w:rsidR="00DB5962" w:rsidRPr="001D7A27" w:rsidRDefault="00DB5962" w:rsidP="001D7A27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571 370 229</w:t>
      </w:r>
    </w:p>
    <w:sectPr w:rsidR="00DB5962" w:rsidRPr="001D7A27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354" w:rsidRDefault="00122354" w:rsidP="00D5409C">
      <w:pPr>
        <w:spacing w:after="0" w:line="240" w:lineRule="auto"/>
      </w:pPr>
      <w:r>
        <w:separator/>
      </w:r>
    </w:p>
  </w:endnote>
  <w:endnote w:type="continuationSeparator" w:id="0">
    <w:p w:rsidR="00122354" w:rsidRDefault="00122354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C57E65">
      <w:rPr>
        <w:rFonts w:ascii="Arial" w:hAnsi="Arial" w:cs="Arial"/>
        <w:color w:val="727271"/>
        <w:sz w:val="14"/>
        <w:szCs w:val="14"/>
      </w:rPr>
      <w:t>17 458 436 000,00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15676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A15676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C57E65" w:rsidRPr="00C57E65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C57E65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C57E65" w:rsidRPr="00C57E65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C57E65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354" w:rsidRDefault="00122354" w:rsidP="00D5409C">
      <w:pPr>
        <w:spacing w:after="0" w:line="240" w:lineRule="auto"/>
      </w:pPr>
      <w:r>
        <w:separator/>
      </w:r>
    </w:p>
  </w:footnote>
  <w:footnote w:type="continuationSeparator" w:id="0">
    <w:p w:rsidR="00122354" w:rsidRDefault="00122354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margin">
                <wp:align>left</wp:align>
              </wp:positionH>
              <wp:positionV relativeFrom="paragraph">
                <wp:posOffset>-1240790</wp:posOffset>
              </wp:positionV>
              <wp:extent cx="2560320" cy="939800"/>
              <wp:effectExtent l="0" t="0" r="11430" b="1270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39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122354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20100D" w:rsidRDefault="0020100D" w:rsidP="0020100D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97.7pt;width:201.6pt;height:74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F855B5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20100D" w:rsidRDefault="0020100D" w:rsidP="0020100D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68DD"/>
    <w:rsid w:val="00027F0B"/>
    <w:rsid w:val="00035760"/>
    <w:rsid w:val="000360EA"/>
    <w:rsid w:val="00037722"/>
    <w:rsid w:val="00041E35"/>
    <w:rsid w:val="00044D0B"/>
    <w:rsid w:val="00051E28"/>
    <w:rsid w:val="000551EB"/>
    <w:rsid w:val="00057B94"/>
    <w:rsid w:val="00060179"/>
    <w:rsid w:val="00061305"/>
    <w:rsid w:val="000618AD"/>
    <w:rsid w:val="0006487D"/>
    <w:rsid w:val="00066790"/>
    <w:rsid w:val="00067273"/>
    <w:rsid w:val="00074343"/>
    <w:rsid w:val="00076186"/>
    <w:rsid w:val="000765F4"/>
    <w:rsid w:val="00077BFA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375"/>
    <w:rsid w:val="00105677"/>
    <w:rsid w:val="00122354"/>
    <w:rsid w:val="0012424C"/>
    <w:rsid w:val="00127748"/>
    <w:rsid w:val="001304CE"/>
    <w:rsid w:val="00132198"/>
    <w:rsid w:val="00141226"/>
    <w:rsid w:val="00150560"/>
    <w:rsid w:val="00152131"/>
    <w:rsid w:val="00152980"/>
    <w:rsid w:val="00156F3D"/>
    <w:rsid w:val="00164A21"/>
    <w:rsid w:val="00166821"/>
    <w:rsid w:val="00177D0C"/>
    <w:rsid w:val="0018453D"/>
    <w:rsid w:val="00187894"/>
    <w:rsid w:val="00196F35"/>
    <w:rsid w:val="001A4F34"/>
    <w:rsid w:val="001B6E32"/>
    <w:rsid w:val="001B6F4F"/>
    <w:rsid w:val="001D36C6"/>
    <w:rsid w:val="001D7A27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0D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5FB"/>
    <w:rsid w:val="002729FE"/>
    <w:rsid w:val="002741BF"/>
    <w:rsid w:val="00277BC6"/>
    <w:rsid w:val="00280B16"/>
    <w:rsid w:val="00287A24"/>
    <w:rsid w:val="00291B64"/>
    <w:rsid w:val="002A2E5A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D1D6E"/>
    <w:rsid w:val="002D40A0"/>
    <w:rsid w:val="002E2AD2"/>
    <w:rsid w:val="002E33F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3329B"/>
    <w:rsid w:val="00344AB4"/>
    <w:rsid w:val="00347C00"/>
    <w:rsid w:val="00354937"/>
    <w:rsid w:val="003709D8"/>
    <w:rsid w:val="00372D83"/>
    <w:rsid w:val="00376B13"/>
    <w:rsid w:val="00391226"/>
    <w:rsid w:val="003913C2"/>
    <w:rsid w:val="00395929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3F4B"/>
    <w:rsid w:val="003E5116"/>
    <w:rsid w:val="003E758F"/>
    <w:rsid w:val="003F46E1"/>
    <w:rsid w:val="004017CF"/>
    <w:rsid w:val="004115A2"/>
    <w:rsid w:val="00416C22"/>
    <w:rsid w:val="004211E6"/>
    <w:rsid w:val="004231ED"/>
    <w:rsid w:val="00431DC3"/>
    <w:rsid w:val="0043216A"/>
    <w:rsid w:val="00446205"/>
    <w:rsid w:val="00446E4D"/>
    <w:rsid w:val="00453375"/>
    <w:rsid w:val="004535EA"/>
    <w:rsid w:val="004540B1"/>
    <w:rsid w:val="00460E5F"/>
    <w:rsid w:val="00461215"/>
    <w:rsid w:val="00461D83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0337C"/>
    <w:rsid w:val="00513457"/>
    <w:rsid w:val="0051751F"/>
    <w:rsid w:val="005307F3"/>
    <w:rsid w:val="00530EB6"/>
    <w:rsid w:val="005323F3"/>
    <w:rsid w:val="00537DC8"/>
    <w:rsid w:val="00541464"/>
    <w:rsid w:val="00544E92"/>
    <w:rsid w:val="0054595C"/>
    <w:rsid w:val="00552E14"/>
    <w:rsid w:val="00557362"/>
    <w:rsid w:val="0056209A"/>
    <w:rsid w:val="00562FED"/>
    <w:rsid w:val="00563C75"/>
    <w:rsid w:val="005643DC"/>
    <w:rsid w:val="00570FDB"/>
    <w:rsid w:val="0057315B"/>
    <w:rsid w:val="00582CF2"/>
    <w:rsid w:val="0059067F"/>
    <w:rsid w:val="005925CB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5F5BB2"/>
    <w:rsid w:val="006074FF"/>
    <w:rsid w:val="00625826"/>
    <w:rsid w:val="0063177F"/>
    <w:rsid w:val="00631EE1"/>
    <w:rsid w:val="00632FE5"/>
    <w:rsid w:val="006357A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67062"/>
    <w:rsid w:val="007772B3"/>
    <w:rsid w:val="0078197E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6479"/>
    <w:rsid w:val="007F749F"/>
    <w:rsid w:val="008021A8"/>
    <w:rsid w:val="008035A2"/>
    <w:rsid w:val="008105AE"/>
    <w:rsid w:val="008162EC"/>
    <w:rsid w:val="008163AB"/>
    <w:rsid w:val="00820F4F"/>
    <w:rsid w:val="00824665"/>
    <w:rsid w:val="008256DA"/>
    <w:rsid w:val="00825EAC"/>
    <w:rsid w:val="008274E2"/>
    <w:rsid w:val="0083160F"/>
    <w:rsid w:val="00835BD8"/>
    <w:rsid w:val="00836990"/>
    <w:rsid w:val="008402F4"/>
    <w:rsid w:val="008542C9"/>
    <w:rsid w:val="00862F22"/>
    <w:rsid w:val="00864FBB"/>
    <w:rsid w:val="008651CD"/>
    <w:rsid w:val="008655E4"/>
    <w:rsid w:val="00870FEA"/>
    <w:rsid w:val="0087164B"/>
    <w:rsid w:val="00871DA5"/>
    <w:rsid w:val="008746D9"/>
    <w:rsid w:val="00881D49"/>
    <w:rsid w:val="00887CCA"/>
    <w:rsid w:val="0089184F"/>
    <w:rsid w:val="00897455"/>
    <w:rsid w:val="008A0729"/>
    <w:rsid w:val="008A1F5C"/>
    <w:rsid w:val="008A4441"/>
    <w:rsid w:val="008B09EF"/>
    <w:rsid w:val="008B79DA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4E3C"/>
    <w:rsid w:val="00965351"/>
    <w:rsid w:val="00967819"/>
    <w:rsid w:val="00974615"/>
    <w:rsid w:val="009951BB"/>
    <w:rsid w:val="009A565A"/>
    <w:rsid w:val="009A5846"/>
    <w:rsid w:val="009B034F"/>
    <w:rsid w:val="009B09D2"/>
    <w:rsid w:val="009B1B18"/>
    <w:rsid w:val="009B2D78"/>
    <w:rsid w:val="009B4FFC"/>
    <w:rsid w:val="009C251D"/>
    <w:rsid w:val="009C3593"/>
    <w:rsid w:val="009C4600"/>
    <w:rsid w:val="009C5EE7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15676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2118"/>
    <w:rsid w:val="00AA581D"/>
    <w:rsid w:val="00AA5AB4"/>
    <w:rsid w:val="00AB2DDF"/>
    <w:rsid w:val="00AB5968"/>
    <w:rsid w:val="00AC00AB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1447F"/>
    <w:rsid w:val="00B27DF3"/>
    <w:rsid w:val="00B307A2"/>
    <w:rsid w:val="00B33732"/>
    <w:rsid w:val="00B34BAC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3A54"/>
    <w:rsid w:val="00B65DA9"/>
    <w:rsid w:val="00B66B0B"/>
    <w:rsid w:val="00B81872"/>
    <w:rsid w:val="00B85032"/>
    <w:rsid w:val="00B901BD"/>
    <w:rsid w:val="00B9066C"/>
    <w:rsid w:val="00B9173A"/>
    <w:rsid w:val="00B91A65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036A"/>
    <w:rsid w:val="00BE7500"/>
    <w:rsid w:val="00BE7CDE"/>
    <w:rsid w:val="00BF370B"/>
    <w:rsid w:val="00C006F7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477E"/>
    <w:rsid w:val="00C56FD1"/>
    <w:rsid w:val="00C57E65"/>
    <w:rsid w:val="00C60EDC"/>
    <w:rsid w:val="00C62DA3"/>
    <w:rsid w:val="00C638A8"/>
    <w:rsid w:val="00C6408A"/>
    <w:rsid w:val="00C672FC"/>
    <w:rsid w:val="00C67F4C"/>
    <w:rsid w:val="00C70993"/>
    <w:rsid w:val="00C74673"/>
    <w:rsid w:val="00C75C67"/>
    <w:rsid w:val="00C7632F"/>
    <w:rsid w:val="00C81200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1CAC"/>
    <w:rsid w:val="00CC230F"/>
    <w:rsid w:val="00CC6635"/>
    <w:rsid w:val="00CC671D"/>
    <w:rsid w:val="00CD3020"/>
    <w:rsid w:val="00CD3D15"/>
    <w:rsid w:val="00CD689E"/>
    <w:rsid w:val="00CE2E27"/>
    <w:rsid w:val="00CE70AB"/>
    <w:rsid w:val="00CF254F"/>
    <w:rsid w:val="00CF693E"/>
    <w:rsid w:val="00D06033"/>
    <w:rsid w:val="00D10FAB"/>
    <w:rsid w:val="00D20B71"/>
    <w:rsid w:val="00D2374F"/>
    <w:rsid w:val="00D26BEE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5495"/>
    <w:rsid w:val="00D86BD0"/>
    <w:rsid w:val="00D9150D"/>
    <w:rsid w:val="00D9495E"/>
    <w:rsid w:val="00D95B2D"/>
    <w:rsid w:val="00D9698B"/>
    <w:rsid w:val="00DA3248"/>
    <w:rsid w:val="00DA5750"/>
    <w:rsid w:val="00DA5F1A"/>
    <w:rsid w:val="00DB27D1"/>
    <w:rsid w:val="00DB50FE"/>
    <w:rsid w:val="00DB5962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1389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3CB1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52D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6F24"/>
    <w:rsid w:val="00F1703C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409F"/>
    <w:rsid w:val="00F65D4B"/>
    <w:rsid w:val="00F66D09"/>
    <w:rsid w:val="00F701A8"/>
    <w:rsid w:val="00F73777"/>
    <w:rsid w:val="00F76C19"/>
    <w:rsid w:val="00F855B5"/>
    <w:rsid w:val="00F85B38"/>
    <w:rsid w:val="00F91A17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F1363"/>
    <w:rsid w:val="00FF24FA"/>
    <w:rsid w:val="00FF425A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81CB-2051-44AE-B632-2624DE12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2782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2</cp:revision>
  <cp:lastPrinted>2018-06-26T06:31:00Z</cp:lastPrinted>
  <dcterms:created xsi:type="dcterms:W3CDTF">2018-06-29T04:40:00Z</dcterms:created>
  <dcterms:modified xsi:type="dcterms:W3CDTF">2018-06-29T04:40:00Z</dcterms:modified>
</cp:coreProperties>
</file>