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1E3DBD" w:rsidP="00DD1DDF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</w:t>
      </w:r>
      <w:r w:rsidR="00E04969">
        <w:rPr>
          <w:rFonts w:cs="Arial"/>
        </w:rPr>
        <w:t>a</w:t>
      </w:r>
      <w:r w:rsidR="00BA5A67">
        <w:rPr>
          <w:rFonts w:cs="Arial"/>
        </w:rPr>
        <w:t>,</w:t>
      </w:r>
      <w:r w:rsidR="003E5438">
        <w:rPr>
          <w:rFonts w:cs="Arial"/>
        </w:rPr>
        <w:t xml:space="preserve"> </w:t>
      </w:r>
      <w:r w:rsidR="00C07A3B">
        <w:rPr>
          <w:rFonts w:cs="Arial"/>
        </w:rPr>
        <w:t>2</w:t>
      </w:r>
      <w:r w:rsidR="008374C2">
        <w:rPr>
          <w:rFonts w:cs="Arial"/>
        </w:rPr>
        <w:t>6</w:t>
      </w:r>
      <w:r w:rsidR="003E5438">
        <w:rPr>
          <w:rFonts w:cs="Arial"/>
        </w:rPr>
        <w:t xml:space="preserve"> </w:t>
      </w:r>
      <w:r>
        <w:rPr>
          <w:rFonts w:cs="Arial"/>
        </w:rPr>
        <w:t>października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070B4D" w:rsidRDefault="00070B4D" w:rsidP="00924FC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Ambasadorowie Bezpieczeństwa na przejazdach nie przerywają edukacji</w:t>
      </w:r>
    </w:p>
    <w:p w:rsidR="003E5438" w:rsidRPr="00DF311F" w:rsidRDefault="00791790" w:rsidP="00DF311F">
      <w:pPr>
        <w:spacing w:line="360" w:lineRule="auto"/>
        <w:rPr>
          <w:b/>
        </w:rPr>
      </w:pPr>
      <w:bookmarkStart w:id="0" w:name="_GoBack"/>
      <w:r w:rsidRPr="00DF311F">
        <w:rPr>
          <w:b/>
        </w:rPr>
        <w:t xml:space="preserve">Prawie 6,5 tysiąca </w:t>
      </w:r>
      <w:r w:rsidR="00D47CA0" w:rsidRPr="00DF311F">
        <w:rPr>
          <w:b/>
        </w:rPr>
        <w:t xml:space="preserve">przekazanych </w:t>
      </w:r>
      <w:r w:rsidRPr="00DF311F">
        <w:rPr>
          <w:b/>
        </w:rPr>
        <w:t xml:space="preserve">materiałów edukacyjnych </w:t>
      </w:r>
      <w:r w:rsidR="00070B4D" w:rsidRPr="00DF311F">
        <w:rPr>
          <w:b/>
        </w:rPr>
        <w:t xml:space="preserve">o zachowaniu na terenach </w:t>
      </w:r>
      <w:bookmarkEnd w:id="0"/>
      <w:r w:rsidR="00070B4D" w:rsidRPr="00DF311F">
        <w:rPr>
          <w:b/>
        </w:rPr>
        <w:t>kolejowych ma zapewnić dzieciom i młodzieży większe bezpieczeństwo</w:t>
      </w:r>
      <w:r w:rsidR="00D84B71" w:rsidRPr="00DF311F">
        <w:rPr>
          <w:b/>
        </w:rPr>
        <w:t>. Pomoc dydaktyczna</w:t>
      </w:r>
      <w:r w:rsidR="00070B4D" w:rsidRPr="00DF311F">
        <w:rPr>
          <w:b/>
        </w:rPr>
        <w:t xml:space="preserve"> PKP Polskich Linii Kolejowych S.A. </w:t>
      </w:r>
      <w:r w:rsidR="00903701" w:rsidRPr="00DF311F">
        <w:rPr>
          <w:b/>
        </w:rPr>
        <w:t>t</w:t>
      </w:r>
      <w:r w:rsidR="00070B4D" w:rsidRPr="00DF311F">
        <w:rPr>
          <w:b/>
        </w:rPr>
        <w:t xml:space="preserve">rafia do </w:t>
      </w:r>
      <w:r w:rsidRPr="00DF311F">
        <w:rPr>
          <w:b/>
        </w:rPr>
        <w:t>nauczyciel</w:t>
      </w:r>
      <w:r w:rsidR="00070B4D" w:rsidRPr="00DF311F">
        <w:rPr>
          <w:b/>
        </w:rPr>
        <w:t>i podczas akcji</w:t>
      </w:r>
      <w:r w:rsidR="008D7C2B" w:rsidRPr="00DF311F">
        <w:rPr>
          <w:b/>
        </w:rPr>
        <w:t xml:space="preserve"> „Październik Miesiącem Edukacji”.</w:t>
      </w:r>
    </w:p>
    <w:p w:rsidR="0028050B" w:rsidRDefault="001E3DBD" w:rsidP="00924FCD">
      <w:pPr>
        <w:spacing w:before="100" w:beforeAutospacing="1" w:after="100" w:afterAutospacing="1" w:line="360" w:lineRule="auto"/>
        <w:rPr>
          <w:bCs/>
        </w:rPr>
      </w:pPr>
      <w:r w:rsidRPr="00070B4D">
        <w:rPr>
          <w:rFonts w:cs="Arial"/>
        </w:rPr>
        <w:t>Scenariusze lekcji</w:t>
      </w:r>
      <w:r w:rsidR="00FF67F5" w:rsidRPr="00070B4D">
        <w:rPr>
          <w:rFonts w:cs="Arial"/>
        </w:rPr>
        <w:t>,</w:t>
      </w:r>
      <w:r w:rsidRPr="00070B4D">
        <w:rPr>
          <w:rFonts w:cs="Arial"/>
        </w:rPr>
        <w:t xml:space="preserve"> gotowe prezentacje i materiały multimedialne</w:t>
      </w:r>
      <w:r w:rsidR="00FF67F5" w:rsidRPr="00070B4D">
        <w:rPr>
          <w:rFonts w:cs="Arial"/>
        </w:rPr>
        <w:t xml:space="preserve"> </w:t>
      </w:r>
      <w:r w:rsidR="009C0415">
        <w:rPr>
          <w:rFonts w:cs="Arial"/>
        </w:rPr>
        <w:t>przekazują</w:t>
      </w:r>
      <w:r w:rsidR="00FF67F5" w:rsidRPr="00070B4D">
        <w:rPr>
          <w:rFonts w:cs="Arial"/>
        </w:rPr>
        <w:t xml:space="preserve"> </w:t>
      </w:r>
      <w:r w:rsidR="008F6086" w:rsidRPr="00070B4D">
        <w:rPr>
          <w:rFonts w:cs="Arial"/>
        </w:rPr>
        <w:t>PKP Polskie Linie Kolejowe S.A.</w:t>
      </w:r>
      <w:r w:rsidR="008D7C2B" w:rsidRPr="00070B4D">
        <w:rPr>
          <w:rFonts w:cs="Arial"/>
        </w:rPr>
        <w:t xml:space="preserve"> w ramach kampanii społecznej Bezpieczny przejazd – „Szlaban na ryzyko!”</w:t>
      </w:r>
      <w:r w:rsidR="00070B4D" w:rsidRPr="00070B4D">
        <w:rPr>
          <w:rFonts w:cs="Arial"/>
        </w:rPr>
        <w:t>. Profesjonalnie przygotowane z</w:t>
      </w:r>
      <w:r w:rsidR="008D7C2B" w:rsidRPr="00070B4D">
        <w:rPr>
          <w:rFonts w:cs="Arial"/>
        </w:rPr>
        <w:t>estawy</w:t>
      </w:r>
      <w:r w:rsidRPr="00070B4D">
        <w:rPr>
          <w:rFonts w:cs="Arial"/>
        </w:rPr>
        <w:t xml:space="preserve"> materiał</w:t>
      </w:r>
      <w:r w:rsidR="008D7C2B" w:rsidRPr="00070B4D">
        <w:rPr>
          <w:rFonts w:cs="Arial"/>
        </w:rPr>
        <w:t>ów</w:t>
      </w:r>
      <w:r w:rsidR="00070B4D" w:rsidRPr="00070B4D">
        <w:rPr>
          <w:rFonts w:cs="Arial"/>
        </w:rPr>
        <w:t xml:space="preserve"> </w:t>
      </w:r>
      <w:r w:rsidRPr="00070B4D">
        <w:rPr>
          <w:rFonts w:cs="Arial"/>
        </w:rPr>
        <w:t xml:space="preserve">pozwolą nauczycielom </w:t>
      </w:r>
      <w:r w:rsidR="00615BCF">
        <w:rPr>
          <w:rFonts w:cs="Arial"/>
        </w:rPr>
        <w:t>pro</w:t>
      </w:r>
      <w:r w:rsidRPr="00070B4D">
        <w:rPr>
          <w:rFonts w:cs="Arial"/>
        </w:rPr>
        <w:t>wadzić zajęcia o bezpieczeństwie na terenach kolejowych</w:t>
      </w:r>
      <w:r w:rsidR="003007A7" w:rsidRPr="00070B4D">
        <w:rPr>
          <w:rFonts w:cs="Arial"/>
        </w:rPr>
        <w:t>.</w:t>
      </w:r>
      <w:r w:rsidRPr="00070B4D">
        <w:rPr>
          <w:rFonts w:cs="Arial"/>
        </w:rPr>
        <w:t xml:space="preserve"> </w:t>
      </w:r>
      <w:r w:rsidRPr="00070B4D">
        <w:rPr>
          <w:bCs/>
        </w:rPr>
        <w:t xml:space="preserve"> </w:t>
      </w:r>
    </w:p>
    <w:p w:rsidR="0086631F" w:rsidRPr="0086631F" w:rsidRDefault="0086631F" w:rsidP="0086631F">
      <w:pPr>
        <w:spacing w:line="360" w:lineRule="auto"/>
        <w:rPr>
          <w:rFonts w:ascii="Times New Roman" w:hAnsi="Times New Roman"/>
          <w:b/>
        </w:rPr>
      </w:pPr>
      <w:r w:rsidRPr="0086631F">
        <w:rPr>
          <w:b/>
        </w:rPr>
        <w:t xml:space="preserve">- </w:t>
      </w:r>
      <w:r w:rsidRPr="0086631F">
        <w:rPr>
          <w:b/>
          <w:i/>
        </w:rPr>
        <w:t xml:space="preserve">Sprawa bezpieczeństwa na przejazdach kolejowo-drogowych jest jednym z kluczowych zagadnień odnoszących się do bezpieczeństwa podróżnych. Musimy dokładać wszelkich starań, aby przejazdy kolejowe stawały się coraz bezpieczniejsze. </w:t>
      </w:r>
      <w:r w:rsidRPr="008224E4">
        <w:rPr>
          <w:b/>
          <w:i/>
        </w:rPr>
        <w:t>Należy docenić starania kolejarzy i wszystkich Ambasadorów Bezpieczeństwa, którzy stawiają szlaban na ryzyko</w:t>
      </w:r>
      <w:r w:rsidRPr="008224E4">
        <w:rPr>
          <w:b/>
        </w:rPr>
        <w:t xml:space="preserve"> </w:t>
      </w:r>
      <w:r w:rsidRPr="0086631F">
        <w:rPr>
          <w:b/>
        </w:rPr>
        <w:t>- powiedział minister infrastruktury Andrzej Adamczyk</w:t>
      </w:r>
      <w:r w:rsidR="008374C2">
        <w:rPr>
          <w:b/>
        </w:rPr>
        <w:t>.</w:t>
      </w:r>
    </w:p>
    <w:p w:rsidR="00107DC2" w:rsidRDefault="00791790" w:rsidP="00924FC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Tegoroczna edycja akcji P</w:t>
      </w:r>
      <w:r w:rsidR="00B55CD4">
        <w:rPr>
          <w:rFonts w:cs="Arial"/>
        </w:rPr>
        <w:t>aździernik</w:t>
      </w:r>
      <w:r>
        <w:rPr>
          <w:rFonts w:cs="Arial"/>
        </w:rPr>
        <w:t xml:space="preserve"> Miesiącem Edukacji, jest dostosowana do ograniczeń związanych z pandemią. </w:t>
      </w:r>
      <w:r w:rsidR="00070B4D">
        <w:rPr>
          <w:rFonts w:cs="Arial"/>
        </w:rPr>
        <w:t>K</w:t>
      </w:r>
      <w:r w:rsidR="00A226B5">
        <w:rPr>
          <w:rFonts w:cs="Arial"/>
        </w:rPr>
        <w:t>oordynatorzy kampanii</w:t>
      </w:r>
      <w:r w:rsidR="00070B4D">
        <w:rPr>
          <w:rFonts w:cs="Arial"/>
        </w:rPr>
        <w:t>, w sposób do</w:t>
      </w:r>
      <w:r w:rsidR="00615BCF">
        <w:rPr>
          <w:rFonts w:cs="Arial"/>
        </w:rPr>
        <w:t>pa</w:t>
      </w:r>
      <w:r w:rsidR="00070B4D">
        <w:rPr>
          <w:rFonts w:cs="Arial"/>
        </w:rPr>
        <w:t xml:space="preserve">sowany do wymogów sanitarnych, </w:t>
      </w:r>
      <w:r w:rsidR="00A226B5">
        <w:rPr>
          <w:rFonts w:cs="Arial"/>
        </w:rPr>
        <w:t>przekazują</w:t>
      </w:r>
      <w:r w:rsidR="00070B4D">
        <w:rPr>
          <w:rFonts w:cs="Arial"/>
        </w:rPr>
        <w:t xml:space="preserve"> </w:t>
      </w:r>
      <w:r w:rsidR="00A226B5">
        <w:rPr>
          <w:rFonts w:cs="Arial"/>
        </w:rPr>
        <w:t>materiały dydaktyczne</w:t>
      </w:r>
      <w:r w:rsidR="00070B4D">
        <w:rPr>
          <w:rFonts w:cs="Arial"/>
        </w:rPr>
        <w:t xml:space="preserve"> szkołom. </w:t>
      </w:r>
      <w:r w:rsidR="00107DC2">
        <w:rPr>
          <w:rFonts w:cs="Arial"/>
        </w:rPr>
        <w:t>Dzięki</w:t>
      </w:r>
      <w:r w:rsidR="00070B4D">
        <w:rPr>
          <w:rFonts w:cs="Arial"/>
        </w:rPr>
        <w:t xml:space="preserve"> temu </w:t>
      </w:r>
      <w:r w:rsidR="00107DC2">
        <w:rPr>
          <w:rFonts w:cs="Arial"/>
        </w:rPr>
        <w:t xml:space="preserve">nauczyciele mogą </w:t>
      </w:r>
      <w:r w:rsidR="00A226B5">
        <w:rPr>
          <w:rFonts w:cs="Arial"/>
        </w:rPr>
        <w:t>prowadz</w:t>
      </w:r>
      <w:r w:rsidR="00107DC2">
        <w:rPr>
          <w:rFonts w:cs="Arial"/>
        </w:rPr>
        <w:t>ić ciekaw</w:t>
      </w:r>
      <w:r w:rsidR="00E818B5">
        <w:rPr>
          <w:rFonts w:cs="Arial"/>
        </w:rPr>
        <w:t>e</w:t>
      </w:r>
      <w:r w:rsidR="00107DC2">
        <w:rPr>
          <w:rFonts w:cs="Arial"/>
        </w:rPr>
        <w:t xml:space="preserve"> zajęcia </w:t>
      </w:r>
      <w:r w:rsidR="00A226B5">
        <w:rPr>
          <w:rFonts w:cs="Arial"/>
        </w:rPr>
        <w:t>o bezpieczeństw</w:t>
      </w:r>
      <w:r w:rsidR="00107DC2">
        <w:rPr>
          <w:rFonts w:cs="Arial"/>
        </w:rPr>
        <w:t>ie</w:t>
      </w:r>
      <w:r w:rsidR="00A226B5">
        <w:rPr>
          <w:rFonts w:cs="Arial"/>
        </w:rPr>
        <w:t xml:space="preserve"> na przejazdach kolejowo-drogowych i terenach kolejowych</w:t>
      </w:r>
      <w:r w:rsidR="00900176">
        <w:rPr>
          <w:rFonts w:cs="Arial"/>
        </w:rPr>
        <w:t xml:space="preserve">. </w:t>
      </w:r>
    </w:p>
    <w:p w:rsidR="008856D4" w:rsidRDefault="008856D4" w:rsidP="008856D4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  <w:i/>
          <w:iCs/>
        </w:rPr>
        <w:t xml:space="preserve">- Nie zmniejszamy zaangażowania i w sytuacji ograniczeń związanych z </w:t>
      </w:r>
      <w:proofErr w:type="spellStart"/>
      <w:r>
        <w:rPr>
          <w:b/>
          <w:bCs/>
          <w:i/>
          <w:iCs/>
        </w:rPr>
        <w:t>co</w:t>
      </w:r>
      <w:r w:rsidR="00DF311F">
        <w:rPr>
          <w:b/>
          <w:bCs/>
          <w:i/>
          <w:iCs/>
        </w:rPr>
        <w:t>v</w:t>
      </w:r>
      <w:r>
        <w:rPr>
          <w:b/>
          <w:bCs/>
          <w:i/>
          <w:iCs/>
        </w:rPr>
        <w:t>id</w:t>
      </w:r>
      <w:proofErr w:type="spellEnd"/>
      <w:r>
        <w:rPr>
          <w:b/>
          <w:bCs/>
          <w:i/>
          <w:iCs/>
        </w:rPr>
        <w:t>, znajdujemy nowe metody i formy, by przypominać o bezpieczeństwie na terenach kolejowych, a szczególnie na przejazdach. W październiku Ambasadorzy Bezpieczeństwa najbardziej angażują się w działania edukacyjne adresowane do dzieci i młodzieży</w:t>
      </w:r>
      <w:r w:rsidR="00243B4C">
        <w:rPr>
          <w:b/>
          <w:bCs/>
        </w:rPr>
        <w:t xml:space="preserve"> </w:t>
      </w:r>
      <w:r w:rsidR="00243B4C" w:rsidRPr="0086631F">
        <w:rPr>
          <w:b/>
        </w:rPr>
        <w:t>-</w:t>
      </w:r>
      <w:r>
        <w:rPr>
          <w:b/>
          <w:bCs/>
        </w:rPr>
        <w:t xml:space="preserve"> powiedział Ireneusz Merchel, prezes Zarządu PKP Polskich Linii Kolejowych S.A.</w:t>
      </w:r>
    </w:p>
    <w:p w:rsidR="00A226B5" w:rsidRDefault="00107DC2" w:rsidP="00DF311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Kolejarze przekazali już blisko</w:t>
      </w:r>
      <w:r w:rsidR="00900176">
        <w:rPr>
          <w:rFonts w:cs="Arial"/>
        </w:rPr>
        <w:t xml:space="preserve"> 6,5 tysiąca materiałów edukacyjnych do szkół w całej Polsce. </w:t>
      </w:r>
      <w:r>
        <w:rPr>
          <w:rFonts w:cs="Arial"/>
        </w:rPr>
        <w:t>Każda szkoła i każdy nauczyciel może skorzystać z materiałów korzystając ze zgłoszenia pr</w:t>
      </w:r>
      <w:r w:rsidR="00900176" w:rsidRPr="00900176">
        <w:rPr>
          <w:rFonts w:cs="Arial"/>
        </w:rPr>
        <w:t xml:space="preserve">zez </w:t>
      </w:r>
      <w:hyperlink r:id="rId8" w:history="1">
        <w:r w:rsidR="00900176" w:rsidRPr="00E033D7">
          <w:rPr>
            <w:rStyle w:val="Hipercze"/>
            <w:rFonts w:cs="Arial"/>
          </w:rPr>
          <w:t>formularz ze strony internetowej</w:t>
        </w:r>
      </w:hyperlink>
      <w:r w:rsidR="00900176" w:rsidRPr="00900176">
        <w:rPr>
          <w:rFonts w:cs="Arial"/>
        </w:rPr>
        <w:t>.</w:t>
      </w:r>
    </w:p>
    <w:p w:rsidR="00FF67F5" w:rsidRPr="00FF67F5" w:rsidRDefault="00B55CD4" w:rsidP="00DF311F">
      <w:pPr>
        <w:pStyle w:val="Nagwek2"/>
        <w:spacing w:line="360" w:lineRule="auto"/>
      </w:pPr>
      <w:r>
        <w:t xml:space="preserve">Edukacja od najmłodszych </w:t>
      </w:r>
      <w:r w:rsidR="00E11D76">
        <w:t>klas</w:t>
      </w:r>
    </w:p>
    <w:p w:rsidR="00E11D76" w:rsidRDefault="00B55CD4" w:rsidP="00DF311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Kolejarze, wspólnie ze specjalistami z zakresu pedagogiki, przygotowali gotowe scenariusze zajęć </w:t>
      </w:r>
      <w:r w:rsidR="00E11D76">
        <w:rPr>
          <w:rFonts w:cs="Arial"/>
        </w:rPr>
        <w:t>dostosowane do wieku uczniów</w:t>
      </w:r>
      <w:r w:rsidR="005C2F14">
        <w:rPr>
          <w:rFonts w:cs="Arial"/>
        </w:rPr>
        <w:t xml:space="preserve"> począwszy od przedszkola i klas początkowych szkoły podstawowej aż po licea i technika</w:t>
      </w:r>
      <w:r>
        <w:rPr>
          <w:rFonts w:cs="Arial"/>
        </w:rPr>
        <w:t xml:space="preserve">. Oprócz scenariuszy, nauczyciele </w:t>
      </w:r>
      <w:r w:rsidR="00E11D76">
        <w:rPr>
          <w:rFonts w:cs="Arial"/>
        </w:rPr>
        <w:t>dostali do dyspozycji</w:t>
      </w:r>
      <w:r w:rsidR="00E033D7">
        <w:rPr>
          <w:rFonts w:cs="Arial"/>
        </w:rPr>
        <w:t xml:space="preserve"> </w:t>
      </w:r>
      <w:hyperlink r:id="rId9" w:history="1">
        <w:r w:rsidR="00E033D7" w:rsidRPr="00E033D7">
          <w:rPr>
            <w:rStyle w:val="Hipercze"/>
            <w:rFonts w:cs="Arial"/>
          </w:rPr>
          <w:t>zeszyty edukacyjne</w:t>
        </w:r>
      </w:hyperlink>
      <w:r w:rsidR="00E033D7">
        <w:rPr>
          <w:rFonts w:cs="Arial"/>
        </w:rPr>
        <w:t xml:space="preserve">, </w:t>
      </w:r>
      <w:hyperlink r:id="rId10" w:history="1">
        <w:r w:rsidR="00E033D7" w:rsidRPr="00E033D7">
          <w:rPr>
            <w:rStyle w:val="Hipercze"/>
            <w:rFonts w:cs="Arial"/>
          </w:rPr>
          <w:t>kolorowanki</w:t>
        </w:r>
      </w:hyperlink>
      <w:r w:rsidR="00E033D7">
        <w:rPr>
          <w:rFonts w:cs="Arial"/>
        </w:rPr>
        <w:t>,</w:t>
      </w:r>
      <w:r w:rsidR="00E11D76">
        <w:rPr>
          <w:rFonts w:cs="Arial"/>
        </w:rPr>
        <w:t xml:space="preserve"> prezentacje, </w:t>
      </w:r>
      <w:hyperlink r:id="rId11" w:history="1">
        <w:r w:rsidR="00E11D76" w:rsidRPr="00E033D7">
          <w:rPr>
            <w:rStyle w:val="Hipercze"/>
            <w:rFonts w:cs="Arial"/>
          </w:rPr>
          <w:t>filmy</w:t>
        </w:r>
      </w:hyperlink>
      <w:r w:rsidR="00E11D76">
        <w:rPr>
          <w:rFonts w:cs="Arial"/>
        </w:rPr>
        <w:t xml:space="preserve"> i inne materiały multimedialne, które uatrakcyjnią zajęcia. Uczniowie podczas takich zajęć mogą poznawać zasady bezpieczeństwa poprzez </w:t>
      </w:r>
      <w:hyperlink r:id="rId12" w:history="1">
        <w:r w:rsidR="00E11D76" w:rsidRPr="00E033D7">
          <w:rPr>
            <w:rStyle w:val="Hipercze"/>
            <w:rFonts w:cs="Arial"/>
          </w:rPr>
          <w:t>gry interaktywne</w:t>
        </w:r>
      </w:hyperlink>
      <w:r w:rsidR="00E11D76">
        <w:rPr>
          <w:rFonts w:cs="Arial"/>
        </w:rPr>
        <w:t xml:space="preserve">, </w:t>
      </w:r>
      <w:hyperlink r:id="rId13" w:history="1">
        <w:r w:rsidR="00E11D76" w:rsidRPr="00E033D7">
          <w:rPr>
            <w:rStyle w:val="Hipercze"/>
            <w:rFonts w:cs="Arial"/>
          </w:rPr>
          <w:t>aplikacje mobilne</w:t>
        </w:r>
      </w:hyperlink>
      <w:r w:rsidR="00E033D7">
        <w:rPr>
          <w:rFonts w:cs="Arial"/>
        </w:rPr>
        <w:t>,</w:t>
      </w:r>
      <w:r w:rsidR="00E11D76">
        <w:rPr>
          <w:rFonts w:cs="Arial"/>
        </w:rPr>
        <w:t xml:space="preserve"> a nawet podczas przekraczania przejazdu w wirtualnej rzeczywistości. </w:t>
      </w:r>
      <w:r w:rsidR="00C06125">
        <w:rPr>
          <w:rFonts w:cs="Arial"/>
        </w:rPr>
        <w:t xml:space="preserve">Dla nauczycieli chcących pogłębić wiedzę </w:t>
      </w:r>
      <w:r w:rsidR="00FF6E04">
        <w:rPr>
          <w:rFonts w:cs="Arial"/>
        </w:rPr>
        <w:t xml:space="preserve">przewidziane zostały konsultacje z koordynatorami kampanii Bezpieczny przejazd – „Szlaban na ryzyko!”. </w:t>
      </w:r>
    </w:p>
    <w:p w:rsidR="00C06125" w:rsidRPr="009414CC" w:rsidRDefault="00C06125" w:rsidP="00DF311F">
      <w:pPr>
        <w:pStyle w:val="Nagwek2"/>
        <w:spacing w:line="360" w:lineRule="auto"/>
      </w:pPr>
      <w:r w:rsidRPr="009414CC">
        <w:t>Mobilna Ambasada Bezpieczeństwa</w:t>
      </w:r>
    </w:p>
    <w:p w:rsidR="00C06125" w:rsidRDefault="00C06125" w:rsidP="00DF311F">
      <w:pPr>
        <w:spacing w:line="360" w:lineRule="auto"/>
      </w:pPr>
      <w:r>
        <w:t xml:space="preserve">W ramach kampanii społecznej Bezpieczny Przejazd – „Szlaban na ryzyko!” zaprojektowana została wielofunkcyjna aplikacja o tej same nazwie. Korzystając z niej mamy możliwość </w:t>
      </w:r>
      <w:r w:rsidRPr="000D7C5F">
        <w:t>błyskawicznego i wygodnego powiadomienia odpowiednich służb o każdej usterce na torach</w:t>
      </w:r>
      <w:r>
        <w:t>.</w:t>
      </w:r>
      <w:r w:rsidRPr="000D7C5F">
        <w:t xml:space="preserve"> Aplikacja „Bezpieczny przejazd” to narzędzie stworzone specjalnie po to, żeby dać użytkownikom szansę poprawy bezpieczeństwa. Dzięki niej dowie</w:t>
      </w:r>
      <w:r>
        <w:t>my</w:t>
      </w:r>
      <w:r w:rsidRPr="000D7C5F">
        <w:t xml:space="preserve"> się więcej o zasadach, pozna</w:t>
      </w:r>
      <w:r>
        <w:t>my</w:t>
      </w:r>
      <w:r w:rsidRPr="000D7C5F">
        <w:t xml:space="preserve"> tajniki Żółtej Naklejki i – przede wszystkim – bezproblemowo zgłosi</w:t>
      </w:r>
      <w:r>
        <w:t>my</w:t>
      </w:r>
      <w:r w:rsidRPr="000D7C5F">
        <w:t xml:space="preserve"> wszystkie niedogodności na torach.</w:t>
      </w:r>
    </w:p>
    <w:p w:rsidR="00C06125" w:rsidRDefault="00C06125" w:rsidP="00DF311F">
      <w:pPr>
        <w:spacing w:before="100" w:beforeAutospacing="1" w:after="100" w:afterAutospacing="1" w:line="360" w:lineRule="auto"/>
        <w:rPr>
          <w:rStyle w:val="Hipercze"/>
        </w:rPr>
      </w:pPr>
      <w:r>
        <w:t xml:space="preserve">Aplikacja jest dostępna na systemy Android oraz iOS. Do pobrania na stronie </w:t>
      </w:r>
      <w:hyperlink r:id="rId14" w:history="1">
        <w:r>
          <w:rPr>
            <w:rStyle w:val="Hipercze"/>
          </w:rPr>
          <w:t>bezpieczny-przejazd.pl/edukacja/aplikacje-mobilne/</w:t>
        </w:r>
      </w:hyperlink>
    </w:p>
    <w:p w:rsidR="00FF67F5" w:rsidRDefault="00380D17" w:rsidP="00DF311F">
      <w:pPr>
        <w:pStyle w:val="Nagwek2"/>
        <w:spacing w:line="360" w:lineRule="auto"/>
      </w:pPr>
      <w:r w:rsidRPr="00380D17">
        <w:t xml:space="preserve">Bezpieczeństwo </w:t>
      </w:r>
      <w:r w:rsidR="003E5438" w:rsidRPr="00380D17">
        <w:t xml:space="preserve">na przejazdach kolejowo-drogowych </w:t>
      </w:r>
      <w:r w:rsidRPr="00380D17">
        <w:t xml:space="preserve">zwiększają </w:t>
      </w:r>
      <w:r w:rsidR="003E5438" w:rsidRPr="00380D17">
        <w:t>żółt</w:t>
      </w:r>
      <w:r w:rsidRPr="00380D17">
        <w:t>e</w:t>
      </w:r>
      <w:r w:rsidR="003E5438" w:rsidRPr="00380D17">
        <w:t xml:space="preserve"> naklej</w:t>
      </w:r>
      <w:r w:rsidRPr="00380D17">
        <w:t>ki</w:t>
      </w:r>
      <w:r w:rsidR="003E5438" w:rsidRPr="00C777A6">
        <w:t xml:space="preserve"> </w:t>
      </w:r>
      <w:r w:rsidR="008374C2">
        <w:t>PLK</w:t>
      </w:r>
      <w:r w:rsidR="006D0387">
        <w:t xml:space="preserve"> </w:t>
      </w:r>
    </w:p>
    <w:p w:rsidR="003E5438" w:rsidRPr="00C777A6" w:rsidRDefault="003E5438" w:rsidP="00DF311F">
      <w:pPr>
        <w:spacing w:before="100" w:beforeAutospacing="1" w:after="100" w:afterAutospacing="1" w:line="360" w:lineRule="auto"/>
        <w:rPr>
          <w:rFonts w:cs="Arial"/>
        </w:rPr>
      </w:pPr>
      <w:r w:rsidRPr="00BA5A67">
        <w:rPr>
          <w:rFonts w:cs="Arial"/>
          <w:b/>
        </w:rPr>
        <w:t>#</w:t>
      </w:r>
      <w:proofErr w:type="spellStart"/>
      <w:r w:rsidRPr="00BA5A67">
        <w:rPr>
          <w:rFonts w:cs="Arial"/>
          <w:b/>
        </w:rPr>
        <w:t>ŻółtaNaklejkaPLK</w:t>
      </w:r>
      <w:proofErr w:type="spellEnd"/>
      <w:r w:rsidRPr="006D0387">
        <w:rPr>
          <w:rFonts w:cs="Arial"/>
        </w:rPr>
        <w:t xml:space="preserve"> znajduje się na każdym przejeździe</w:t>
      </w:r>
      <w:r w:rsidR="00A84DAE">
        <w:rPr>
          <w:rStyle w:val="Pogrubienie"/>
          <w:rFonts w:cs="Arial"/>
          <w:shd w:val="clear" w:color="auto" w:fill="FFFFFF"/>
        </w:rPr>
        <w:t xml:space="preserve"> </w:t>
      </w:r>
      <w:r w:rsidR="00BA5A67" w:rsidRPr="00BA5A67">
        <w:rPr>
          <w:rStyle w:val="Pogrubienie"/>
          <w:rFonts w:cs="Arial"/>
          <w:b w:val="0"/>
          <w:shd w:val="clear" w:color="auto" w:fill="FFFFFF"/>
        </w:rPr>
        <w:t xml:space="preserve">i </w:t>
      </w:r>
      <w:r w:rsidRPr="00C777A6">
        <w:rPr>
          <w:rFonts w:cs="Arial"/>
          <w:shd w:val="clear" w:color="auto" w:fill="FFFFFF"/>
        </w:rPr>
        <w:t>ma trzy ważne numery. To indywidualny numer przejazdu, który precyzyjnie określa położenie,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2B3F44" w:rsidRDefault="00C06125" w:rsidP="00DF311F">
      <w:pPr>
        <w:spacing w:line="360" w:lineRule="auto"/>
      </w:pPr>
      <w:r>
        <w:t>Więcej informacji n</w:t>
      </w:r>
      <w:r w:rsidR="00900176">
        <w:t>a</w:t>
      </w:r>
      <w:r>
        <w:t xml:space="preserve"> stronie </w:t>
      </w:r>
      <w:hyperlink r:id="rId15" w:history="1">
        <w:r w:rsidRPr="008B0654">
          <w:rPr>
            <w:rStyle w:val="Hipercze"/>
          </w:rPr>
          <w:t>www.bezpieczny-przejazd.pl</w:t>
        </w:r>
      </w:hyperlink>
      <w:r>
        <w:t xml:space="preserve"> </w:t>
      </w:r>
    </w:p>
    <w:p w:rsidR="00F1677B" w:rsidRPr="00DD1DDF" w:rsidRDefault="00F1677B" w:rsidP="00DF311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Kampania społeczna „Bezpieczny przejazd – Szlaban na ryzyko!” jest współfinansowana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p w:rsidR="00291328" w:rsidRDefault="00DD1DDF" w:rsidP="00CD583F">
      <w:pPr>
        <w:spacing w:line="240" w:lineRule="auto"/>
      </w:pPr>
      <w:r>
        <w:rPr>
          <w:noProof/>
          <w:lang w:eastAsia="pl-PL"/>
        </w:rPr>
        <w:lastRenderedPageBreak/>
        <w:drawing>
          <wp:inline distT="0" distB="0" distL="0" distR="0" wp14:anchorId="0A3AC45E" wp14:editId="0B8BFE27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07" w:rsidRDefault="007F3648" w:rsidP="003E5438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M</w:t>
      </w:r>
      <w:r w:rsidR="00C06125">
        <w:rPr>
          <w:rStyle w:val="Pogrubienie"/>
          <w:rFonts w:cs="Arial"/>
          <w:b w:val="0"/>
        </w:rPr>
        <w:t>i</w:t>
      </w:r>
      <w:r w:rsidRPr="003E5438">
        <w:rPr>
          <w:rStyle w:val="Pogrubienie"/>
          <w:rFonts w:cs="Arial"/>
          <w:b w:val="0"/>
        </w:rPr>
        <w:t>r</w:t>
      </w:r>
      <w:r w:rsidR="00C06125">
        <w:rPr>
          <w:rStyle w:val="Pogrubienie"/>
          <w:rFonts w:cs="Arial"/>
          <w:b w:val="0"/>
        </w:rPr>
        <w:t>osław</w:t>
      </w:r>
      <w:r w:rsidRPr="003E5438">
        <w:rPr>
          <w:rStyle w:val="Pogrubienie"/>
          <w:rFonts w:cs="Arial"/>
          <w:b w:val="0"/>
        </w:rPr>
        <w:t xml:space="preserve"> </w:t>
      </w:r>
      <w:r w:rsidR="00C06125">
        <w:rPr>
          <w:rStyle w:val="Pogrubienie"/>
          <w:rFonts w:cs="Arial"/>
          <w:b w:val="0"/>
        </w:rPr>
        <w:t>Siemieniec</w:t>
      </w:r>
    </w:p>
    <w:p w:rsidR="00C06125" w:rsidRPr="003E5438" w:rsidRDefault="008374C2" w:rsidP="003E5438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="00C06125">
        <w:rPr>
          <w:rStyle w:val="Pogrubienie"/>
          <w:rFonts w:cs="Arial"/>
          <w:b w:val="0"/>
        </w:rPr>
        <w:t>zecznik prasowy</w:t>
      </w:r>
    </w:p>
    <w:p w:rsidR="003E5438" w:rsidRPr="003E5438" w:rsidRDefault="003E5438" w:rsidP="003E5438">
      <w:pPr>
        <w:spacing w:after="0" w:line="240" w:lineRule="auto"/>
        <w:rPr>
          <w:rStyle w:val="Pogrubienie"/>
          <w:rFonts w:cs="Arial"/>
          <w:b w:val="0"/>
        </w:rPr>
      </w:pPr>
      <w:r w:rsidRPr="003E5438">
        <w:rPr>
          <w:rStyle w:val="Pogrubienie"/>
          <w:rFonts w:cs="Arial"/>
          <w:b w:val="0"/>
        </w:rPr>
        <w:t>PKP Polskie Linie Kolejowe S.A.</w:t>
      </w:r>
    </w:p>
    <w:p w:rsidR="003E5438" w:rsidRDefault="00457E4D" w:rsidP="003E5438">
      <w:pPr>
        <w:spacing w:after="0" w:line="240" w:lineRule="auto"/>
        <w:rPr>
          <w:rStyle w:val="Pogrubienie"/>
          <w:rFonts w:cs="Arial"/>
        </w:rPr>
      </w:pPr>
      <w:hyperlink r:id="rId17" w:history="1">
        <w:r w:rsidR="00572BAF" w:rsidRPr="00D343D9">
          <w:rPr>
            <w:rStyle w:val="Hipercze"/>
            <w:rFonts w:cs="Arial"/>
          </w:rPr>
          <w:t>rzecznik@plk-sa.pl</w:t>
        </w:r>
      </w:hyperlink>
    </w:p>
    <w:p w:rsidR="003E5438" w:rsidRDefault="005B5B23" w:rsidP="003E5438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tel.: 22 473 30 32</w:t>
      </w:r>
    </w:p>
    <w:p w:rsidR="003E5438" w:rsidRPr="003E5438" w:rsidRDefault="003E5438" w:rsidP="003E5438">
      <w:pPr>
        <w:spacing w:after="0" w:line="240" w:lineRule="auto"/>
        <w:rPr>
          <w:rFonts w:cs="Arial"/>
          <w:b/>
          <w:bCs/>
        </w:rPr>
      </w:pPr>
    </w:p>
    <w:p w:rsidR="00F1677B" w:rsidRPr="00DD1DDF" w:rsidRDefault="00F1677B">
      <w:pPr>
        <w:rPr>
          <w:rFonts w:cs="Arial"/>
        </w:rPr>
      </w:pPr>
    </w:p>
    <w:sectPr w:rsidR="00F1677B" w:rsidRPr="00DD1DDF" w:rsidSect="00DF311F">
      <w:headerReference w:type="first" r:id="rId18"/>
      <w:footerReference w:type="first" r:id="rId19"/>
      <w:pgSz w:w="11906" w:h="16838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4D" w:rsidRDefault="00457E4D" w:rsidP="009D1AEB">
      <w:pPr>
        <w:spacing w:after="0" w:line="240" w:lineRule="auto"/>
      </w:pPr>
      <w:r>
        <w:separator/>
      </w:r>
    </w:p>
  </w:endnote>
  <w:endnote w:type="continuationSeparator" w:id="0">
    <w:p w:rsidR="00457E4D" w:rsidRDefault="00457E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D17CD" w:rsidRPr="0025604B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D17CD" w:rsidRPr="0025604B" w:rsidRDefault="0060252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ED17CD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D17CD" w:rsidRPr="00860074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4D" w:rsidRDefault="00457E4D" w:rsidP="009D1AEB">
      <w:pPr>
        <w:spacing w:after="0" w:line="240" w:lineRule="auto"/>
      </w:pPr>
      <w:r>
        <w:separator/>
      </w:r>
    </w:p>
  </w:footnote>
  <w:footnote w:type="continuationSeparator" w:id="0">
    <w:p w:rsidR="00457E4D" w:rsidRDefault="00457E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12CAB3C" wp14:editId="69B1F0F0">
          <wp:extent cx="6089650" cy="588013"/>
          <wp:effectExtent l="0" t="0" r="6350" b="2540"/>
          <wp:docPr id="11" name="Obraz 1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7526B7" wp14:editId="2B5B1A2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D17CD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D17CD" w:rsidRPr="00DA3248" w:rsidRDefault="00ED17C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526B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D17CD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D17CD" w:rsidRPr="00DA3248" w:rsidRDefault="00ED17C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5AF"/>
    <w:rsid w:val="00026385"/>
    <w:rsid w:val="00051928"/>
    <w:rsid w:val="00070B4D"/>
    <w:rsid w:val="00086A58"/>
    <w:rsid w:val="000E23D6"/>
    <w:rsid w:val="000F1463"/>
    <w:rsid w:val="00107DC2"/>
    <w:rsid w:val="00115A25"/>
    <w:rsid w:val="0013549D"/>
    <w:rsid w:val="0016222B"/>
    <w:rsid w:val="00187845"/>
    <w:rsid w:val="001A0EE3"/>
    <w:rsid w:val="001E3DBD"/>
    <w:rsid w:val="001F0EF1"/>
    <w:rsid w:val="0020386C"/>
    <w:rsid w:val="00213947"/>
    <w:rsid w:val="00236985"/>
    <w:rsid w:val="00243B4C"/>
    <w:rsid w:val="002473D2"/>
    <w:rsid w:val="00263A86"/>
    <w:rsid w:val="00277762"/>
    <w:rsid w:val="0028050B"/>
    <w:rsid w:val="00291328"/>
    <w:rsid w:val="002B3F44"/>
    <w:rsid w:val="002C46E2"/>
    <w:rsid w:val="002E2432"/>
    <w:rsid w:val="002E2C28"/>
    <w:rsid w:val="002F6767"/>
    <w:rsid w:val="003007A7"/>
    <w:rsid w:val="003330C2"/>
    <w:rsid w:val="00356558"/>
    <w:rsid w:val="00380D17"/>
    <w:rsid w:val="003C0C0F"/>
    <w:rsid w:val="003D05FF"/>
    <w:rsid w:val="003D3D38"/>
    <w:rsid w:val="003E51E9"/>
    <w:rsid w:val="003E5438"/>
    <w:rsid w:val="0041139A"/>
    <w:rsid w:val="00423B7E"/>
    <w:rsid w:val="00430558"/>
    <w:rsid w:val="004507C9"/>
    <w:rsid w:val="00456923"/>
    <w:rsid w:val="00457E4D"/>
    <w:rsid w:val="004B47AC"/>
    <w:rsid w:val="004C0882"/>
    <w:rsid w:val="004D63E7"/>
    <w:rsid w:val="00511953"/>
    <w:rsid w:val="005134C8"/>
    <w:rsid w:val="00551E10"/>
    <w:rsid w:val="005555A5"/>
    <w:rsid w:val="0056761C"/>
    <w:rsid w:val="00572BAF"/>
    <w:rsid w:val="005B5B23"/>
    <w:rsid w:val="005C1D71"/>
    <w:rsid w:val="005C2F14"/>
    <w:rsid w:val="005E7308"/>
    <w:rsid w:val="0060252E"/>
    <w:rsid w:val="00615BCF"/>
    <w:rsid w:val="00622696"/>
    <w:rsid w:val="0063151E"/>
    <w:rsid w:val="0063625B"/>
    <w:rsid w:val="00650852"/>
    <w:rsid w:val="00666AAA"/>
    <w:rsid w:val="006A1E16"/>
    <w:rsid w:val="006B72A1"/>
    <w:rsid w:val="006C6C1C"/>
    <w:rsid w:val="006D0387"/>
    <w:rsid w:val="006F38F9"/>
    <w:rsid w:val="006F4C13"/>
    <w:rsid w:val="00700444"/>
    <w:rsid w:val="00700633"/>
    <w:rsid w:val="00703FB6"/>
    <w:rsid w:val="007360EF"/>
    <w:rsid w:val="00791790"/>
    <w:rsid w:val="00793930"/>
    <w:rsid w:val="007F32F9"/>
    <w:rsid w:val="007F3648"/>
    <w:rsid w:val="00800CC4"/>
    <w:rsid w:val="0080375C"/>
    <w:rsid w:val="008224E4"/>
    <w:rsid w:val="00831A5D"/>
    <w:rsid w:val="008374C2"/>
    <w:rsid w:val="00860074"/>
    <w:rsid w:val="00860F1E"/>
    <w:rsid w:val="0086631F"/>
    <w:rsid w:val="00866B2B"/>
    <w:rsid w:val="00867329"/>
    <w:rsid w:val="008856D4"/>
    <w:rsid w:val="008A0247"/>
    <w:rsid w:val="008A1276"/>
    <w:rsid w:val="008C1500"/>
    <w:rsid w:val="008D68F8"/>
    <w:rsid w:val="008D7C2B"/>
    <w:rsid w:val="008F2970"/>
    <w:rsid w:val="008F6086"/>
    <w:rsid w:val="00900176"/>
    <w:rsid w:val="0090017F"/>
    <w:rsid w:val="00903701"/>
    <w:rsid w:val="00921755"/>
    <w:rsid w:val="00924FCD"/>
    <w:rsid w:val="00940F47"/>
    <w:rsid w:val="00945002"/>
    <w:rsid w:val="00977CD6"/>
    <w:rsid w:val="00997F48"/>
    <w:rsid w:val="009B25E8"/>
    <w:rsid w:val="009C0415"/>
    <w:rsid w:val="009D1AEB"/>
    <w:rsid w:val="009E730A"/>
    <w:rsid w:val="009F0B61"/>
    <w:rsid w:val="009F307E"/>
    <w:rsid w:val="00A01D45"/>
    <w:rsid w:val="00A0427B"/>
    <w:rsid w:val="00A15AED"/>
    <w:rsid w:val="00A176CA"/>
    <w:rsid w:val="00A226B5"/>
    <w:rsid w:val="00A3086A"/>
    <w:rsid w:val="00A47FF8"/>
    <w:rsid w:val="00A51D6F"/>
    <w:rsid w:val="00A77F3F"/>
    <w:rsid w:val="00A84DAE"/>
    <w:rsid w:val="00A865BA"/>
    <w:rsid w:val="00A97629"/>
    <w:rsid w:val="00AC2669"/>
    <w:rsid w:val="00AC4FDD"/>
    <w:rsid w:val="00AE4B16"/>
    <w:rsid w:val="00AF5DE2"/>
    <w:rsid w:val="00B01205"/>
    <w:rsid w:val="00B03C5F"/>
    <w:rsid w:val="00B23C0F"/>
    <w:rsid w:val="00B308CB"/>
    <w:rsid w:val="00B375BA"/>
    <w:rsid w:val="00B42F3C"/>
    <w:rsid w:val="00B55CD4"/>
    <w:rsid w:val="00B56DE1"/>
    <w:rsid w:val="00B639FE"/>
    <w:rsid w:val="00B747DB"/>
    <w:rsid w:val="00B77192"/>
    <w:rsid w:val="00B8156A"/>
    <w:rsid w:val="00B84E53"/>
    <w:rsid w:val="00BA0D58"/>
    <w:rsid w:val="00BA5A67"/>
    <w:rsid w:val="00BD0A41"/>
    <w:rsid w:val="00C06125"/>
    <w:rsid w:val="00C07A3B"/>
    <w:rsid w:val="00C216AC"/>
    <w:rsid w:val="00C22107"/>
    <w:rsid w:val="00C260FC"/>
    <w:rsid w:val="00C52AE1"/>
    <w:rsid w:val="00CB22C2"/>
    <w:rsid w:val="00CC7CBE"/>
    <w:rsid w:val="00CD583F"/>
    <w:rsid w:val="00CF0805"/>
    <w:rsid w:val="00D14373"/>
    <w:rsid w:val="00D149FC"/>
    <w:rsid w:val="00D47033"/>
    <w:rsid w:val="00D47CA0"/>
    <w:rsid w:val="00D5520E"/>
    <w:rsid w:val="00D60E85"/>
    <w:rsid w:val="00D84B71"/>
    <w:rsid w:val="00DB0507"/>
    <w:rsid w:val="00DD1DDF"/>
    <w:rsid w:val="00DD6D14"/>
    <w:rsid w:val="00DD7C2B"/>
    <w:rsid w:val="00DE1DEF"/>
    <w:rsid w:val="00DF0C7F"/>
    <w:rsid w:val="00DF311F"/>
    <w:rsid w:val="00E033D7"/>
    <w:rsid w:val="00E04969"/>
    <w:rsid w:val="00E11D76"/>
    <w:rsid w:val="00E2083E"/>
    <w:rsid w:val="00E61B12"/>
    <w:rsid w:val="00E70044"/>
    <w:rsid w:val="00E818B5"/>
    <w:rsid w:val="00EB3316"/>
    <w:rsid w:val="00ED17CD"/>
    <w:rsid w:val="00ED346C"/>
    <w:rsid w:val="00EE280F"/>
    <w:rsid w:val="00EF0B35"/>
    <w:rsid w:val="00F1677B"/>
    <w:rsid w:val="00F21B50"/>
    <w:rsid w:val="00F31326"/>
    <w:rsid w:val="00F94349"/>
    <w:rsid w:val="00FB47F0"/>
    <w:rsid w:val="00FC1899"/>
    <w:rsid w:val="00FC1E2C"/>
    <w:rsid w:val="00FC25AA"/>
    <w:rsid w:val="00FD5AE4"/>
    <w:rsid w:val="00FD5C9B"/>
    <w:rsid w:val="00FE7AB0"/>
    <w:rsid w:val="00FF67F5"/>
    <w:rsid w:val="00FF6E04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pieczny-przejazd.pl/kontakt/" TargetMode="External"/><Relationship Id="rId13" Type="http://schemas.openxmlformats.org/officeDocument/2006/relationships/hyperlink" Target="https://www.bezpieczny-przejazd.pl/edukacja/aplikacje-mobiln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ezpieczny-przejazd.pl/edukacja/dla-dzieci/" TargetMode="External"/><Relationship Id="rId17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zpieczny-przejazd.pl/edukacja/ciekawost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zpieczny-przejazd.pl" TargetMode="External"/><Relationship Id="rId10" Type="http://schemas.openxmlformats.org/officeDocument/2006/relationships/hyperlink" Target="https://www.bezpieczny-przejazd.pl/fileadmin/user_upload/article/dla_dzieci/2019_bezpieczny_przejazd_kolorowank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ezpieczny-przejazd.pl/fileadmin/user_upload/article/dla_dzieci/2019_bezpieczny_przejazd_zeszyt_edukacyjny.pdf" TargetMode="External"/><Relationship Id="rId14" Type="http://schemas.openxmlformats.org/officeDocument/2006/relationships/hyperlink" Target="https://www.bezpieczny-przejazd.pl/edukacja/aplikacje-mobil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2043-A7DE-4A7D-BF03-8925BA2E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Ambasadorowie Bezpieczeństwa na przejazdach nie przerywają edukacji</vt:lpstr>
    </vt:vector>
  </TitlesOfParts>
  <Company>PKP PLK S.A.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Ambasadorowie Bezpieczeństwa na przejazdach nie przerywają edukacji</dc:title>
  <dc:subject/>
  <dc:creator>Kundzicz Adam</dc:creator>
  <cp:keywords/>
  <dc:description/>
  <cp:lastModifiedBy>Błażejczyk Marta</cp:lastModifiedBy>
  <cp:revision>4</cp:revision>
  <cp:lastPrinted>2020-10-26T14:07:00Z</cp:lastPrinted>
  <dcterms:created xsi:type="dcterms:W3CDTF">2020-10-26T14:12:00Z</dcterms:created>
  <dcterms:modified xsi:type="dcterms:W3CDTF">2020-10-26T14:29:00Z</dcterms:modified>
</cp:coreProperties>
</file>