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4BCA1248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A63BB">
        <w:rPr>
          <w:rFonts w:cs="Arial"/>
        </w:rPr>
        <w:t>13</w:t>
      </w:r>
      <w:r w:rsidR="00AB5099">
        <w:rPr>
          <w:rFonts w:cs="Arial"/>
        </w:rPr>
        <w:t xml:space="preserve"> </w:t>
      </w:r>
      <w:r w:rsidR="00AA63BB">
        <w:rPr>
          <w:rFonts w:cs="Arial"/>
        </w:rPr>
        <w:t xml:space="preserve">grudnia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0101F180" w:rsidR="0096161B" w:rsidRPr="00196F43" w:rsidRDefault="009361E8" w:rsidP="0096161B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196F43">
        <w:rPr>
          <w:rFonts w:cs="Arial"/>
          <w:sz w:val="22"/>
          <w:szCs w:val="22"/>
        </w:rPr>
        <w:t xml:space="preserve">Podłęże-Piekiełko: </w:t>
      </w:r>
      <w:r w:rsidR="00246635" w:rsidRPr="00196F43">
        <w:rPr>
          <w:rFonts w:cs="Arial"/>
          <w:sz w:val="22"/>
          <w:szCs w:val="22"/>
        </w:rPr>
        <w:t xml:space="preserve">Stacja Rabka Zaryte gotowa. Pociągi </w:t>
      </w:r>
      <w:r w:rsidR="00643BF9" w:rsidRPr="00196F43">
        <w:rPr>
          <w:rFonts w:cs="Arial"/>
          <w:sz w:val="22"/>
          <w:szCs w:val="22"/>
        </w:rPr>
        <w:t>wracają na pierwszy odcinek modernizowanej linii kolejowej Chabówka – Nowy Sącz</w:t>
      </w:r>
    </w:p>
    <w:p w14:paraId="1CCFE45A" w14:textId="309259AD" w:rsidR="0096161B" w:rsidRPr="002B2BA2" w:rsidRDefault="00635FC9" w:rsidP="57D20FAE">
      <w:pPr>
        <w:spacing w:before="120" w:after="120" w:line="360" w:lineRule="auto"/>
        <w:rPr>
          <w:rFonts w:eastAsia="Calibri" w:cs="Arial"/>
          <w:b/>
          <w:bCs/>
        </w:rPr>
      </w:pPr>
      <w:r w:rsidRPr="57D20FAE">
        <w:rPr>
          <w:rFonts w:eastAsia="Calibri" w:cs="Arial"/>
          <w:b/>
          <w:bCs/>
        </w:rPr>
        <w:t xml:space="preserve">Zakończyliśmy </w:t>
      </w:r>
      <w:r w:rsidR="00FB22E7" w:rsidRPr="57D20FAE">
        <w:rPr>
          <w:rFonts w:eastAsia="Calibri" w:cs="Arial"/>
          <w:b/>
          <w:bCs/>
        </w:rPr>
        <w:t>prace</w:t>
      </w:r>
      <w:r w:rsidR="007F11CF" w:rsidRPr="57D20FAE">
        <w:rPr>
          <w:rFonts w:eastAsia="Calibri" w:cs="Arial"/>
          <w:b/>
          <w:bCs/>
        </w:rPr>
        <w:t xml:space="preserve"> na</w:t>
      </w:r>
      <w:r w:rsidRPr="57D20FAE">
        <w:rPr>
          <w:rFonts w:eastAsia="Calibri" w:cs="Arial"/>
          <w:b/>
          <w:bCs/>
        </w:rPr>
        <w:t xml:space="preserve"> pierwsz</w:t>
      </w:r>
      <w:r w:rsidR="007F11CF" w:rsidRPr="57D20FAE">
        <w:rPr>
          <w:rFonts w:eastAsia="Calibri" w:cs="Arial"/>
          <w:b/>
          <w:bCs/>
        </w:rPr>
        <w:t>ym</w:t>
      </w:r>
      <w:r w:rsidRPr="57D20FAE">
        <w:rPr>
          <w:rFonts w:eastAsia="Calibri" w:cs="Arial"/>
          <w:b/>
          <w:bCs/>
        </w:rPr>
        <w:t xml:space="preserve"> odcin</w:t>
      </w:r>
      <w:r w:rsidR="007F11CF" w:rsidRPr="57D20FAE">
        <w:rPr>
          <w:rFonts w:eastAsia="Calibri" w:cs="Arial"/>
          <w:b/>
          <w:bCs/>
        </w:rPr>
        <w:t xml:space="preserve">ku przebudowywanej linii kolejowej 104. Od 14 grudnia </w:t>
      </w:r>
      <w:r w:rsidR="00714BDD" w:rsidRPr="57D20FAE">
        <w:rPr>
          <w:rFonts w:eastAsia="Calibri" w:cs="Arial"/>
          <w:b/>
          <w:bCs/>
        </w:rPr>
        <w:t>podróżni</w:t>
      </w:r>
      <w:r w:rsidR="007F11CF" w:rsidRPr="57D20FAE">
        <w:rPr>
          <w:rFonts w:eastAsia="Calibri" w:cs="Arial"/>
          <w:b/>
          <w:bCs/>
        </w:rPr>
        <w:t xml:space="preserve"> </w:t>
      </w:r>
      <w:r w:rsidR="00D248F1" w:rsidRPr="57D20FAE">
        <w:rPr>
          <w:rFonts w:eastAsia="Calibri" w:cs="Arial"/>
          <w:b/>
          <w:bCs/>
        </w:rPr>
        <w:t xml:space="preserve">dojadą do Rabki Zaryte. </w:t>
      </w:r>
      <w:r w:rsidR="00757366" w:rsidRPr="57D20FAE">
        <w:rPr>
          <w:rFonts w:eastAsia="Calibri" w:cs="Arial"/>
          <w:b/>
          <w:bCs/>
        </w:rPr>
        <w:t xml:space="preserve">To </w:t>
      </w:r>
      <w:r w:rsidR="002F77B8" w:rsidRPr="57D20FAE">
        <w:rPr>
          <w:rFonts w:eastAsia="Calibri" w:cs="Arial"/>
          <w:b/>
          <w:bCs/>
        </w:rPr>
        <w:t>równocześnie pierwszy oddany do eksploatacji fragment torów</w:t>
      </w:r>
      <w:r w:rsidR="009C1841" w:rsidRPr="57D20FAE">
        <w:rPr>
          <w:rFonts w:eastAsia="Calibri" w:cs="Arial"/>
          <w:b/>
          <w:bCs/>
        </w:rPr>
        <w:t>,</w:t>
      </w:r>
      <w:r w:rsidR="002F77B8" w:rsidRPr="57D20FAE">
        <w:rPr>
          <w:rFonts w:eastAsia="Calibri" w:cs="Arial"/>
          <w:b/>
          <w:bCs/>
        </w:rPr>
        <w:t xml:space="preserve"> modernizowany na potrzeby największej inwestycji Polskich Linii Kolejowych </w:t>
      </w:r>
      <w:r w:rsidR="464D090B" w:rsidRPr="57D20FAE">
        <w:rPr>
          <w:rFonts w:eastAsia="Calibri" w:cs="Arial"/>
          <w:b/>
          <w:bCs/>
        </w:rPr>
        <w:t xml:space="preserve">S.A. </w:t>
      </w:r>
      <w:r w:rsidR="002F77B8" w:rsidRPr="57D20FAE">
        <w:rPr>
          <w:rFonts w:eastAsia="Calibri" w:cs="Arial"/>
          <w:b/>
          <w:bCs/>
        </w:rPr>
        <w:t xml:space="preserve">na południu kraju. </w:t>
      </w:r>
      <w:r w:rsidR="00807F8A" w:rsidRPr="57D20FAE">
        <w:rPr>
          <w:rFonts w:eastAsia="Calibri" w:cs="Arial"/>
          <w:b/>
          <w:bCs/>
        </w:rPr>
        <w:t xml:space="preserve">Projekt „Podłęże-Piekiełko” skróci podróże </w:t>
      </w:r>
      <w:r w:rsidR="003E57CE" w:rsidRPr="57D20FAE">
        <w:rPr>
          <w:rFonts w:eastAsia="Calibri" w:cs="Arial"/>
          <w:b/>
          <w:bCs/>
        </w:rPr>
        <w:t xml:space="preserve">do Zakopanego i Nowego Sącza, ułatwi komunikację w regionie i </w:t>
      </w:r>
      <w:r w:rsidR="009C1841" w:rsidRPr="57D20FAE">
        <w:rPr>
          <w:rFonts w:eastAsia="Calibri" w:cs="Arial"/>
          <w:b/>
          <w:bCs/>
        </w:rPr>
        <w:t>pomoże w aktywizacji</w:t>
      </w:r>
      <w:r w:rsidR="003E57CE" w:rsidRPr="57D20FAE">
        <w:rPr>
          <w:rFonts w:eastAsia="Calibri" w:cs="Arial"/>
          <w:b/>
          <w:bCs/>
        </w:rPr>
        <w:t xml:space="preserve"> gospodarcz</w:t>
      </w:r>
      <w:r w:rsidR="009C1841" w:rsidRPr="57D20FAE">
        <w:rPr>
          <w:rFonts w:eastAsia="Calibri" w:cs="Arial"/>
          <w:b/>
          <w:bCs/>
        </w:rPr>
        <w:t>ej i społecznej wielu miejscowości.</w:t>
      </w:r>
      <w:r w:rsidR="003E57CE" w:rsidRPr="57D20FAE">
        <w:rPr>
          <w:rFonts w:eastAsia="Calibri" w:cs="Arial"/>
          <w:b/>
          <w:bCs/>
        </w:rPr>
        <w:t xml:space="preserve"> </w:t>
      </w:r>
      <w:r w:rsidR="00C16005" w:rsidRPr="57D20FAE">
        <w:rPr>
          <w:rFonts w:eastAsia="Calibri" w:cs="Arial"/>
          <w:b/>
          <w:bCs/>
        </w:rPr>
        <w:t>Zadanie</w:t>
      </w:r>
      <w:r w:rsidR="00F91EE8" w:rsidRPr="57D20FAE">
        <w:rPr>
          <w:rFonts w:eastAsia="Calibri" w:cs="Arial"/>
          <w:b/>
          <w:bCs/>
        </w:rPr>
        <w:t xml:space="preserve"> </w:t>
      </w:r>
      <w:r w:rsidR="00F71106" w:rsidRPr="57D20FAE">
        <w:rPr>
          <w:rFonts w:eastAsia="Calibri" w:cs="Arial"/>
          <w:b/>
          <w:bCs/>
        </w:rPr>
        <w:t>współfinansowan</w:t>
      </w:r>
      <w:r w:rsidR="00537A90" w:rsidRPr="57D20FAE">
        <w:rPr>
          <w:rFonts w:eastAsia="Calibri" w:cs="Arial"/>
          <w:b/>
          <w:bCs/>
        </w:rPr>
        <w:t>e</w:t>
      </w:r>
      <w:r w:rsidR="00F71106" w:rsidRPr="57D20FAE">
        <w:rPr>
          <w:rFonts w:eastAsia="Calibri" w:cs="Arial"/>
          <w:b/>
          <w:bCs/>
        </w:rPr>
        <w:t xml:space="preserve"> jest przez</w:t>
      </w:r>
      <w:r w:rsidR="00934B51" w:rsidRPr="57D20FAE">
        <w:rPr>
          <w:rFonts w:eastAsia="Calibri" w:cs="Arial"/>
          <w:b/>
          <w:bCs/>
        </w:rPr>
        <w:t xml:space="preserve"> </w:t>
      </w:r>
      <w:r w:rsidR="00D3335D" w:rsidRPr="57D20FAE">
        <w:rPr>
          <w:rFonts w:eastAsia="Calibri" w:cs="Arial"/>
          <w:b/>
          <w:bCs/>
        </w:rPr>
        <w:t>Uni</w:t>
      </w:r>
      <w:r w:rsidR="00F71106" w:rsidRPr="57D20FAE">
        <w:rPr>
          <w:rFonts w:eastAsia="Calibri" w:cs="Arial"/>
          <w:b/>
          <w:bCs/>
        </w:rPr>
        <w:t>ę</w:t>
      </w:r>
      <w:r w:rsidR="00D3335D" w:rsidRPr="57D20FAE">
        <w:rPr>
          <w:rFonts w:eastAsia="Calibri" w:cs="Arial"/>
          <w:b/>
          <w:bCs/>
        </w:rPr>
        <w:t xml:space="preserve"> Europejsk</w:t>
      </w:r>
      <w:r w:rsidR="00F71106" w:rsidRPr="57D20FAE">
        <w:rPr>
          <w:rFonts w:eastAsia="Calibri" w:cs="Arial"/>
          <w:b/>
          <w:bCs/>
        </w:rPr>
        <w:t>ą</w:t>
      </w:r>
      <w:r w:rsidR="00D3335D" w:rsidRPr="57D20FAE">
        <w:rPr>
          <w:rFonts w:eastAsia="Calibri" w:cs="Arial"/>
          <w:b/>
          <w:bCs/>
        </w:rPr>
        <w:t xml:space="preserve"> </w:t>
      </w:r>
      <w:r w:rsidR="00751486" w:rsidRPr="57D20FAE">
        <w:rPr>
          <w:rFonts w:eastAsia="Calibri" w:cs="Arial"/>
          <w:b/>
          <w:bCs/>
        </w:rPr>
        <w:t>w ramach Krajowego Planu Odbudowy i Zwiększania Odporności.</w:t>
      </w:r>
    </w:p>
    <w:p w14:paraId="40F8118A" w14:textId="19FCD737" w:rsidR="008F1F52" w:rsidRPr="00B76D04" w:rsidRDefault="004C24B8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 w:rsidRPr="0002E0BD">
        <w:rPr>
          <w:rFonts w:eastAsia="Calibri" w:cs="Arial"/>
        </w:rPr>
        <w:t xml:space="preserve">Oddawana do eksploatacji trasa zaczyna się za stacją w Chabówce i prowadzi przez Rabkę-Zdrój do </w:t>
      </w:r>
      <w:r w:rsidR="00E04BCC" w:rsidRPr="0002E0BD">
        <w:rPr>
          <w:rFonts w:eastAsia="Calibri" w:cs="Arial"/>
        </w:rPr>
        <w:t xml:space="preserve">zmodernizowanej </w:t>
      </w:r>
      <w:r w:rsidRPr="0002E0BD">
        <w:rPr>
          <w:rFonts w:eastAsia="Calibri" w:cs="Arial"/>
        </w:rPr>
        <w:t>stacji ko</w:t>
      </w:r>
      <w:r w:rsidR="00E04BCC" w:rsidRPr="0002E0BD">
        <w:rPr>
          <w:rFonts w:eastAsia="Calibri" w:cs="Arial"/>
        </w:rPr>
        <w:t>lejowej Rabka Zaryte. To w sumie przeszło</w:t>
      </w:r>
      <w:r w:rsidR="002709AE" w:rsidRPr="0002E0BD">
        <w:rPr>
          <w:rFonts w:eastAsia="Calibri" w:cs="Arial"/>
        </w:rPr>
        <w:t xml:space="preserve"> 6 km nowych</w:t>
      </w:r>
      <w:r w:rsidR="00320FDA" w:rsidRPr="0002E0BD">
        <w:rPr>
          <w:rFonts w:eastAsia="Calibri" w:cs="Arial"/>
        </w:rPr>
        <w:t>, zelektryfikowanych</w:t>
      </w:r>
      <w:r w:rsidR="002709AE" w:rsidRPr="0002E0BD">
        <w:rPr>
          <w:rFonts w:eastAsia="Calibri" w:cs="Arial"/>
        </w:rPr>
        <w:t xml:space="preserve"> torów</w:t>
      </w:r>
      <w:r w:rsidR="00320FDA" w:rsidRPr="0002E0BD">
        <w:rPr>
          <w:rFonts w:eastAsia="Calibri" w:cs="Arial"/>
        </w:rPr>
        <w:t>, po których pociągi będą się poruszać z</w:t>
      </w:r>
      <w:r w:rsidR="00E04BCC" w:rsidRPr="0002E0BD">
        <w:rPr>
          <w:rFonts w:eastAsia="Calibri" w:cs="Arial"/>
        </w:rPr>
        <w:t xml:space="preserve"> </w:t>
      </w:r>
      <w:r w:rsidR="00320FDA" w:rsidRPr="0002E0BD">
        <w:rPr>
          <w:rFonts w:eastAsia="Calibri" w:cs="Arial"/>
        </w:rPr>
        <w:t>prędkością do 100 km/h.</w:t>
      </w:r>
      <w:r w:rsidR="005C3243" w:rsidRPr="0002E0BD">
        <w:rPr>
          <w:rFonts w:eastAsia="Calibri" w:cs="Arial"/>
        </w:rPr>
        <w:t xml:space="preserve"> Malowniczy szlak nad Rabą </w:t>
      </w:r>
      <w:r w:rsidR="007A0F80" w:rsidRPr="0002E0BD">
        <w:rPr>
          <w:rFonts w:eastAsia="Calibri" w:cs="Arial"/>
        </w:rPr>
        <w:t>jest pierwszym gotowym fragmentem modernizowanej linii kolejowej 104 Chabówka – Nowy Sącz.</w:t>
      </w:r>
      <w:r w:rsidR="00320FDA" w:rsidRPr="0002E0BD">
        <w:rPr>
          <w:rFonts w:eastAsia="Calibri" w:cs="Arial"/>
        </w:rPr>
        <w:t xml:space="preserve"> W ramach zadania </w:t>
      </w:r>
      <w:r w:rsidR="00BF2005" w:rsidRPr="0002E0BD">
        <w:rPr>
          <w:rFonts w:eastAsia="Calibri" w:cs="Arial"/>
        </w:rPr>
        <w:t>wykonawcy wybudowali również</w:t>
      </w:r>
      <w:r w:rsidR="007A0F80" w:rsidRPr="0002E0BD">
        <w:rPr>
          <w:rFonts w:eastAsia="Calibri" w:cs="Arial"/>
        </w:rPr>
        <w:t xml:space="preserve"> 7</w:t>
      </w:r>
      <w:r w:rsidR="00BF2005" w:rsidRPr="0002E0BD">
        <w:rPr>
          <w:rFonts w:eastAsia="Calibri" w:cs="Arial"/>
        </w:rPr>
        <w:t xml:space="preserve"> most</w:t>
      </w:r>
      <w:r w:rsidR="007A0F80" w:rsidRPr="0002E0BD">
        <w:rPr>
          <w:rFonts w:eastAsia="Calibri" w:cs="Arial"/>
        </w:rPr>
        <w:t>ów i 1 wiadukt</w:t>
      </w:r>
      <w:r w:rsidR="00021978" w:rsidRPr="0002E0BD">
        <w:rPr>
          <w:rFonts w:eastAsia="Calibri" w:cs="Arial"/>
        </w:rPr>
        <w:t>, 2 skrzyżowania bezkolizyjne i 2 przejścia podziemne</w:t>
      </w:r>
      <w:r w:rsidR="007A0F80" w:rsidRPr="0002E0BD">
        <w:rPr>
          <w:rFonts w:eastAsia="Calibri" w:cs="Arial"/>
        </w:rPr>
        <w:t xml:space="preserve">. </w:t>
      </w:r>
      <w:r w:rsidR="00021978" w:rsidRPr="0002E0BD">
        <w:rPr>
          <w:rFonts w:eastAsia="Calibri" w:cs="Arial"/>
        </w:rPr>
        <w:t>Wi</w:t>
      </w:r>
      <w:r w:rsidR="00620143" w:rsidRPr="0002E0BD">
        <w:rPr>
          <w:rFonts w:eastAsia="Calibri" w:cs="Arial"/>
        </w:rPr>
        <w:t>ększe bezpieczeństwo zapewnią 3 zmodernizowane przejazdy kolejowo-drogowe, a sieć nowych dróg</w:t>
      </w:r>
      <w:r w:rsidR="004250F2" w:rsidRPr="0002E0BD">
        <w:rPr>
          <w:rFonts w:eastAsia="Calibri" w:cs="Arial"/>
        </w:rPr>
        <w:t xml:space="preserve"> i chodników ułatwia komunikację w Rabce-Zdroju. </w:t>
      </w:r>
      <w:r>
        <w:br/>
      </w:r>
      <w:r>
        <w:br/>
      </w:r>
      <w:r w:rsidR="004A0B0D" w:rsidRPr="0002E0BD">
        <w:rPr>
          <w:rFonts w:eastAsia="Calibri" w:cs="Arial"/>
        </w:rPr>
        <w:t xml:space="preserve">Dla podróżnych </w:t>
      </w:r>
      <w:r w:rsidR="00FB3AF5" w:rsidRPr="0002E0BD">
        <w:rPr>
          <w:rFonts w:eastAsia="Calibri" w:cs="Arial"/>
        </w:rPr>
        <w:t>przygotowaliśmy nowoczesne perony na przystanku Rabka-Zdrój i stacji Rabka Zaryte</w:t>
      </w:r>
      <w:r w:rsidR="00D25520" w:rsidRPr="0002E0BD">
        <w:rPr>
          <w:rFonts w:eastAsia="Calibri" w:cs="Arial"/>
        </w:rPr>
        <w:t>.</w:t>
      </w:r>
      <w:r w:rsidR="00295973" w:rsidRPr="0002E0BD">
        <w:rPr>
          <w:rFonts w:eastAsia="Calibri" w:cs="Arial"/>
        </w:rPr>
        <w:t xml:space="preserve"> </w:t>
      </w:r>
      <w:r w:rsidR="00646935" w:rsidRPr="0002E0BD">
        <w:rPr>
          <w:rFonts w:eastAsia="Calibri" w:cs="Arial"/>
        </w:rPr>
        <w:t xml:space="preserve">Można z nich wygodnie i bezpiecznie wsiadać do pociągów. Dzięki windom, pochylniom i ścieżkom naprowadzającym z platform mogą </w:t>
      </w:r>
      <w:r w:rsidR="0098515F" w:rsidRPr="0002E0BD">
        <w:rPr>
          <w:rFonts w:eastAsia="Calibri" w:cs="Arial"/>
        </w:rPr>
        <w:t>bez przeszkód</w:t>
      </w:r>
      <w:r w:rsidR="00646935" w:rsidRPr="0002E0BD">
        <w:rPr>
          <w:rFonts w:eastAsia="Calibri" w:cs="Arial"/>
        </w:rPr>
        <w:t xml:space="preserve"> </w:t>
      </w:r>
      <w:r w:rsidR="0098515F" w:rsidRPr="0002E0BD">
        <w:rPr>
          <w:rFonts w:eastAsia="Calibri" w:cs="Arial"/>
        </w:rPr>
        <w:t xml:space="preserve">korzystać wszyscy pasażerowie, również osoby o ograniczonej możliwości poruszania się. </w:t>
      </w:r>
      <w:r w:rsidR="00B22771" w:rsidRPr="0002E0BD">
        <w:rPr>
          <w:rFonts w:eastAsia="Calibri" w:cs="Arial"/>
        </w:rPr>
        <w:t xml:space="preserve">Całość oświetlają </w:t>
      </w:r>
      <w:r w:rsidR="001E7109" w:rsidRPr="0002E0BD">
        <w:rPr>
          <w:rFonts w:eastAsia="Calibri" w:cs="Arial"/>
        </w:rPr>
        <w:t>latarnie pracujące w technologii LED</w:t>
      </w:r>
      <w:r w:rsidR="000D141B" w:rsidRPr="0002E0BD">
        <w:rPr>
          <w:rFonts w:eastAsia="Calibri" w:cs="Arial"/>
        </w:rPr>
        <w:t>.</w:t>
      </w:r>
      <w:r w:rsidR="001E7109" w:rsidRPr="0002E0BD">
        <w:rPr>
          <w:rFonts w:eastAsia="Calibri" w:cs="Arial"/>
        </w:rPr>
        <w:t xml:space="preserve"> </w:t>
      </w:r>
      <w:r w:rsidR="00587520" w:rsidRPr="0002E0BD">
        <w:rPr>
          <w:rFonts w:eastAsia="Calibri" w:cs="Arial"/>
        </w:rPr>
        <w:t>Na przystanku Rabka-Zdrój w</w:t>
      </w:r>
      <w:r w:rsidR="001E7109" w:rsidRPr="0002E0BD">
        <w:rPr>
          <w:rFonts w:eastAsia="Calibri" w:cs="Arial"/>
        </w:rPr>
        <w:t>iaty</w:t>
      </w:r>
      <w:r w:rsidR="00616AEA" w:rsidRPr="0002E0BD">
        <w:rPr>
          <w:rFonts w:eastAsia="Calibri" w:cs="Arial"/>
        </w:rPr>
        <w:t>,</w:t>
      </w:r>
      <w:r w:rsidR="00587520" w:rsidRPr="0002E0BD">
        <w:rPr>
          <w:rFonts w:eastAsia="Calibri" w:cs="Arial"/>
        </w:rPr>
        <w:t xml:space="preserve"> ławki i</w:t>
      </w:r>
      <w:r w:rsidR="001E7109" w:rsidRPr="0002E0BD">
        <w:rPr>
          <w:rFonts w:eastAsia="Calibri" w:cs="Arial"/>
        </w:rPr>
        <w:t xml:space="preserve"> tabli</w:t>
      </w:r>
      <w:r w:rsidR="00616AEA" w:rsidRPr="0002E0BD">
        <w:rPr>
          <w:rFonts w:eastAsia="Calibri" w:cs="Arial"/>
        </w:rPr>
        <w:t xml:space="preserve">ce </w:t>
      </w:r>
      <w:r w:rsidR="00587520" w:rsidRPr="0002E0BD">
        <w:rPr>
          <w:rFonts w:eastAsia="Calibri" w:cs="Arial"/>
        </w:rPr>
        <w:t xml:space="preserve">informacyjne </w:t>
      </w:r>
      <w:r w:rsidR="00311C55" w:rsidRPr="0002E0BD">
        <w:rPr>
          <w:rFonts w:eastAsia="Calibri" w:cs="Arial"/>
        </w:rPr>
        <w:t xml:space="preserve">nawiązują formą, zgodnie z wytycznymi </w:t>
      </w:r>
      <w:r w:rsidR="00964F57" w:rsidRPr="0002E0BD">
        <w:rPr>
          <w:rFonts w:eastAsia="Calibri" w:cs="Arial"/>
        </w:rPr>
        <w:t>konserwatorskimi,</w:t>
      </w:r>
      <w:r w:rsidR="00311C55" w:rsidRPr="0002E0BD">
        <w:rPr>
          <w:rFonts w:eastAsia="Calibri" w:cs="Arial"/>
        </w:rPr>
        <w:t xml:space="preserve"> do este</w:t>
      </w:r>
      <w:r w:rsidR="00964F57" w:rsidRPr="0002E0BD">
        <w:rPr>
          <w:rFonts w:eastAsia="Calibri" w:cs="Arial"/>
        </w:rPr>
        <w:t>tyki kolei z XIX w.</w:t>
      </w:r>
      <w:r>
        <w:br/>
      </w:r>
      <w:r>
        <w:br/>
      </w:r>
      <w:r w:rsidR="00047BC3" w:rsidRPr="0002E0BD">
        <w:rPr>
          <w:rFonts w:eastAsia="Calibri" w:cs="Arial"/>
          <w:b/>
          <w:bCs/>
          <w:i/>
          <w:iCs/>
        </w:rPr>
        <w:t>-</w:t>
      </w:r>
      <w:r w:rsidR="00D25520" w:rsidRPr="0002E0BD">
        <w:rPr>
          <w:rFonts w:eastAsia="Calibri" w:cs="Arial"/>
          <w:b/>
          <w:bCs/>
          <w:i/>
          <w:iCs/>
        </w:rPr>
        <w:t xml:space="preserve"> </w:t>
      </w:r>
      <w:r w:rsidR="00215649" w:rsidRPr="0002E0BD">
        <w:rPr>
          <w:rFonts w:eastAsia="Calibri" w:cs="Arial"/>
          <w:b/>
          <w:bCs/>
          <w:i/>
          <w:iCs/>
        </w:rPr>
        <w:t>Dziś finalizujemy ważny etap</w:t>
      </w:r>
      <w:r w:rsidR="002025FA" w:rsidRPr="0002E0BD">
        <w:rPr>
          <w:rFonts w:eastAsia="Calibri" w:cs="Arial"/>
          <w:b/>
          <w:bCs/>
          <w:i/>
          <w:iCs/>
        </w:rPr>
        <w:t xml:space="preserve"> jednej z największych inwestycji kolejowych w Polsce. </w:t>
      </w:r>
      <w:r w:rsidR="00BA143E" w:rsidRPr="0002E0BD">
        <w:rPr>
          <w:rFonts w:eastAsia="Calibri" w:cs="Arial"/>
          <w:b/>
          <w:bCs/>
          <w:i/>
          <w:iCs/>
        </w:rPr>
        <w:t xml:space="preserve">Mieszkańcy i turyści szybko i wygodnie dojadą do stacji Rabka Zaryte. </w:t>
      </w:r>
      <w:r w:rsidR="00255BA1" w:rsidRPr="0002E0BD">
        <w:rPr>
          <w:rFonts w:eastAsia="Calibri" w:cs="Arial"/>
          <w:b/>
          <w:bCs/>
          <w:i/>
          <w:iCs/>
        </w:rPr>
        <w:t xml:space="preserve">To istotny krok na drodze do stworzenia nowego, atrakcyjnego czasowo, </w:t>
      </w:r>
      <w:r w:rsidR="00D140BC" w:rsidRPr="0002E0BD">
        <w:rPr>
          <w:rFonts w:eastAsia="Calibri" w:cs="Arial"/>
          <w:b/>
          <w:bCs/>
          <w:i/>
          <w:iCs/>
        </w:rPr>
        <w:t>połączenia kolejowego Krakowa z Podhalem i Sądecczyzną</w:t>
      </w:r>
      <w:r w:rsidR="002A4C5D" w:rsidRPr="0002E0BD">
        <w:rPr>
          <w:rFonts w:eastAsia="Calibri" w:cs="Arial"/>
          <w:b/>
          <w:bCs/>
          <w:i/>
          <w:iCs/>
        </w:rPr>
        <w:t xml:space="preserve"> </w:t>
      </w:r>
      <w:r w:rsidR="00047BC3" w:rsidRPr="0002E0BD">
        <w:rPr>
          <w:rFonts w:eastAsia="Calibri" w:cs="Arial"/>
          <w:b/>
          <w:bCs/>
        </w:rPr>
        <w:t xml:space="preserve">– mówi </w:t>
      </w:r>
      <w:r w:rsidR="00D140BC" w:rsidRPr="0002E0BD">
        <w:rPr>
          <w:rFonts w:eastAsia="Calibri" w:cs="Arial"/>
          <w:b/>
          <w:bCs/>
        </w:rPr>
        <w:t>Piotr Grawicz</w:t>
      </w:r>
      <w:r w:rsidR="00047BC3" w:rsidRPr="0002E0BD">
        <w:rPr>
          <w:rFonts w:eastAsia="Calibri" w:cs="Arial"/>
          <w:b/>
          <w:bCs/>
        </w:rPr>
        <w:t xml:space="preserve">, </w:t>
      </w:r>
      <w:r w:rsidR="00D140BC" w:rsidRPr="0002E0BD">
        <w:rPr>
          <w:rFonts w:eastAsia="Calibri" w:cs="Arial"/>
          <w:b/>
          <w:bCs/>
        </w:rPr>
        <w:t xml:space="preserve">zastępca </w:t>
      </w:r>
      <w:r w:rsidR="009070E7" w:rsidRPr="0002E0BD">
        <w:rPr>
          <w:rFonts w:eastAsia="Calibri" w:cs="Arial"/>
          <w:b/>
          <w:bCs/>
        </w:rPr>
        <w:t>dyrektor</w:t>
      </w:r>
      <w:r w:rsidR="00D140BC" w:rsidRPr="0002E0BD">
        <w:rPr>
          <w:rFonts w:eastAsia="Calibri" w:cs="Arial"/>
          <w:b/>
          <w:bCs/>
        </w:rPr>
        <w:t>a</w:t>
      </w:r>
      <w:r w:rsidR="009070E7" w:rsidRPr="0002E0BD">
        <w:rPr>
          <w:rFonts w:eastAsia="Calibri" w:cs="Arial"/>
          <w:b/>
          <w:bCs/>
        </w:rPr>
        <w:t xml:space="preserve"> Regionu Południowego Centrum Realizacji Inwestycji, PKP Polskie Linie Kolejowe SA</w:t>
      </w:r>
      <w:r w:rsidR="00047BC3" w:rsidRPr="0002E0BD">
        <w:rPr>
          <w:rFonts w:eastAsia="Calibri" w:cs="Arial"/>
          <w:b/>
          <w:bCs/>
        </w:rPr>
        <w:t>.</w:t>
      </w:r>
      <w:r w:rsidR="00047BC3" w:rsidRPr="0002E0BD">
        <w:rPr>
          <w:rFonts w:eastAsia="Calibri" w:cs="Arial"/>
        </w:rPr>
        <w:t xml:space="preserve"> </w:t>
      </w:r>
      <w:r>
        <w:br/>
      </w:r>
      <w:r>
        <w:lastRenderedPageBreak/>
        <w:br/>
      </w:r>
      <w:r w:rsidR="0027797E" w:rsidRPr="0002E0BD">
        <w:rPr>
          <w:rFonts w:eastAsia="Calibri" w:cs="Arial"/>
        </w:rPr>
        <w:t xml:space="preserve">Od 14 grudnia pociągi regionalne zaczną regularne kursy na odcinku Chabówka </w:t>
      </w:r>
      <w:r w:rsidR="00AA65D4" w:rsidRPr="0002E0BD">
        <w:rPr>
          <w:rFonts w:eastAsia="Calibri" w:cs="Arial"/>
        </w:rPr>
        <w:t>–</w:t>
      </w:r>
      <w:r w:rsidR="0027797E" w:rsidRPr="0002E0BD">
        <w:rPr>
          <w:rFonts w:eastAsia="Calibri" w:cs="Arial"/>
        </w:rPr>
        <w:t xml:space="preserve"> Rab</w:t>
      </w:r>
      <w:r w:rsidR="00AA65D4" w:rsidRPr="0002E0BD">
        <w:rPr>
          <w:rFonts w:eastAsia="Calibri" w:cs="Arial"/>
        </w:rPr>
        <w:t>ka Zaryte.</w:t>
      </w:r>
      <w:r w:rsidR="5FAE7D78" w:rsidRPr="0002E0BD">
        <w:rPr>
          <w:rFonts w:eastAsia="Calibri" w:cs="Arial"/>
        </w:rPr>
        <w:t xml:space="preserve"> </w:t>
      </w:r>
      <w:r w:rsidR="3F5812A6" w:rsidRPr="0002E0BD">
        <w:rPr>
          <w:rFonts w:eastAsia="Calibri" w:cs="Arial"/>
        </w:rPr>
        <w:t>Oznacza to powrót połączeń pasażerskich na tę trasę po niemal 20 latach przerwy.</w:t>
      </w:r>
      <w:r w:rsidR="00AA65D4" w:rsidRPr="0002E0BD">
        <w:rPr>
          <w:rFonts w:eastAsia="Calibri" w:cs="Arial"/>
        </w:rPr>
        <w:t xml:space="preserve"> </w:t>
      </w:r>
      <w:r w:rsidR="2ACCEB7A" w:rsidRPr="0002E0BD">
        <w:rPr>
          <w:rFonts w:eastAsia="Calibri" w:cs="Arial"/>
        </w:rPr>
        <w:t>Natomiast o</w:t>
      </w:r>
      <w:r w:rsidR="00AA65D4" w:rsidRPr="0002E0BD">
        <w:rPr>
          <w:rFonts w:eastAsia="Calibri" w:cs="Arial"/>
        </w:rPr>
        <w:t xml:space="preserve">d 31 sierpnia </w:t>
      </w:r>
      <w:r w:rsidR="7CEB06C8" w:rsidRPr="0002E0BD">
        <w:rPr>
          <w:rFonts w:eastAsia="Calibri" w:cs="Arial"/>
        </w:rPr>
        <w:t xml:space="preserve">kolej </w:t>
      </w:r>
      <w:r w:rsidR="00AA65D4" w:rsidRPr="0002E0BD">
        <w:rPr>
          <w:rFonts w:eastAsia="Calibri" w:cs="Arial"/>
        </w:rPr>
        <w:t xml:space="preserve">dojeżdża do przystanku Rabka-Zdrój. </w:t>
      </w:r>
      <w:r w:rsidR="00E0351C" w:rsidRPr="0002E0BD">
        <w:rPr>
          <w:rFonts w:eastAsia="Calibri" w:cs="Arial"/>
        </w:rPr>
        <w:t xml:space="preserve">Podróżni ze zmodernizowanych peronów </w:t>
      </w:r>
      <w:r w:rsidR="00607511" w:rsidRPr="0002E0BD">
        <w:rPr>
          <w:rFonts w:eastAsia="Calibri" w:cs="Arial"/>
        </w:rPr>
        <w:t>dotrą</w:t>
      </w:r>
      <w:r w:rsidR="00E0351C" w:rsidRPr="0002E0BD">
        <w:rPr>
          <w:rFonts w:eastAsia="Calibri" w:cs="Arial"/>
        </w:rPr>
        <w:t xml:space="preserve"> do </w:t>
      </w:r>
      <w:r w:rsidR="00106D2B" w:rsidRPr="0002E0BD">
        <w:rPr>
          <w:rFonts w:eastAsia="Calibri" w:cs="Arial"/>
        </w:rPr>
        <w:t xml:space="preserve">Krakowa, Zakopanego, </w:t>
      </w:r>
      <w:r w:rsidR="000074C7" w:rsidRPr="0002E0BD">
        <w:rPr>
          <w:rFonts w:eastAsia="Calibri" w:cs="Arial"/>
        </w:rPr>
        <w:t xml:space="preserve">Nowego Targu, Skawiny </w:t>
      </w:r>
      <w:r w:rsidR="00627A39" w:rsidRPr="0002E0BD">
        <w:rPr>
          <w:rFonts w:eastAsia="Calibri" w:cs="Arial"/>
        </w:rPr>
        <w:t>i Su</w:t>
      </w:r>
      <w:r w:rsidR="00F70D78" w:rsidRPr="0002E0BD">
        <w:rPr>
          <w:rFonts w:eastAsia="Calibri" w:cs="Arial"/>
        </w:rPr>
        <w:t xml:space="preserve">chej Beskidzkiej. Po zakończeniu całego projektu „Podłęże-Piekiełko” </w:t>
      </w:r>
      <w:r w:rsidR="00607511" w:rsidRPr="0002E0BD">
        <w:rPr>
          <w:rFonts w:eastAsia="Calibri" w:cs="Arial"/>
        </w:rPr>
        <w:t xml:space="preserve">to </w:t>
      </w:r>
      <w:r w:rsidR="00F70D78" w:rsidRPr="0002E0BD">
        <w:rPr>
          <w:rFonts w:eastAsia="Calibri" w:cs="Arial"/>
        </w:rPr>
        <w:t xml:space="preserve">tędy będzie </w:t>
      </w:r>
      <w:r w:rsidR="001408A3" w:rsidRPr="0002E0BD">
        <w:rPr>
          <w:rFonts w:eastAsia="Calibri" w:cs="Arial"/>
        </w:rPr>
        <w:t>prowadzić najszybsza trasa do zimowej stolicy Polski.</w:t>
      </w:r>
      <w:r>
        <w:br/>
      </w:r>
      <w:r>
        <w:br/>
      </w:r>
      <w:r w:rsidR="00E77848" w:rsidRPr="0002E0BD">
        <w:rPr>
          <w:rFonts w:eastAsia="Calibri" w:cs="Arial"/>
        </w:rPr>
        <w:t>M</w:t>
      </w:r>
      <w:r w:rsidR="008003E7" w:rsidRPr="0002E0BD">
        <w:rPr>
          <w:rFonts w:eastAsia="Calibri" w:cs="Arial"/>
        </w:rPr>
        <w:t>odernizacj</w:t>
      </w:r>
      <w:r w:rsidR="00E77848" w:rsidRPr="0002E0BD">
        <w:rPr>
          <w:rFonts w:eastAsia="Calibri" w:cs="Arial"/>
        </w:rPr>
        <w:t>a</w:t>
      </w:r>
      <w:r w:rsidR="008003E7" w:rsidRPr="0002E0BD">
        <w:rPr>
          <w:rFonts w:eastAsia="Calibri" w:cs="Arial"/>
        </w:rPr>
        <w:t xml:space="preserve"> </w:t>
      </w:r>
      <w:r w:rsidR="00807EA1" w:rsidRPr="0002E0BD">
        <w:rPr>
          <w:rFonts w:eastAsia="Calibri" w:cs="Arial"/>
        </w:rPr>
        <w:t xml:space="preserve"> i elektryfikacja 75 </w:t>
      </w:r>
      <w:r w:rsidR="00635FC9" w:rsidRPr="0002E0BD">
        <w:rPr>
          <w:rFonts w:eastAsia="Calibri" w:cs="Arial"/>
        </w:rPr>
        <w:t xml:space="preserve">km </w:t>
      </w:r>
      <w:r w:rsidR="008003E7" w:rsidRPr="0002E0BD">
        <w:rPr>
          <w:rFonts w:eastAsia="Calibri" w:cs="Arial"/>
        </w:rPr>
        <w:t>linii kolejowej 104 (Chabówka – Nowy Sącz)</w:t>
      </w:r>
      <w:r w:rsidR="00E77848" w:rsidRPr="0002E0BD">
        <w:rPr>
          <w:rFonts w:eastAsia="Calibri" w:cs="Arial"/>
        </w:rPr>
        <w:t xml:space="preserve"> to pierwszy etap inwestycji „Podłęże</w:t>
      </w:r>
      <w:r w:rsidR="00807EA1" w:rsidRPr="0002E0BD">
        <w:rPr>
          <w:rFonts w:eastAsia="Calibri" w:cs="Arial"/>
        </w:rPr>
        <w:t>-</w:t>
      </w:r>
      <w:r w:rsidR="00E77848" w:rsidRPr="0002E0BD">
        <w:rPr>
          <w:rFonts w:eastAsia="Calibri" w:cs="Arial"/>
        </w:rPr>
        <w:t>Piek</w:t>
      </w:r>
      <w:r w:rsidR="00807EA1" w:rsidRPr="0002E0BD">
        <w:rPr>
          <w:rFonts w:eastAsia="Calibri" w:cs="Arial"/>
        </w:rPr>
        <w:t>iełko”</w:t>
      </w:r>
      <w:r w:rsidR="00FC13CC" w:rsidRPr="0002E0BD">
        <w:rPr>
          <w:rFonts w:eastAsia="Calibri" w:cs="Arial"/>
        </w:rPr>
        <w:t xml:space="preserve"> na którą składa się również budowa 58 km nowej linii, łączącej Podłęże z Tymbarkiem i Mszaną Dolną.</w:t>
      </w:r>
      <w:r w:rsidR="00002032" w:rsidRPr="0002E0BD">
        <w:rPr>
          <w:rFonts w:eastAsia="Calibri" w:cs="Arial"/>
        </w:rPr>
        <w:t xml:space="preserve"> </w:t>
      </w:r>
      <w:r w:rsidR="003F73B5" w:rsidRPr="0002E0BD">
        <w:rPr>
          <w:rFonts w:eastAsia="Calibri" w:cs="Arial"/>
          <w:color w:val="000000" w:themeColor="text1"/>
        </w:rPr>
        <w:t xml:space="preserve">Obecnie </w:t>
      </w:r>
      <w:r w:rsidR="00112C91" w:rsidRPr="0002E0BD">
        <w:rPr>
          <w:rFonts w:eastAsia="Calibri" w:cs="Arial"/>
          <w:color w:val="000000" w:themeColor="text1"/>
        </w:rPr>
        <w:t>PLK SA realizują</w:t>
      </w:r>
      <w:r w:rsidR="00066AB4" w:rsidRPr="0002E0BD">
        <w:rPr>
          <w:rFonts w:eastAsia="Calibri" w:cs="Arial"/>
          <w:color w:val="000000" w:themeColor="text1"/>
        </w:rPr>
        <w:t xml:space="preserve"> projekt na sześciu </w:t>
      </w:r>
      <w:r w:rsidR="00004A08" w:rsidRPr="0002E0BD">
        <w:rPr>
          <w:rFonts w:eastAsia="Calibri" w:cs="Arial"/>
          <w:color w:val="000000" w:themeColor="text1"/>
        </w:rPr>
        <w:t xml:space="preserve">odcinkach (Nowy Sącz – bocznica Klęczany, bocznica Klęczany – Limanowa, stacja Limanowa, </w:t>
      </w:r>
      <w:r w:rsidR="005669AE" w:rsidRPr="0002E0BD">
        <w:rPr>
          <w:rFonts w:eastAsia="Calibri" w:cs="Arial"/>
          <w:color w:val="000000" w:themeColor="text1"/>
        </w:rPr>
        <w:t>Szczyrzyc – Tymbark, Rabka Zaryte – Fornale oraz Chabówka – Rabka Zaryte</w:t>
      </w:r>
      <w:r w:rsidR="00884ED4" w:rsidRPr="0002E0BD">
        <w:rPr>
          <w:rFonts w:eastAsia="Calibri" w:cs="Arial"/>
          <w:color w:val="000000" w:themeColor="text1"/>
        </w:rPr>
        <w:t>)</w:t>
      </w:r>
      <w:r w:rsidR="005669AE" w:rsidRPr="0002E0BD">
        <w:rPr>
          <w:rFonts w:eastAsia="Calibri" w:cs="Arial"/>
          <w:color w:val="000000" w:themeColor="text1"/>
        </w:rPr>
        <w:t>.</w:t>
      </w:r>
      <w:r w:rsidR="00AC28A9" w:rsidRPr="0002E0BD">
        <w:rPr>
          <w:rFonts w:eastAsia="Calibri" w:cs="Arial"/>
          <w:color w:val="000000" w:themeColor="text1"/>
        </w:rPr>
        <w:t xml:space="preserve"> </w:t>
      </w:r>
      <w:r w:rsidR="003F73B5" w:rsidRPr="0002E0BD">
        <w:rPr>
          <w:rFonts w:eastAsia="Calibri" w:cs="Arial"/>
          <w:color w:val="000000" w:themeColor="text1"/>
        </w:rPr>
        <w:t>N</w:t>
      </w:r>
      <w:r w:rsidR="008F1F52" w:rsidRPr="0002E0BD">
        <w:rPr>
          <w:rFonts w:eastAsia="Calibri" w:cs="Arial"/>
          <w:color w:val="000000" w:themeColor="text1"/>
        </w:rPr>
        <w:t xml:space="preserve">a </w:t>
      </w:r>
      <w:r w:rsidR="005669AE" w:rsidRPr="0002E0BD">
        <w:rPr>
          <w:rFonts w:eastAsia="Calibri" w:cs="Arial"/>
          <w:color w:val="000000" w:themeColor="text1"/>
        </w:rPr>
        <w:t>dwa</w:t>
      </w:r>
      <w:r w:rsidR="003F73B5" w:rsidRPr="0002E0BD">
        <w:rPr>
          <w:rFonts w:eastAsia="Calibri" w:cs="Arial"/>
          <w:color w:val="000000" w:themeColor="text1"/>
        </w:rPr>
        <w:t xml:space="preserve"> kolejne</w:t>
      </w:r>
      <w:r w:rsidR="008F1F52" w:rsidRPr="0002E0BD">
        <w:rPr>
          <w:rFonts w:eastAsia="Calibri" w:cs="Arial"/>
          <w:color w:val="000000" w:themeColor="text1"/>
        </w:rPr>
        <w:t xml:space="preserve"> </w:t>
      </w:r>
      <w:r w:rsidR="00174DAB" w:rsidRPr="0002E0BD">
        <w:rPr>
          <w:rFonts w:eastAsia="Calibri" w:cs="Arial"/>
          <w:color w:val="000000" w:themeColor="text1"/>
        </w:rPr>
        <w:t>fragmenty</w:t>
      </w:r>
      <w:r w:rsidR="00D3335D" w:rsidRPr="0002E0BD">
        <w:rPr>
          <w:rFonts w:eastAsia="Calibri" w:cs="Arial"/>
          <w:color w:val="000000" w:themeColor="text1"/>
        </w:rPr>
        <w:t>:</w:t>
      </w:r>
      <w:r w:rsidR="008F1F52" w:rsidRPr="0002E0BD">
        <w:rPr>
          <w:rFonts w:eastAsia="Calibri" w:cs="Arial"/>
          <w:color w:val="000000" w:themeColor="text1"/>
        </w:rPr>
        <w:t xml:space="preserve"> </w:t>
      </w:r>
      <w:r w:rsidR="00B76D04" w:rsidRPr="0002E0BD">
        <w:rPr>
          <w:rFonts w:eastAsia="Calibri" w:cs="Arial"/>
          <w:color w:val="000000" w:themeColor="text1"/>
        </w:rPr>
        <w:t>Tymbark</w:t>
      </w:r>
      <w:r w:rsidR="00200838" w:rsidRPr="0002E0BD">
        <w:rPr>
          <w:rFonts w:eastAsia="Calibri" w:cs="Arial"/>
          <w:color w:val="000000" w:themeColor="text1"/>
        </w:rPr>
        <w:t>–</w:t>
      </w:r>
      <w:r w:rsidR="00B76D04" w:rsidRPr="0002E0BD">
        <w:rPr>
          <w:rFonts w:eastAsia="Calibri" w:cs="Arial"/>
          <w:color w:val="000000" w:themeColor="text1"/>
        </w:rPr>
        <w:t>Limanowa</w:t>
      </w:r>
      <w:r w:rsidR="008F1F52" w:rsidRPr="0002E0BD">
        <w:rPr>
          <w:rFonts w:eastAsia="Calibri" w:cs="Arial"/>
          <w:color w:val="000000" w:themeColor="text1"/>
        </w:rPr>
        <w:t xml:space="preserve"> i Podłęże</w:t>
      </w:r>
      <w:r w:rsidR="00200838" w:rsidRPr="0002E0BD">
        <w:rPr>
          <w:rFonts w:eastAsia="Calibri" w:cs="Arial"/>
          <w:color w:val="000000" w:themeColor="text1"/>
        </w:rPr>
        <w:t>–</w:t>
      </w:r>
      <w:r w:rsidR="008F1F52" w:rsidRPr="0002E0BD">
        <w:rPr>
          <w:rFonts w:eastAsia="Calibri" w:cs="Arial"/>
          <w:color w:val="000000" w:themeColor="text1"/>
        </w:rPr>
        <w:t>Gdów</w:t>
      </w:r>
      <w:r w:rsidR="003F73B5" w:rsidRPr="0002E0BD">
        <w:rPr>
          <w:rFonts w:eastAsia="Calibri" w:cs="Arial"/>
          <w:color w:val="000000" w:themeColor="text1"/>
        </w:rPr>
        <w:t xml:space="preserve"> </w:t>
      </w:r>
      <w:r w:rsidR="00F52C40" w:rsidRPr="0002E0BD">
        <w:rPr>
          <w:rFonts w:eastAsia="Calibri" w:cs="Arial"/>
          <w:color w:val="000000" w:themeColor="text1"/>
        </w:rPr>
        <w:t xml:space="preserve">prowadzimy </w:t>
      </w:r>
      <w:r w:rsidR="003F73B5" w:rsidRPr="0002E0BD">
        <w:rPr>
          <w:rFonts w:eastAsia="Calibri" w:cs="Arial"/>
          <w:color w:val="000000" w:themeColor="text1"/>
        </w:rPr>
        <w:t>postępowania przetargowe</w:t>
      </w:r>
      <w:r w:rsidR="00153FE3" w:rsidRPr="0002E0BD">
        <w:rPr>
          <w:rFonts w:eastAsia="Calibri" w:cs="Arial"/>
          <w:color w:val="000000" w:themeColor="text1"/>
        </w:rPr>
        <w:t>.</w:t>
      </w:r>
      <w:r>
        <w:br/>
      </w:r>
      <w:r>
        <w:br/>
      </w:r>
      <w:r w:rsidR="002F08C6" w:rsidRPr="0002E0BD">
        <w:rPr>
          <w:rFonts w:eastAsia="Calibri" w:cs="Arial"/>
          <w:color w:val="000000" w:themeColor="text1"/>
        </w:rPr>
        <w:t xml:space="preserve">Realizacja całości umożliwi </w:t>
      </w:r>
      <w:r w:rsidR="008F1F52" w:rsidRPr="0002E0BD">
        <w:rPr>
          <w:rFonts w:eastAsia="Calibri" w:cs="Arial"/>
          <w:color w:val="000000" w:themeColor="text1"/>
        </w:rPr>
        <w:t>powstanie nowe</w:t>
      </w:r>
      <w:r w:rsidR="002F08C6" w:rsidRPr="0002E0BD">
        <w:rPr>
          <w:rFonts w:eastAsia="Calibri" w:cs="Arial"/>
          <w:color w:val="000000" w:themeColor="text1"/>
        </w:rPr>
        <w:t>go</w:t>
      </w:r>
      <w:r w:rsidR="008F1F52" w:rsidRPr="0002E0BD">
        <w:rPr>
          <w:rFonts w:eastAsia="Calibri" w:cs="Arial"/>
          <w:color w:val="000000" w:themeColor="text1"/>
        </w:rPr>
        <w:t xml:space="preserve"> połączeni</w:t>
      </w:r>
      <w:r w:rsidR="002F08C6" w:rsidRPr="0002E0BD">
        <w:rPr>
          <w:rFonts w:eastAsia="Calibri" w:cs="Arial"/>
          <w:color w:val="000000" w:themeColor="text1"/>
        </w:rPr>
        <w:t>a</w:t>
      </w:r>
      <w:r w:rsidR="008F1F52" w:rsidRPr="0002E0BD">
        <w:rPr>
          <w:rFonts w:eastAsia="Calibri" w:cs="Arial"/>
          <w:color w:val="000000" w:themeColor="text1"/>
        </w:rPr>
        <w:t xml:space="preserve">, które ułatwi komunikację Krakowa z Podhalem i Sądecczyzną. Najszybsze pociągi </w:t>
      </w:r>
      <w:r w:rsidR="001C3D50" w:rsidRPr="0002E0BD">
        <w:rPr>
          <w:rFonts w:eastAsia="Calibri" w:cs="Arial"/>
          <w:color w:val="000000" w:themeColor="text1"/>
        </w:rPr>
        <w:t>pokonają</w:t>
      </w:r>
      <w:r w:rsidR="008F1F52" w:rsidRPr="0002E0BD">
        <w:rPr>
          <w:rFonts w:eastAsia="Calibri" w:cs="Arial"/>
          <w:color w:val="000000" w:themeColor="text1"/>
        </w:rPr>
        <w:t xml:space="preserve"> tras</w:t>
      </w:r>
      <w:r w:rsidR="001C3D50" w:rsidRPr="0002E0BD">
        <w:rPr>
          <w:rFonts w:eastAsia="Calibri" w:cs="Arial"/>
          <w:color w:val="000000" w:themeColor="text1"/>
        </w:rPr>
        <w:t>ę</w:t>
      </w:r>
      <w:r w:rsidR="008F1F52" w:rsidRPr="0002E0BD">
        <w:rPr>
          <w:rFonts w:eastAsia="Calibri" w:cs="Arial"/>
          <w:color w:val="000000" w:themeColor="text1"/>
        </w:rPr>
        <w:t xml:space="preserve"> Kraków–Nowy Sącz</w:t>
      </w:r>
      <w:r w:rsidR="007857CB" w:rsidRPr="0002E0BD">
        <w:rPr>
          <w:rFonts w:eastAsia="Calibri" w:cs="Arial"/>
          <w:color w:val="000000" w:themeColor="text1"/>
        </w:rPr>
        <w:t xml:space="preserve"> z prędkością do 160 km/h, w czasie</w:t>
      </w:r>
      <w:r w:rsidR="008F1F52" w:rsidRPr="0002E0BD">
        <w:rPr>
          <w:rFonts w:eastAsia="Calibri" w:cs="Arial"/>
          <w:color w:val="000000" w:themeColor="text1"/>
        </w:rPr>
        <w:t xml:space="preserve"> ok. 60 minut. Natomiast podróż ze stolicy Małopolski do Zakopanego zajmie ok. 90 minut. Fragmenty tej inwestycji finansowane są w ramach Krajowego Planu Odbudowy i Zwiększania Odporności. Więcej o projekcie: </w:t>
      </w:r>
      <w:hyperlink r:id="rId12">
        <w:r w:rsidR="008F1F52" w:rsidRPr="0002E0BD">
          <w:rPr>
            <w:rStyle w:val="Hipercze"/>
            <w:rFonts w:eastAsia="Calibri" w:cs="Arial"/>
          </w:rPr>
          <w:t>www.podleze-piekielko.pl</w:t>
        </w:r>
      </w:hyperlink>
    </w:p>
    <w:p w14:paraId="7287E0BE" w14:textId="35AB5125" w:rsidR="00F05BC8" w:rsidRDefault="0096161B" w:rsidP="0002E0BD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  <w:bCs w:val="0"/>
        </w:rPr>
        <w:t>PKP Polskie Linie Kolejowe S.A.</w:t>
      </w:r>
      <w:r w:rsidRPr="007F3648">
        <w:br/>
      </w:r>
      <w:r w:rsidR="17C594AA" w:rsidRPr="007F3648">
        <w:rPr>
          <w:rStyle w:val="Hipercze"/>
          <w:color w:val="0071BC"/>
          <w:shd w:val="clear" w:color="auto" w:fill="FFFFFF"/>
        </w:rPr>
        <w:t>piotr.hamarnik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0660" w14:textId="77777777" w:rsidR="008164B4" w:rsidRDefault="008164B4" w:rsidP="009D1AEB">
      <w:pPr>
        <w:spacing w:after="0" w:line="240" w:lineRule="auto"/>
      </w:pPr>
      <w:r>
        <w:separator/>
      </w:r>
    </w:p>
  </w:endnote>
  <w:endnote w:type="continuationSeparator" w:id="0">
    <w:p w14:paraId="0633AFCF" w14:textId="77777777" w:rsidR="008164B4" w:rsidRDefault="008164B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4AD2EFF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</w:t>
    </w:r>
    <w:r w:rsidR="008D6F01">
      <w:rPr>
        <w:rFonts w:cs="Arial"/>
        <w:color w:val="727271"/>
        <w:sz w:val="14"/>
        <w:szCs w:val="14"/>
      </w:rPr>
      <w:t>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277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023</w:t>
    </w:r>
    <w:r w:rsidR="001A16A2" w:rsidRPr="001A16A2">
      <w:rPr>
        <w:rFonts w:cs="Arial"/>
        <w:color w:val="727271"/>
        <w:sz w:val="14"/>
        <w:szCs w:val="14"/>
      </w:rPr>
      <w:t>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85EB" w14:textId="77777777" w:rsidR="008164B4" w:rsidRDefault="008164B4" w:rsidP="009D1AEB">
      <w:pPr>
        <w:spacing w:after="0" w:line="240" w:lineRule="auto"/>
      </w:pPr>
      <w:r>
        <w:separator/>
      </w:r>
    </w:p>
  </w:footnote>
  <w:footnote w:type="continuationSeparator" w:id="0">
    <w:p w14:paraId="2E5F4C49" w14:textId="77777777" w:rsidR="008164B4" w:rsidRDefault="008164B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82"/>
    <w:rsid w:val="00002032"/>
    <w:rsid w:val="00004A08"/>
    <w:rsid w:val="000074C7"/>
    <w:rsid w:val="00010BD0"/>
    <w:rsid w:val="00011D7F"/>
    <w:rsid w:val="00021978"/>
    <w:rsid w:val="0002370A"/>
    <w:rsid w:val="0002E0BD"/>
    <w:rsid w:val="00032B09"/>
    <w:rsid w:val="000333E7"/>
    <w:rsid w:val="0003633C"/>
    <w:rsid w:val="000363E4"/>
    <w:rsid w:val="00042E37"/>
    <w:rsid w:val="00043B88"/>
    <w:rsid w:val="00043D98"/>
    <w:rsid w:val="00047BC3"/>
    <w:rsid w:val="00050BC1"/>
    <w:rsid w:val="00056310"/>
    <w:rsid w:val="00060D39"/>
    <w:rsid w:val="000624DA"/>
    <w:rsid w:val="00066005"/>
    <w:rsid w:val="00066AB4"/>
    <w:rsid w:val="00072876"/>
    <w:rsid w:val="00073572"/>
    <w:rsid w:val="000762B7"/>
    <w:rsid w:val="0008362C"/>
    <w:rsid w:val="000A288F"/>
    <w:rsid w:val="000A61A0"/>
    <w:rsid w:val="000A73EB"/>
    <w:rsid w:val="000A7BCC"/>
    <w:rsid w:val="000B6717"/>
    <w:rsid w:val="000C0F65"/>
    <w:rsid w:val="000C1CB2"/>
    <w:rsid w:val="000C34B5"/>
    <w:rsid w:val="000C3F94"/>
    <w:rsid w:val="000C59C1"/>
    <w:rsid w:val="000D141B"/>
    <w:rsid w:val="000D2E12"/>
    <w:rsid w:val="000D36E6"/>
    <w:rsid w:val="000E4DD4"/>
    <w:rsid w:val="000F4979"/>
    <w:rsid w:val="000F5184"/>
    <w:rsid w:val="00106D2B"/>
    <w:rsid w:val="0010721E"/>
    <w:rsid w:val="00112C91"/>
    <w:rsid w:val="001140BA"/>
    <w:rsid w:val="001277A4"/>
    <w:rsid w:val="00127C1F"/>
    <w:rsid w:val="00132A1B"/>
    <w:rsid w:val="00134EFB"/>
    <w:rsid w:val="001408A3"/>
    <w:rsid w:val="00151404"/>
    <w:rsid w:val="00153FE3"/>
    <w:rsid w:val="001559CC"/>
    <w:rsid w:val="00164B78"/>
    <w:rsid w:val="00165C20"/>
    <w:rsid w:val="00166F6E"/>
    <w:rsid w:val="0016779E"/>
    <w:rsid w:val="00172F1A"/>
    <w:rsid w:val="00174DAB"/>
    <w:rsid w:val="00174E70"/>
    <w:rsid w:val="00184552"/>
    <w:rsid w:val="00191ED1"/>
    <w:rsid w:val="00191EE5"/>
    <w:rsid w:val="00192BEF"/>
    <w:rsid w:val="0019356A"/>
    <w:rsid w:val="001942F0"/>
    <w:rsid w:val="00194C3C"/>
    <w:rsid w:val="00196F43"/>
    <w:rsid w:val="001A081C"/>
    <w:rsid w:val="001A16A2"/>
    <w:rsid w:val="001A3C46"/>
    <w:rsid w:val="001A3EC7"/>
    <w:rsid w:val="001B2975"/>
    <w:rsid w:val="001C1CCC"/>
    <w:rsid w:val="001C202A"/>
    <w:rsid w:val="001C38BD"/>
    <w:rsid w:val="001C3D50"/>
    <w:rsid w:val="001D2445"/>
    <w:rsid w:val="001E156F"/>
    <w:rsid w:val="001E7109"/>
    <w:rsid w:val="001F469E"/>
    <w:rsid w:val="001F53F0"/>
    <w:rsid w:val="00200838"/>
    <w:rsid w:val="0020104B"/>
    <w:rsid w:val="002025FA"/>
    <w:rsid w:val="0020673E"/>
    <w:rsid w:val="0021308E"/>
    <w:rsid w:val="00215649"/>
    <w:rsid w:val="00215BE2"/>
    <w:rsid w:val="0022610F"/>
    <w:rsid w:val="0023158E"/>
    <w:rsid w:val="00235030"/>
    <w:rsid w:val="00236985"/>
    <w:rsid w:val="00242EC0"/>
    <w:rsid w:val="00243F04"/>
    <w:rsid w:val="00246635"/>
    <w:rsid w:val="002509B2"/>
    <w:rsid w:val="00255BA1"/>
    <w:rsid w:val="002679F9"/>
    <w:rsid w:val="00270973"/>
    <w:rsid w:val="002709AE"/>
    <w:rsid w:val="00273408"/>
    <w:rsid w:val="00273B08"/>
    <w:rsid w:val="002764CC"/>
    <w:rsid w:val="00277762"/>
    <w:rsid w:val="0027797E"/>
    <w:rsid w:val="00277D0A"/>
    <w:rsid w:val="00280FCB"/>
    <w:rsid w:val="00284741"/>
    <w:rsid w:val="00291328"/>
    <w:rsid w:val="002923A8"/>
    <w:rsid w:val="00295573"/>
    <w:rsid w:val="00295973"/>
    <w:rsid w:val="002A02E4"/>
    <w:rsid w:val="002A4C5D"/>
    <w:rsid w:val="002B2BA2"/>
    <w:rsid w:val="002B5807"/>
    <w:rsid w:val="002C7633"/>
    <w:rsid w:val="002D2FD6"/>
    <w:rsid w:val="002D6C92"/>
    <w:rsid w:val="002F08C6"/>
    <w:rsid w:val="002F226E"/>
    <w:rsid w:val="002F4AF4"/>
    <w:rsid w:val="002F6767"/>
    <w:rsid w:val="002F77B8"/>
    <w:rsid w:val="00311C55"/>
    <w:rsid w:val="00311C80"/>
    <w:rsid w:val="00312971"/>
    <w:rsid w:val="003166C8"/>
    <w:rsid w:val="00316B01"/>
    <w:rsid w:val="00320FDA"/>
    <w:rsid w:val="00325D5F"/>
    <w:rsid w:val="00340500"/>
    <w:rsid w:val="00346F76"/>
    <w:rsid w:val="00353C15"/>
    <w:rsid w:val="00354CAA"/>
    <w:rsid w:val="003560B2"/>
    <w:rsid w:val="003602AC"/>
    <w:rsid w:val="003629CE"/>
    <w:rsid w:val="00373893"/>
    <w:rsid w:val="00373B9A"/>
    <w:rsid w:val="00377D47"/>
    <w:rsid w:val="00381A2F"/>
    <w:rsid w:val="00381F98"/>
    <w:rsid w:val="0038239C"/>
    <w:rsid w:val="00384261"/>
    <w:rsid w:val="00385690"/>
    <w:rsid w:val="00385F8D"/>
    <w:rsid w:val="003952A9"/>
    <w:rsid w:val="0039722D"/>
    <w:rsid w:val="003A5821"/>
    <w:rsid w:val="003B0734"/>
    <w:rsid w:val="003C4E05"/>
    <w:rsid w:val="003C5C2D"/>
    <w:rsid w:val="003C7916"/>
    <w:rsid w:val="003D64E3"/>
    <w:rsid w:val="003D783B"/>
    <w:rsid w:val="003E31F8"/>
    <w:rsid w:val="003E57CE"/>
    <w:rsid w:val="003E5942"/>
    <w:rsid w:val="003E66A0"/>
    <w:rsid w:val="003E793C"/>
    <w:rsid w:val="003F0C77"/>
    <w:rsid w:val="003F18F5"/>
    <w:rsid w:val="003F3982"/>
    <w:rsid w:val="003F73B5"/>
    <w:rsid w:val="00400B67"/>
    <w:rsid w:val="004052EE"/>
    <w:rsid w:val="004227FD"/>
    <w:rsid w:val="004238B0"/>
    <w:rsid w:val="004250F2"/>
    <w:rsid w:val="004254EE"/>
    <w:rsid w:val="00426030"/>
    <w:rsid w:val="00432899"/>
    <w:rsid w:val="00433C4C"/>
    <w:rsid w:val="00446AA2"/>
    <w:rsid w:val="004521BE"/>
    <w:rsid w:val="0045579E"/>
    <w:rsid w:val="00457D23"/>
    <w:rsid w:val="0047359E"/>
    <w:rsid w:val="00481B91"/>
    <w:rsid w:val="00482E71"/>
    <w:rsid w:val="00485A33"/>
    <w:rsid w:val="004874BE"/>
    <w:rsid w:val="004921F6"/>
    <w:rsid w:val="004967CD"/>
    <w:rsid w:val="00496A94"/>
    <w:rsid w:val="004977A5"/>
    <w:rsid w:val="004A0B0D"/>
    <w:rsid w:val="004A1C1C"/>
    <w:rsid w:val="004A42B4"/>
    <w:rsid w:val="004A575A"/>
    <w:rsid w:val="004A7C84"/>
    <w:rsid w:val="004B43C6"/>
    <w:rsid w:val="004B795A"/>
    <w:rsid w:val="004C057C"/>
    <w:rsid w:val="004C1FB9"/>
    <w:rsid w:val="004C24B8"/>
    <w:rsid w:val="004D7164"/>
    <w:rsid w:val="004E0A79"/>
    <w:rsid w:val="004E3E98"/>
    <w:rsid w:val="004E5E6B"/>
    <w:rsid w:val="004E5E70"/>
    <w:rsid w:val="00500F58"/>
    <w:rsid w:val="00502BB2"/>
    <w:rsid w:val="00506BDE"/>
    <w:rsid w:val="00514F14"/>
    <w:rsid w:val="00527D7A"/>
    <w:rsid w:val="00531EF9"/>
    <w:rsid w:val="00537A90"/>
    <w:rsid w:val="005449F9"/>
    <w:rsid w:val="00546B39"/>
    <w:rsid w:val="0055231C"/>
    <w:rsid w:val="00553200"/>
    <w:rsid w:val="005553EC"/>
    <w:rsid w:val="005669AE"/>
    <w:rsid w:val="0057507D"/>
    <w:rsid w:val="0058179B"/>
    <w:rsid w:val="00584F6B"/>
    <w:rsid w:val="00585F06"/>
    <w:rsid w:val="00586327"/>
    <w:rsid w:val="00587520"/>
    <w:rsid w:val="0059329A"/>
    <w:rsid w:val="00594912"/>
    <w:rsid w:val="00594BC0"/>
    <w:rsid w:val="00597963"/>
    <w:rsid w:val="005A144B"/>
    <w:rsid w:val="005B6693"/>
    <w:rsid w:val="005B6B49"/>
    <w:rsid w:val="005B6CBE"/>
    <w:rsid w:val="005C13C7"/>
    <w:rsid w:val="005C1F6A"/>
    <w:rsid w:val="005C2D54"/>
    <w:rsid w:val="005C3243"/>
    <w:rsid w:val="005C49A6"/>
    <w:rsid w:val="005C6A93"/>
    <w:rsid w:val="005D1DAD"/>
    <w:rsid w:val="005D4186"/>
    <w:rsid w:val="005D4D14"/>
    <w:rsid w:val="005E247B"/>
    <w:rsid w:val="005E2BFB"/>
    <w:rsid w:val="005F2D1E"/>
    <w:rsid w:val="005F490A"/>
    <w:rsid w:val="00607511"/>
    <w:rsid w:val="00607B83"/>
    <w:rsid w:val="00610F2D"/>
    <w:rsid w:val="006113C0"/>
    <w:rsid w:val="00613CD0"/>
    <w:rsid w:val="00616AEA"/>
    <w:rsid w:val="00620143"/>
    <w:rsid w:val="0062441D"/>
    <w:rsid w:val="00627A39"/>
    <w:rsid w:val="0063182C"/>
    <w:rsid w:val="00635385"/>
    <w:rsid w:val="00635FC9"/>
    <w:rsid w:val="0063625B"/>
    <w:rsid w:val="006418D9"/>
    <w:rsid w:val="00642DC4"/>
    <w:rsid w:val="00643BF9"/>
    <w:rsid w:val="00646774"/>
    <w:rsid w:val="00646935"/>
    <w:rsid w:val="00654527"/>
    <w:rsid w:val="00655A6B"/>
    <w:rsid w:val="00657103"/>
    <w:rsid w:val="00667EE9"/>
    <w:rsid w:val="006801CF"/>
    <w:rsid w:val="006818E4"/>
    <w:rsid w:val="006832D9"/>
    <w:rsid w:val="00691827"/>
    <w:rsid w:val="00692C17"/>
    <w:rsid w:val="00695347"/>
    <w:rsid w:val="006A09FC"/>
    <w:rsid w:val="006A411D"/>
    <w:rsid w:val="006A41EF"/>
    <w:rsid w:val="006A5F94"/>
    <w:rsid w:val="006A7E5D"/>
    <w:rsid w:val="006B5A21"/>
    <w:rsid w:val="006C6C1C"/>
    <w:rsid w:val="006D045F"/>
    <w:rsid w:val="006D0F6D"/>
    <w:rsid w:val="006F2772"/>
    <w:rsid w:val="007002FA"/>
    <w:rsid w:val="007036D5"/>
    <w:rsid w:val="00705CF0"/>
    <w:rsid w:val="00706F25"/>
    <w:rsid w:val="00707E14"/>
    <w:rsid w:val="007134A6"/>
    <w:rsid w:val="00714BDD"/>
    <w:rsid w:val="00735F5E"/>
    <w:rsid w:val="00746408"/>
    <w:rsid w:val="00751486"/>
    <w:rsid w:val="00751871"/>
    <w:rsid w:val="007566C4"/>
    <w:rsid w:val="00757366"/>
    <w:rsid w:val="00760D9B"/>
    <w:rsid w:val="0077068A"/>
    <w:rsid w:val="00773152"/>
    <w:rsid w:val="00782C74"/>
    <w:rsid w:val="007857CB"/>
    <w:rsid w:val="00796D4A"/>
    <w:rsid w:val="007A0D17"/>
    <w:rsid w:val="007A0F80"/>
    <w:rsid w:val="007A5041"/>
    <w:rsid w:val="007B1157"/>
    <w:rsid w:val="007B563E"/>
    <w:rsid w:val="007C233D"/>
    <w:rsid w:val="007C2F9B"/>
    <w:rsid w:val="007D74B6"/>
    <w:rsid w:val="007F11CF"/>
    <w:rsid w:val="007F16D4"/>
    <w:rsid w:val="007F2CC6"/>
    <w:rsid w:val="007F3648"/>
    <w:rsid w:val="007F47D8"/>
    <w:rsid w:val="008003E7"/>
    <w:rsid w:val="008012C3"/>
    <w:rsid w:val="00807EA1"/>
    <w:rsid w:val="00807F8A"/>
    <w:rsid w:val="0081051B"/>
    <w:rsid w:val="00810E82"/>
    <w:rsid w:val="00813FD6"/>
    <w:rsid w:val="008152FD"/>
    <w:rsid w:val="008164B4"/>
    <w:rsid w:val="00816835"/>
    <w:rsid w:val="008172AC"/>
    <w:rsid w:val="00821A2B"/>
    <w:rsid w:val="008261AD"/>
    <w:rsid w:val="0083157C"/>
    <w:rsid w:val="008344E8"/>
    <w:rsid w:val="00834576"/>
    <w:rsid w:val="00841C0E"/>
    <w:rsid w:val="00852C5B"/>
    <w:rsid w:val="00853014"/>
    <w:rsid w:val="00853130"/>
    <w:rsid w:val="008556BF"/>
    <w:rsid w:val="00860074"/>
    <w:rsid w:val="0086251E"/>
    <w:rsid w:val="00862E65"/>
    <w:rsid w:val="00864EEB"/>
    <w:rsid w:val="0087306E"/>
    <w:rsid w:val="00882C6E"/>
    <w:rsid w:val="008846C6"/>
    <w:rsid w:val="00884ED4"/>
    <w:rsid w:val="00884FD7"/>
    <w:rsid w:val="00896D42"/>
    <w:rsid w:val="00897128"/>
    <w:rsid w:val="008A2F11"/>
    <w:rsid w:val="008A6DDA"/>
    <w:rsid w:val="008A7E4F"/>
    <w:rsid w:val="008B537F"/>
    <w:rsid w:val="008B6E2F"/>
    <w:rsid w:val="008C32EA"/>
    <w:rsid w:val="008C7936"/>
    <w:rsid w:val="008D5441"/>
    <w:rsid w:val="008D597F"/>
    <w:rsid w:val="008D5DE4"/>
    <w:rsid w:val="008D69DC"/>
    <w:rsid w:val="008D6F01"/>
    <w:rsid w:val="008E08C0"/>
    <w:rsid w:val="008E130D"/>
    <w:rsid w:val="008E2FDD"/>
    <w:rsid w:val="008E7B95"/>
    <w:rsid w:val="008F1F52"/>
    <w:rsid w:val="008F2A6A"/>
    <w:rsid w:val="009023FA"/>
    <w:rsid w:val="00905D02"/>
    <w:rsid w:val="009070E7"/>
    <w:rsid w:val="00910B3B"/>
    <w:rsid w:val="00914717"/>
    <w:rsid w:val="009206C3"/>
    <w:rsid w:val="009245E9"/>
    <w:rsid w:val="00932ED5"/>
    <w:rsid w:val="00934B51"/>
    <w:rsid w:val="009361E8"/>
    <w:rsid w:val="00943185"/>
    <w:rsid w:val="00944F98"/>
    <w:rsid w:val="0095335F"/>
    <w:rsid w:val="0096161B"/>
    <w:rsid w:val="00964D14"/>
    <w:rsid w:val="00964F57"/>
    <w:rsid w:val="00975270"/>
    <w:rsid w:val="00976C58"/>
    <w:rsid w:val="009777E2"/>
    <w:rsid w:val="0098515F"/>
    <w:rsid w:val="00985777"/>
    <w:rsid w:val="00994563"/>
    <w:rsid w:val="00995A83"/>
    <w:rsid w:val="009A0FE9"/>
    <w:rsid w:val="009A2A1C"/>
    <w:rsid w:val="009A7D9D"/>
    <w:rsid w:val="009B4CA2"/>
    <w:rsid w:val="009C17C4"/>
    <w:rsid w:val="009C1841"/>
    <w:rsid w:val="009C43BF"/>
    <w:rsid w:val="009D1AEB"/>
    <w:rsid w:val="009D5DF0"/>
    <w:rsid w:val="009E268D"/>
    <w:rsid w:val="009F1887"/>
    <w:rsid w:val="009F5B12"/>
    <w:rsid w:val="00A01D2E"/>
    <w:rsid w:val="00A02C10"/>
    <w:rsid w:val="00A07A65"/>
    <w:rsid w:val="00A14BCC"/>
    <w:rsid w:val="00A1533E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BB9"/>
    <w:rsid w:val="00A45CC2"/>
    <w:rsid w:val="00A46DA5"/>
    <w:rsid w:val="00A541B3"/>
    <w:rsid w:val="00A57DF0"/>
    <w:rsid w:val="00A603CF"/>
    <w:rsid w:val="00A62BD2"/>
    <w:rsid w:val="00A65D16"/>
    <w:rsid w:val="00A75420"/>
    <w:rsid w:val="00A76146"/>
    <w:rsid w:val="00A8183F"/>
    <w:rsid w:val="00A82BB4"/>
    <w:rsid w:val="00A8788B"/>
    <w:rsid w:val="00A960DA"/>
    <w:rsid w:val="00AA63BB"/>
    <w:rsid w:val="00AA65D4"/>
    <w:rsid w:val="00AB0585"/>
    <w:rsid w:val="00AB1B80"/>
    <w:rsid w:val="00AB403D"/>
    <w:rsid w:val="00AB5099"/>
    <w:rsid w:val="00AB5B04"/>
    <w:rsid w:val="00AC28A9"/>
    <w:rsid w:val="00AC3C91"/>
    <w:rsid w:val="00AD23C3"/>
    <w:rsid w:val="00AE05EE"/>
    <w:rsid w:val="00AF44D2"/>
    <w:rsid w:val="00AF49DE"/>
    <w:rsid w:val="00B06DD9"/>
    <w:rsid w:val="00B10DAF"/>
    <w:rsid w:val="00B14C82"/>
    <w:rsid w:val="00B175B6"/>
    <w:rsid w:val="00B22771"/>
    <w:rsid w:val="00B22C8D"/>
    <w:rsid w:val="00B30758"/>
    <w:rsid w:val="00B3773A"/>
    <w:rsid w:val="00B40F48"/>
    <w:rsid w:val="00B433B0"/>
    <w:rsid w:val="00B65D9E"/>
    <w:rsid w:val="00B71B16"/>
    <w:rsid w:val="00B76D04"/>
    <w:rsid w:val="00B7789E"/>
    <w:rsid w:val="00B828BE"/>
    <w:rsid w:val="00B82E3A"/>
    <w:rsid w:val="00B915D1"/>
    <w:rsid w:val="00B919D8"/>
    <w:rsid w:val="00B92701"/>
    <w:rsid w:val="00B966FD"/>
    <w:rsid w:val="00BA040D"/>
    <w:rsid w:val="00BA0EC5"/>
    <w:rsid w:val="00BA143E"/>
    <w:rsid w:val="00BA147B"/>
    <w:rsid w:val="00BA7235"/>
    <w:rsid w:val="00BB0C06"/>
    <w:rsid w:val="00BB14EF"/>
    <w:rsid w:val="00BB1961"/>
    <w:rsid w:val="00BB1F6C"/>
    <w:rsid w:val="00BB7386"/>
    <w:rsid w:val="00BC0DBF"/>
    <w:rsid w:val="00BC1E9D"/>
    <w:rsid w:val="00BC7F01"/>
    <w:rsid w:val="00BD7695"/>
    <w:rsid w:val="00BE542A"/>
    <w:rsid w:val="00BF08D8"/>
    <w:rsid w:val="00BF1975"/>
    <w:rsid w:val="00BF2005"/>
    <w:rsid w:val="00BF634A"/>
    <w:rsid w:val="00C16005"/>
    <w:rsid w:val="00C223F6"/>
    <w:rsid w:val="00C268DD"/>
    <w:rsid w:val="00C314B7"/>
    <w:rsid w:val="00C36FA7"/>
    <w:rsid w:val="00C40DA2"/>
    <w:rsid w:val="00C4454D"/>
    <w:rsid w:val="00C46E59"/>
    <w:rsid w:val="00C50A50"/>
    <w:rsid w:val="00C60345"/>
    <w:rsid w:val="00C617FC"/>
    <w:rsid w:val="00C64A4C"/>
    <w:rsid w:val="00C654C1"/>
    <w:rsid w:val="00C72BE5"/>
    <w:rsid w:val="00C73A91"/>
    <w:rsid w:val="00C75978"/>
    <w:rsid w:val="00C801F0"/>
    <w:rsid w:val="00C84EF7"/>
    <w:rsid w:val="00C93942"/>
    <w:rsid w:val="00CA4BCB"/>
    <w:rsid w:val="00CB5303"/>
    <w:rsid w:val="00CB7619"/>
    <w:rsid w:val="00CB7ABE"/>
    <w:rsid w:val="00CC1962"/>
    <w:rsid w:val="00CC2679"/>
    <w:rsid w:val="00CC33E5"/>
    <w:rsid w:val="00CF0286"/>
    <w:rsid w:val="00CF0E6A"/>
    <w:rsid w:val="00CF66C7"/>
    <w:rsid w:val="00D016FE"/>
    <w:rsid w:val="00D01B15"/>
    <w:rsid w:val="00D0475E"/>
    <w:rsid w:val="00D1248A"/>
    <w:rsid w:val="00D140BC"/>
    <w:rsid w:val="00D149FC"/>
    <w:rsid w:val="00D248F1"/>
    <w:rsid w:val="00D25520"/>
    <w:rsid w:val="00D27917"/>
    <w:rsid w:val="00D305BB"/>
    <w:rsid w:val="00D32114"/>
    <w:rsid w:val="00D3237A"/>
    <w:rsid w:val="00D3335D"/>
    <w:rsid w:val="00D33F12"/>
    <w:rsid w:val="00D353C4"/>
    <w:rsid w:val="00D35D8A"/>
    <w:rsid w:val="00D36536"/>
    <w:rsid w:val="00D5113B"/>
    <w:rsid w:val="00D515F7"/>
    <w:rsid w:val="00D54875"/>
    <w:rsid w:val="00D6569B"/>
    <w:rsid w:val="00D65BE0"/>
    <w:rsid w:val="00D67324"/>
    <w:rsid w:val="00D7086B"/>
    <w:rsid w:val="00D70A94"/>
    <w:rsid w:val="00D70B71"/>
    <w:rsid w:val="00D73905"/>
    <w:rsid w:val="00D75B75"/>
    <w:rsid w:val="00D75D7F"/>
    <w:rsid w:val="00D77764"/>
    <w:rsid w:val="00D8012F"/>
    <w:rsid w:val="00D825B4"/>
    <w:rsid w:val="00D9073E"/>
    <w:rsid w:val="00D90B41"/>
    <w:rsid w:val="00D914E9"/>
    <w:rsid w:val="00D942E9"/>
    <w:rsid w:val="00D9637E"/>
    <w:rsid w:val="00D9701B"/>
    <w:rsid w:val="00DA6217"/>
    <w:rsid w:val="00DB24E1"/>
    <w:rsid w:val="00DC11D2"/>
    <w:rsid w:val="00DC6751"/>
    <w:rsid w:val="00DD4DEA"/>
    <w:rsid w:val="00DE3DF2"/>
    <w:rsid w:val="00DE4124"/>
    <w:rsid w:val="00DE42F7"/>
    <w:rsid w:val="00DE6091"/>
    <w:rsid w:val="00DE64DA"/>
    <w:rsid w:val="00DF3AF0"/>
    <w:rsid w:val="00E00C45"/>
    <w:rsid w:val="00E033DD"/>
    <w:rsid w:val="00E0351C"/>
    <w:rsid w:val="00E0477F"/>
    <w:rsid w:val="00E04BCC"/>
    <w:rsid w:val="00E11D65"/>
    <w:rsid w:val="00E13327"/>
    <w:rsid w:val="00E23749"/>
    <w:rsid w:val="00E25558"/>
    <w:rsid w:val="00E35988"/>
    <w:rsid w:val="00E4407B"/>
    <w:rsid w:val="00E5748A"/>
    <w:rsid w:val="00E60D7E"/>
    <w:rsid w:val="00E719E2"/>
    <w:rsid w:val="00E726FA"/>
    <w:rsid w:val="00E73708"/>
    <w:rsid w:val="00E7529F"/>
    <w:rsid w:val="00E77848"/>
    <w:rsid w:val="00E77F3F"/>
    <w:rsid w:val="00E90379"/>
    <w:rsid w:val="00E971FE"/>
    <w:rsid w:val="00EB2621"/>
    <w:rsid w:val="00EC0349"/>
    <w:rsid w:val="00EC4626"/>
    <w:rsid w:val="00EC5515"/>
    <w:rsid w:val="00EC5A76"/>
    <w:rsid w:val="00EE1DB8"/>
    <w:rsid w:val="00EE476E"/>
    <w:rsid w:val="00EE7751"/>
    <w:rsid w:val="00EE7C5F"/>
    <w:rsid w:val="00EF05C9"/>
    <w:rsid w:val="00EF0C7E"/>
    <w:rsid w:val="00EF2FFD"/>
    <w:rsid w:val="00EF40A1"/>
    <w:rsid w:val="00F020FD"/>
    <w:rsid w:val="00F05BC8"/>
    <w:rsid w:val="00F0656C"/>
    <w:rsid w:val="00F137FC"/>
    <w:rsid w:val="00F13CDE"/>
    <w:rsid w:val="00F16FE1"/>
    <w:rsid w:val="00F17AE4"/>
    <w:rsid w:val="00F22022"/>
    <w:rsid w:val="00F2674E"/>
    <w:rsid w:val="00F33D83"/>
    <w:rsid w:val="00F40FFF"/>
    <w:rsid w:val="00F41336"/>
    <w:rsid w:val="00F41BA5"/>
    <w:rsid w:val="00F43C55"/>
    <w:rsid w:val="00F46586"/>
    <w:rsid w:val="00F52C40"/>
    <w:rsid w:val="00F5643F"/>
    <w:rsid w:val="00F57311"/>
    <w:rsid w:val="00F57B8E"/>
    <w:rsid w:val="00F620B4"/>
    <w:rsid w:val="00F63631"/>
    <w:rsid w:val="00F64F99"/>
    <w:rsid w:val="00F676CD"/>
    <w:rsid w:val="00F70D78"/>
    <w:rsid w:val="00F71106"/>
    <w:rsid w:val="00F73046"/>
    <w:rsid w:val="00F734AB"/>
    <w:rsid w:val="00F768C3"/>
    <w:rsid w:val="00F805B9"/>
    <w:rsid w:val="00F808C7"/>
    <w:rsid w:val="00F80BC4"/>
    <w:rsid w:val="00F8200A"/>
    <w:rsid w:val="00F82E92"/>
    <w:rsid w:val="00F8401E"/>
    <w:rsid w:val="00F85846"/>
    <w:rsid w:val="00F87E58"/>
    <w:rsid w:val="00F91EE8"/>
    <w:rsid w:val="00F9244D"/>
    <w:rsid w:val="00FA448D"/>
    <w:rsid w:val="00FA7BF1"/>
    <w:rsid w:val="00FB22E7"/>
    <w:rsid w:val="00FB3AF5"/>
    <w:rsid w:val="00FB417E"/>
    <w:rsid w:val="00FB7EBE"/>
    <w:rsid w:val="00FB7FE2"/>
    <w:rsid w:val="00FC1071"/>
    <w:rsid w:val="00FC13CC"/>
    <w:rsid w:val="00FC4463"/>
    <w:rsid w:val="00FC749C"/>
    <w:rsid w:val="00FD7D2C"/>
    <w:rsid w:val="00FE425F"/>
    <w:rsid w:val="00FF26B3"/>
    <w:rsid w:val="00FF47C1"/>
    <w:rsid w:val="00FF4A84"/>
    <w:rsid w:val="17C594AA"/>
    <w:rsid w:val="1F366709"/>
    <w:rsid w:val="2ACCEB7A"/>
    <w:rsid w:val="2BAE3261"/>
    <w:rsid w:val="2C43B149"/>
    <w:rsid w:val="3F5812A6"/>
    <w:rsid w:val="464D090B"/>
    <w:rsid w:val="4F50CD81"/>
    <w:rsid w:val="57D20FAE"/>
    <w:rsid w:val="5FAE7D78"/>
    <w:rsid w:val="6F425215"/>
    <w:rsid w:val="7CE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ad.plk\plk2\3\PLK061873\Szablony%20komunikat&#243;w\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2DE89-4F30-4875-9B99-F819760E2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67505-C864-4522-9667-FB77A3AF4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DD35B-9F3F-4E00-85C2-EC82AB548BE0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5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Stacja Rabka Zaryte gotowa. Pociągi wracają na pierwszy odcinek modernizowanej linii kolejowej Chabówka – Nowy Sącz</vt:lpstr>
    </vt:vector>
  </TitlesOfParts>
  <Company>PKP PLK S.A.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Stacja Rabka Zaryte gotowa. Pociągi wracają na pierwszy odcinek modernizowanej linii kolejowej Chabówka – Nowy Sącz</dc:title>
  <dc:subject/>
  <dc:creator>Piotr.Hamarnik@plk-sa.pl</dc:creator>
  <cp:keywords/>
  <dc:description/>
  <cp:lastModifiedBy>Dudzińska Maria</cp:lastModifiedBy>
  <cp:revision>2</cp:revision>
  <dcterms:created xsi:type="dcterms:W3CDTF">2025-12-15T06:54:00Z</dcterms:created>
  <dcterms:modified xsi:type="dcterms:W3CDTF">2025-12-15T06:54:00Z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