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A3F96" w14:textId="77777777" w:rsidR="0063625B" w:rsidRDefault="0063625B" w:rsidP="00085FD9">
      <w:pPr>
        <w:rPr>
          <w:rFonts w:cs="Arial"/>
        </w:rPr>
      </w:pPr>
    </w:p>
    <w:p w14:paraId="7B763FB8" w14:textId="77777777" w:rsidR="0063625B" w:rsidRDefault="0063625B" w:rsidP="0086034C">
      <w:pPr>
        <w:rPr>
          <w:rFonts w:cs="Arial"/>
        </w:rPr>
      </w:pPr>
    </w:p>
    <w:p w14:paraId="02777B12" w14:textId="77777777" w:rsidR="00C22107" w:rsidRDefault="00C22107" w:rsidP="006A0CEB">
      <w:pPr>
        <w:rPr>
          <w:rFonts w:cs="Arial"/>
        </w:rPr>
      </w:pPr>
    </w:p>
    <w:p w14:paraId="3CB91384" w14:textId="0F119071" w:rsidR="009D1AEB" w:rsidRPr="00B057A9" w:rsidRDefault="00E80C97" w:rsidP="005E3393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292434">
        <w:rPr>
          <w:rFonts w:cs="Arial"/>
        </w:rPr>
        <w:t>,</w:t>
      </w:r>
      <w:r w:rsidR="00EA5D86">
        <w:rPr>
          <w:rFonts w:cs="Arial"/>
        </w:rPr>
        <w:t xml:space="preserve"> </w:t>
      </w:r>
      <w:r w:rsidR="00146D09">
        <w:rPr>
          <w:rFonts w:cs="Arial"/>
        </w:rPr>
        <w:t xml:space="preserve">22 </w:t>
      </w:r>
      <w:r w:rsidR="001E46D3">
        <w:rPr>
          <w:rFonts w:cs="Arial"/>
        </w:rPr>
        <w:t>września</w:t>
      </w:r>
      <w:r w:rsidR="00965455">
        <w:rPr>
          <w:rFonts w:cs="Arial"/>
        </w:rPr>
        <w:t xml:space="preserve"> </w:t>
      </w:r>
      <w:r w:rsidR="002E2432">
        <w:rPr>
          <w:rFonts w:cs="Arial"/>
        </w:rPr>
        <w:t>202</w:t>
      </w:r>
      <w:r w:rsidR="004319C4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14:paraId="232E8EB7" w14:textId="77777777" w:rsidR="00A51735" w:rsidRPr="004671A3" w:rsidRDefault="001E46D3" w:rsidP="003C100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Na kolejowej stacji Oświęcim zwiększa się dostępność i komfort obsługi podróżnych</w:t>
      </w:r>
    </w:p>
    <w:p w14:paraId="3DBEADB0" w14:textId="1FCA9CE5" w:rsidR="00E74524" w:rsidRPr="00293046" w:rsidRDefault="00E74524" w:rsidP="00E74524">
      <w:pPr>
        <w:spacing w:before="100" w:beforeAutospacing="1" w:after="100" w:afterAutospacing="1" w:line="360" w:lineRule="auto"/>
      </w:pPr>
      <w:r>
        <w:rPr>
          <w:b/>
        </w:rPr>
        <w:t xml:space="preserve">Podróżni korzystają z pierwszych efektów prac na stacji Oświęcim. </w:t>
      </w:r>
      <w:r w:rsidR="000750E8">
        <w:rPr>
          <w:b/>
        </w:rPr>
        <w:t xml:space="preserve">Dwa </w:t>
      </w:r>
      <w:r w:rsidR="000750E8" w:rsidRPr="00FC4281">
        <w:rPr>
          <w:b/>
        </w:rPr>
        <w:t>nowe perony i przejście podziemne</w:t>
      </w:r>
      <w:r w:rsidR="000750E8">
        <w:rPr>
          <w:b/>
        </w:rPr>
        <w:t xml:space="preserve"> z windami</w:t>
      </w:r>
      <w:r w:rsidR="000750E8" w:rsidRPr="00FC4281">
        <w:rPr>
          <w:b/>
        </w:rPr>
        <w:t xml:space="preserve"> </w:t>
      </w:r>
      <w:r>
        <w:rPr>
          <w:b/>
        </w:rPr>
        <w:t xml:space="preserve">ułatwiają dostęp i wsiadanie do pociągów. PKP Polskie Linie Kolejowe S.A. kontynuują inwestycje na stacji Oświęcim. Prace są </w:t>
      </w:r>
      <w:r w:rsidRPr="00293046">
        <w:rPr>
          <w:b/>
        </w:rPr>
        <w:t xml:space="preserve">elementem </w:t>
      </w:r>
      <w:r>
        <w:rPr>
          <w:b/>
        </w:rPr>
        <w:t xml:space="preserve">realizowanej za ok. 800 mln zł </w:t>
      </w:r>
      <w:r w:rsidRPr="00293046">
        <w:rPr>
          <w:b/>
        </w:rPr>
        <w:t xml:space="preserve">modernizacji trasy </w:t>
      </w:r>
      <w:r w:rsidRPr="00293046">
        <w:rPr>
          <w:rFonts w:cs="Arial"/>
          <w:b/>
        </w:rPr>
        <w:t xml:space="preserve">Trzebinia – Oświęcim – Czechowice-Dziedzice. </w:t>
      </w:r>
      <w:r>
        <w:rPr>
          <w:rFonts w:cs="Arial"/>
          <w:b/>
        </w:rPr>
        <w:t>Finansowanie jest</w:t>
      </w:r>
      <w:r w:rsidRPr="00293046">
        <w:rPr>
          <w:rFonts w:cs="Arial"/>
          <w:b/>
        </w:rPr>
        <w:t xml:space="preserve"> w ramach </w:t>
      </w:r>
      <w:proofErr w:type="spellStart"/>
      <w:r w:rsidRPr="00293046">
        <w:rPr>
          <w:rFonts w:cs="Arial"/>
          <w:b/>
        </w:rPr>
        <w:t>POIiŚ</w:t>
      </w:r>
      <w:proofErr w:type="spellEnd"/>
      <w:r w:rsidRPr="00293046">
        <w:rPr>
          <w:rFonts w:cs="Arial"/>
        </w:rPr>
        <w:t>.</w:t>
      </w:r>
    </w:p>
    <w:p w14:paraId="61FDF8EB" w14:textId="74D12607" w:rsidR="00DD2BDB" w:rsidRPr="001E46D3" w:rsidRDefault="00855F81" w:rsidP="00683EBC">
      <w:pPr>
        <w:spacing w:before="100" w:beforeAutospacing="1" w:after="100" w:afterAutospacing="1" w:line="360" w:lineRule="auto"/>
        <w:rPr>
          <w:rFonts w:cs="Arial"/>
          <w:color w:val="0070C0"/>
        </w:rPr>
      </w:pPr>
      <w:r>
        <w:rPr>
          <w:rFonts w:cs="Arial"/>
        </w:rPr>
        <w:t xml:space="preserve">Na stacji kolejowej w </w:t>
      </w:r>
      <w:r w:rsidRPr="00855F81">
        <w:rPr>
          <w:rFonts w:cs="Arial"/>
        </w:rPr>
        <w:t xml:space="preserve">Oświęcimiu </w:t>
      </w:r>
      <w:r>
        <w:rPr>
          <w:rFonts w:cs="Arial"/>
        </w:rPr>
        <w:t xml:space="preserve">udostępniono już peron nr 4 oraz </w:t>
      </w:r>
      <w:r w:rsidR="00146D09">
        <w:rPr>
          <w:rFonts w:cs="Arial"/>
        </w:rPr>
        <w:t>jedną krawędź</w:t>
      </w:r>
      <w:r w:rsidR="005B2171">
        <w:rPr>
          <w:rFonts w:cs="Arial"/>
        </w:rPr>
        <w:t xml:space="preserve"> </w:t>
      </w:r>
      <w:r>
        <w:rPr>
          <w:rFonts w:cs="Arial"/>
        </w:rPr>
        <w:t>peronu nr 3.</w:t>
      </w:r>
      <w:r w:rsidR="00146D09">
        <w:rPr>
          <w:rFonts w:cs="Arial"/>
        </w:rPr>
        <w:t xml:space="preserve"> Z nowych platform podróżni wygodniej dostają się do pociągów, odjeżdżających </w:t>
      </w:r>
      <w:r w:rsidR="00AD7092">
        <w:rPr>
          <w:rFonts w:cs="Arial"/>
        </w:rPr>
        <w:t xml:space="preserve">m.in. </w:t>
      </w:r>
      <w:r w:rsidR="00146D09">
        <w:rPr>
          <w:rFonts w:cs="Arial"/>
        </w:rPr>
        <w:t>w stronę Trzebini i Krakowa oraz Katowic.</w:t>
      </w:r>
      <w:r>
        <w:rPr>
          <w:rFonts w:cs="Arial"/>
        </w:rPr>
        <w:t xml:space="preserve"> </w:t>
      </w:r>
      <w:r>
        <w:rPr>
          <w:rFonts w:eastAsia="Calibri" w:cs="Arial"/>
          <w:color w:val="000000" w:themeColor="text1"/>
        </w:rPr>
        <w:t xml:space="preserve">Nowe obiekty dostosowano do potrzeb osób o </w:t>
      </w:r>
      <w:r w:rsidRPr="00BA2F6D">
        <w:rPr>
          <w:rFonts w:eastAsia="Calibri" w:cs="Arial"/>
          <w:color w:val="000000" w:themeColor="text1"/>
        </w:rPr>
        <w:t>ograniczonej możliwości porusza</w:t>
      </w:r>
      <w:r>
        <w:rPr>
          <w:rFonts w:eastAsia="Calibri" w:cs="Arial"/>
          <w:color w:val="000000" w:themeColor="text1"/>
        </w:rPr>
        <w:t xml:space="preserve">nia </w:t>
      </w:r>
      <w:r w:rsidRPr="00BA2F6D">
        <w:rPr>
          <w:rFonts w:eastAsia="Calibri" w:cs="Arial"/>
          <w:color w:val="000000" w:themeColor="text1"/>
        </w:rPr>
        <w:t xml:space="preserve"> się. Wykonano </w:t>
      </w:r>
      <w:r>
        <w:rPr>
          <w:rFonts w:eastAsia="Calibri" w:cs="Arial"/>
          <w:color w:val="000000" w:themeColor="text1"/>
        </w:rPr>
        <w:t>antypoślizgową nawierzchnię</w:t>
      </w:r>
      <w:r w:rsidRPr="00BA2F6D">
        <w:rPr>
          <w:rFonts w:eastAsia="Calibri" w:cs="Arial"/>
          <w:color w:val="000000" w:themeColor="text1"/>
        </w:rPr>
        <w:t xml:space="preserve"> wraz </w:t>
      </w:r>
      <w:r>
        <w:rPr>
          <w:rFonts w:eastAsia="Calibri" w:cs="Arial"/>
          <w:color w:val="000000" w:themeColor="text1"/>
        </w:rPr>
        <w:t xml:space="preserve">z systemem ścieżek naprowadzających </w:t>
      </w:r>
      <w:r w:rsidRPr="00BA2F6D">
        <w:rPr>
          <w:rFonts w:eastAsia="Calibri" w:cs="Arial"/>
          <w:color w:val="000000" w:themeColor="text1"/>
        </w:rPr>
        <w:t xml:space="preserve">dla osób niewidomych i niedowidzących. Zamontowane zostały nowe wiaty, ławki oraz </w:t>
      </w:r>
      <w:r>
        <w:rPr>
          <w:rFonts w:eastAsia="Calibri" w:cs="Arial"/>
          <w:color w:val="000000" w:themeColor="text1"/>
        </w:rPr>
        <w:t>lepsze</w:t>
      </w:r>
      <w:r w:rsidRPr="00BA2F6D">
        <w:rPr>
          <w:rFonts w:eastAsia="Calibri" w:cs="Arial"/>
          <w:color w:val="000000" w:themeColor="text1"/>
        </w:rPr>
        <w:t xml:space="preserve"> oświetlenie. </w:t>
      </w:r>
      <w:r w:rsidR="009B213E">
        <w:rPr>
          <w:rFonts w:eastAsia="Calibri" w:cs="Arial"/>
          <w:color w:val="000000" w:themeColor="text1"/>
        </w:rPr>
        <w:t>Komfort zwiększa</w:t>
      </w:r>
      <w:r>
        <w:rPr>
          <w:rFonts w:eastAsia="Calibri" w:cs="Arial"/>
          <w:color w:val="000000" w:themeColor="text1"/>
        </w:rPr>
        <w:t xml:space="preserve"> czytelne oznakowanie</w:t>
      </w:r>
      <w:r w:rsidRPr="00BA2F6D">
        <w:rPr>
          <w:rFonts w:eastAsia="Calibri" w:cs="Arial"/>
          <w:color w:val="000000" w:themeColor="text1"/>
        </w:rPr>
        <w:t xml:space="preserve"> i </w:t>
      </w:r>
      <w:r>
        <w:rPr>
          <w:rFonts w:eastAsia="Calibri" w:cs="Arial"/>
          <w:color w:val="000000" w:themeColor="text1"/>
        </w:rPr>
        <w:t xml:space="preserve">tablice informacyjne. Dojście do peronów od strony ul. Górniczej </w:t>
      </w:r>
      <w:r w:rsidR="00E46F23">
        <w:rPr>
          <w:rFonts w:eastAsia="Calibri" w:cs="Arial"/>
          <w:color w:val="000000" w:themeColor="text1"/>
        </w:rPr>
        <w:t>umożliwia</w:t>
      </w:r>
      <w:r w:rsidR="001736A3">
        <w:rPr>
          <w:rFonts w:eastAsia="Calibri" w:cs="Arial"/>
          <w:color w:val="000000" w:themeColor="text1"/>
        </w:rPr>
        <w:t>ją</w:t>
      </w:r>
      <w:r>
        <w:rPr>
          <w:rFonts w:eastAsia="Calibri" w:cs="Arial"/>
          <w:color w:val="000000" w:themeColor="text1"/>
        </w:rPr>
        <w:t xml:space="preserve"> wybudowan</w:t>
      </w:r>
      <w:r w:rsidR="001736A3">
        <w:rPr>
          <w:rFonts w:eastAsia="Calibri" w:cs="Arial"/>
          <w:color w:val="000000" w:themeColor="text1"/>
        </w:rPr>
        <w:t>e</w:t>
      </w:r>
      <w:r>
        <w:rPr>
          <w:rFonts w:eastAsia="Calibri" w:cs="Arial"/>
          <w:color w:val="000000" w:themeColor="text1"/>
        </w:rPr>
        <w:t xml:space="preserve"> segment</w:t>
      </w:r>
      <w:r w:rsidR="001736A3">
        <w:rPr>
          <w:rFonts w:eastAsia="Calibri" w:cs="Arial"/>
          <w:color w:val="000000" w:themeColor="text1"/>
        </w:rPr>
        <w:t>y</w:t>
      </w:r>
      <w:r>
        <w:rPr>
          <w:rFonts w:eastAsia="Calibri" w:cs="Arial"/>
          <w:color w:val="000000" w:themeColor="text1"/>
        </w:rPr>
        <w:t xml:space="preserve"> przejścia podziemnego </w:t>
      </w:r>
      <w:r w:rsidR="00557A8B">
        <w:rPr>
          <w:rFonts w:eastAsia="Calibri" w:cs="Arial"/>
          <w:color w:val="000000" w:themeColor="text1"/>
        </w:rPr>
        <w:t xml:space="preserve">oraz </w:t>
      </w:r>
      <w:r w:rsidR="00682323">
        <w:rPr>
          <w:rFonts w:eastAsia="Calibri" w:cs="Arial"/>
          <w:color w:val="000000" w:themeColor="text1"/>
        </w:rPr>
        <w:t xml:space="preserve">trzy </w:t>
      </w:r>
      <w:r w:rsidR="00557A8B">
        <w:rPr>
          <w:rFonts w:eastAsia="Calibri" w:cs="Arial"/>
          <w:color w:val="000000" w:themeColor="text1"/>
        </w:rPr>
        <w:t>wind</w:t>
      </w:r>
      <w:r w:rsidR="00FB783A">
        <w:rPr>
          <w:rFonts w:eastAsia="Calibri" w:cs="Arial"/>
          <w:color w:val="000000" w:themeColor="text1"/>
        </w:rPr>
        <w:t>y</w:t>
      </w:r>
      <w:r w:rsidR="00557A8B">
        <w:rPr>
          <w:rFonts w:eastAsia="Calibri" w:cs="Arial"/>
          <w:color w:val="000000" w:themeColor="text1"/>
        </w:rPr>
        <w:t>.</w:t>
      </w:r>
      <w:r w:rsidR="009C540F" w:rsidRPr="001E46D3">
        <w:rPr>
          <w:rFonts w:cs="Arial"/>
          <w:color w:val="0070C0"/>
        </w:rPr>
        <w:t xml:space="preserve"> </w:t>
      </w:r>
      <w:r w:rsidR="00D74138" w:rsidRPr="00557A8B">
        <w:rPr>
          <w:rFonts w:cs="Arial"/>
        </w:rPr>
        <w:t xml:space="preserve">Docelowo, </w:t>
      </w:r>
      <w:r w:rsidR="00E46F23">
        <w:rPr>
          <w:rFonts w:cs="Arial"/>
        </w:rPr>
        <w:t>bezkolizyjny trakt</w:t>
      </w:r>
      <w:r w:rsidR="00683EBC" w:rsidRPr="00557A8B">
        <w:rPr>
          <w:rFonts w:cs="Arial"/>
        </w:rPr>
        <w:t xml:space="preserve"> pod torami</w:t>
      </w:r>
      <w:r w:rsidR="00E46F23">
        <w:rPr>
          <w:rFonts w:cs="Arial"/>
        </w:rPr>
        <w:t xml:space="preserve"> o długości </w:t>
      </w:r>
      <w:r w:rsidR="00976583">
        <w:rPr>
          <w:rFonts w:cs="Arial"/>
        </w:rPr>
        <w:t xml:space="preserve">ponad 110 </w:t>
      </w:r>
      <w:r w:rsidR="00E46F23">
        <w:rPr>
          <w:rFonts w:cs="Arial"/>
        </w:rPr>
        <w:t>m</w:t>
      </w:r>
      <w:r w:rsidR="00683EBC" w:rsidRPr="00557A8B">
        <w:rPr>
          <w:rFonts w:cs="Arial"/>
        </w:rPr>
        <w:t xml:space="preserve"> </w:t>
      </w:r>
      <w:r w:rsidR="0054079A" w:rsidRPr="00557A8B">
        <w:rPr>
          <w:rFonts w:cs="Arial"/>
        </w:rPr>
        <w:t xml:space="preserve">zapewni </w:t>
      </w:r>
      <w:r w:rsidR="00E46F23">
        <w:rPr>
          <w:rFonts w:cs="Arial"/>
        </w:rPr>
        <w:t xml:space="preserve">wygodniejszy </w:t>
      </w:r>
      <w:r w:rsidR="0054079A" w:rsidRPr="00557A8B">
        <w:rPr>
          <w:rFonts w:cs="Arial"/>
        </w:rPr>
        <w:t xml:space="preserve">dostęp do peronów i lepszą komunikację </w:t>
      </w:r>
      <w:r w:rsidR="00683EBC" w:rsidRPr="00557A8B">
        <w:rPr>
          <w:rFonts w:cs="Arial"/>
        </w:rPr>
        <w:t xml:space="preserve">z </w:t>
      </w:r>
      <w:r w:rsidR="0054079A" w:rsidRPr="00557A8B">
        <w:rPr>
          <w:rFonts w:cs="Arial"/>
        </w:rPr>
        <w:t>dwóch stron miasta.</w:t>
      </w:r>
      <w:r w:rsidR="00DA4702" w:rsidRPr="00DA4702">
        <w:rPr>
          <w:rFonts w:eastAsia="Calibri" w:cs="Arial"/>
          <w:color w:val="000000" w:themeColor="text1"/>
        </w:rPr>
        <w:t xml:space="preserve"> </w:t>
      </w:r>
    </w:p>
    <w:p w14:paraId="67433C04" w14:textId="69B96C40" w:rsidR="00565C17" w:rsidRPr="001E46D3" w:rsidRDefault="000D3A51" w:rsidP="000D3A51">
      <w:pPr>
        <w:spacing w:before="100" w:beforeAutospacing="1" w:after="100" w:afterAutospacing="1" w:line="360" w:lineRule="auto"/>
        <w:rPr>
          <w:b/>
          <w:color w:val="0070C0"/>
        </w:rPr>
      </w:pPr>
      <w:r w:rsidRPr="007E1363">
        <w:rPr>
          <w:rFonts w:cs="Arial"/>
        </w:rPr>
        <w:t>Prace na stacji Oświęcim</w:t>
      </w:r>
      <w:r w:rsidR="00A00399" w:rsidRPr="007E1363">
        <w:rPr>
          <w:rFonts w:cs="Arial"/>
        </w:rPr>
        <w:t>, oprócz peronów i przejścia podziemnego</w:t>
      </w:r>
      <w:r w:rsidR="007C20CA" w:rsidRPr="007E1363">
        <w:rPr>
          <w:rFonts w:cs="Arial"/>
        </w:rPr>
        <w:t>,</w:t>
      </w:r>
      <w:r w:rsidR="00A00399" w:rsidRPr="007E1363">
        <w:rPr>
          <w:rFonts w:cs="Arial"/>
        </w:rPr>
        <w:t xml:space="preserve"> obejmują również tory</w:t>
      </w:r>
      <w:r w:rsidR="00E74524">
        <w:rPr>
          <w:rFonts w:cs="Arial"/>
        </w:rPr>
        <w:t>,</w:t>
      </w:r>
      <w:r w:rsidR="00A00399" w:rsidRPr="007E1363">
        <w:rPr>
          <w:rFonts w:cs="Arial"/>
        </w:rPr>
        <w:t xml:space="preserve"> </w:t>
      </w:r>
      <w:r w:rsidR="00AD7092">
        <w:rPr>
          <w:rFonts w:cs="Arial"/>
        </w:rPr>
        <w:t>sieć</w:t>
      </w:r>
      <w:r w:rsidR="00A00399" w:rsidRPr="007E1363">
        <w:rPr>
          <w:rFonts w:cs="Arial"/>
        </w:rPr>
        <w:t xml:space="preserve"> trakcyjną oraz obiekty inżynieryjne. Istotny dla bezpieczeństwa zakres </w:t>
      </w:r>
      <w:r w:rsidRPr="007E1363">
        <w:rPr>
          <w:rFonts w:cs="Arial"/>
        </w:rPr>
        <w:t>dotyczy urządzeń telekomunikacyjnych i sterowania ruchem kolejowym.</w:t>
      </w:r>
      <w:r w:rsidR="00195DF8" w:rsidRPr="007E1363">
        <w:rPr>
          <w:rFonts w:cs="Arial"/>
        </w:rPr>
        <w:t xml:space="preserve"> </w:t>
      </w:r>
      <w:r w:rsidR="00E74524">
        <w:rPr>
          <w:rFonts w:cs="Arial"/>
        </w:rPr>
        <w:t>Na stacji</w:t>
      </w:r>
      <w:r w:rsidR="00AD7092">
        <w:rPr>
          <w:rFonts w:cs="Arial"/>
        </w:rPr>
        <w:t xml:space="preserve"> o</w:t>
      </w:r>
      <w:r w:rsidR="00AD7092" w:rsidRPr="007E1363">
        <w:rPr>
          <w:rFonts w:cs="Arial"/>
        </w:rPr>
        <w:t xml:space="preserve">ddano </w:t>
      </w:r>
      <w:r w:rsidR="00AD7092">
        <w:rPr>
          <w:rFonts w:cs="Arial"/>
        </w:rPr>
        <w:t>także d</w:t>
      </w:r>
      <w:r w:rsidR="00195DF8" w:rsidRPr="007E1363">
        <w:rPr>
          <w:rFonts w:cs="Arial"/>
        </w:rPr>
        <w:t xml:space="preserve">o </w:t>
      </w:r>
      <w:r w:rsidR="00AD7092">
        <w:rPr>
          <w:rFonts w:cs="Arial"/>
        </w:rPr>
        <w:t xml:space="preserve">eksploatacji </w:t>
      </w:r>
      <w:r w:rsidR="00195DF8" w:rsidRPr="007E1363">
        <w:rPr>
          <w:rFonts w:cs="Arial"/>
        </w:rPr>
        <w:t xml:space="preserve">zmodernizowaną grupę torów </w:t>
      </w:r>
      <w:r w:rsidR="00E96F89">
        <w:rPr>
          <w:rFonts w:cs="Arial"/>
        </w:rPr>
        <w:t xml:space="preserve">i rozjazdów </w:t>
      </w:r>
      <w:r w:rsidR="00195DF8" w:rsidRPr="007E1363">
        <w:rPr>
          <w:rFonts w:cs="Arial"/>
        </w:rPr>
        <w:t xml:space="preserve">wraz </w:t>
      </w:r>
      <w:r w:rsidR="00E74524">
        <w:rPr>
          <w:rFonts w:cs="Arial"/>
        </w:rPr>
        <w:t xml:space="preserve">z </w:t>
      </w:r>
      <w:r w:rsidR="00E96F89">
        <w:rPr>
          <w:rFonts w:cs="Arial"/>
        </w:rPr>
        <w:t>siecią trakcyjną i</w:t>
      </w:r>
      <w:r w:rsidR="00195DF8" w:rsidRPr="007E1363">
        <w:rPr>
          <w:rFonts w:cs="Arial"/>
        </w:rPr>
        <w:t xml:space="preserve"> urządzeniami</w:t>
      </w:r>
      <w:r w:rsidR="00195DF8">
        <w:rPr>
          <w:rFonts w:cs="Arial"/>
          <w:color w:val="0070C0"/>
        </w:rPr>
        <w:t>.</w:t>
      </w:r>
      <w:r w:rsidR="00002157" w:rsidRPr="001E46D3">
        <w:rPr>
          <w:rFonts w:cs="Arial"/>
          <w:color w:val="0070C0"/>
        </w:rPr>
        <w:t xml:space="preserve"> </w:t>
      </w:r>
      <w:r w:rsidR="00E96F89" w:rsidRPr="00E96F89">
        <w:rPr>
          <w:rFonts w:cs="Arial"/>
        </w:rPr>
        <w:t>Nadz</w:t>
      </w:r>
      <w:r w:rsidR="00E96F89">
        <w:rPr>
          <w:rFonts w:cs="Arial"/>
        </w:rPr>
        <w:t>ó</w:t>
      </w:r>
      <w:r w:rsidR="00E96F89" w:rsidRPr="00E96F89">
        <w:rPr>
          <w:rFonts w:cs="Arial"/>
        </w:rPr>
        <w:t>r i s</w:t>
      </w:r>
      <w:r w:rsidR="007E1363" w:rsidRPr="007E1363">
        <w:rPr>
          <w:rFonts w:cs="Arial"/>
        </w:rPr>
        <w:t xml:space="preserve">terowanie ruchem kolejowym </w:t>
      </w:r>
      <w:r w:rsidR="00AD7092">
        <w:rPr>
          <w:rFonts w:cs="Arial"/>
        </w:rPr>
        <w:t>odbywa się</w:t>
      </w:r>
      <w:r w:rsidR="007E1363" w:rsidRPr="007E1363">
        <w:rPr>
          <w:rFonts w:cs="Arial"/>
        </w:rPr>
        <w:t xml:space="preserve"> </w:t>
      </w:r>
      <w:r w:rsidR="003963BB">
        <w:rPr>
          <w:rFonts w:cs="Arial"/>
        </w:rPr>
        <w:t xml:space="preserve">już </w:t>
      </w:r>
      <w:r w:rsidR="007E1363" w:rsidRPr="007E1363">
        <w:rPr>
          <w:rFonts w:cs="Arial"/>
        </w:rPr>
        <w:t xml:space="preserve">z nowo wybudowanej nastawni. </w:t>
      </w:r>
      <w:r w:rsidR="00E96F89">
        <w:rPr>
          <w:rFonts w:cs="Arial"/>
        </w:rPr>
        <w:t>Nowoczesny, skomputeryzowany system urządzeń poprawi</w:t>
      </w:r>
      <w:r w:rsidR="00AD7092">
        <w:rPr>
          <w:rFonts w:cs="Arial"/>
        </w:rPr>
        <w:t>a</w:t>
      </w:r>
      <w:r w:rsidR="00E96F89">
        <w:rPr>
          <w:rFonts w:cs="Arial"/>
        </w:rPr>
        <w:t xml:space="preserve"> sprawność i</w:t>
      </w:r>
      <w:r w:rsidR="007E1363" w:rsidRPr="007E1363">
        <w:rPr>
          <w:rFonts w:cs="Arial"/>
        </w:rPr>
        <w:t xml:space="preserve"> bezpieczeństwo</w:t>
      </w:r>
      <w:r w:rsidR="007E1363">
        <w:rPr>
          <w:rFonts w:cs="Arial"/>
        </w:rPr>
        <w:t xml:space="preserve"> </w:t>
      </w:r>
      <w:r w:rsidR="00E96F89">
        <w:rPr>
          <w:rFonts w:cs="Arial"/>
        </w:rPr>
        <w:t>ruchu</w:t>
      </w:r>
      <w:r w:rsidR="007E1363">
        <w:rPr>
          <w:rFonts w:cs="Arial"/>
          <w:color w:val="0070C0"/>
        </w:rPr>
        <w:t xml:space="preserve">.  </w:t>
      </w:r>
      <w:r w:rsidR="00565C17" w:rsidRPr="001E46D3">
        <w:rPr>
          <w:b/>
          <w:color w:val="0070C0"/>
        </w:rPr>
        <w:t xml:space="preserve"> </w:t>
      </w:r>
    </w:p>
    <w:p w14:paraId="19624DD5" w14:textId="1FA5F555" w:rsidR="00CA492D" w:rsidRPr="001E46D3" w:rsidRDefault="00CA492D" w:rsidP="000D3A51">
      <w:pPr>
        <w:spacing w:before="100" w:beforeAutospacing="1" w:after="100" w:afterAutospacing="1" w:line="360" w:lineRule="auto"/>
        <w:rPr>
          <w:color w:val="0070C0"/>
        </w:rPr>
      </w:pPr>
      <w:r w:rsidRPr="007E1363">
        <w:t>Realizacja robót na stacji odbywa się przy ruchu pociągów</w:t>
      </w:r>
      <w:r w:rsidR="00976583">
        <w:t>.</w:t>
      </w:r>
    </w:p>
    <w:p w14:paraId="6B5098D4" w14:textId="4545FAE3" w:rsidR="002921F1" w:rsidRPr="00E96F89" w:rsidRDefault="00FF5A5B" w:rsidP="009F2CCF">
      <w:pPr>
        <w:spacing w:before="100" w:beforeAutospacing="1" w:after="100" w:afterAutospacing="1" w:line="360" w:lineRule="auto"/>
        <w:rPr>
          <w:rFonts w:cs="Arial"/>
        </w:rPr>
      </w:pPr>
      <w:r w:rsidRPr="00FF5A5B">
        <w:rPr>
          <w:b/>
        </w:rPr>
        <w:t>Szykują się coraz lepsze podróże z Oświ</w:t>
      </w:r>
      <w:r>
        <w:rPr>
          <w:b/>
        </w:rPr>
        <w:t>ę</w:t>
      </w:r>
      <w:r w:rsidRPr="00FF5A5B">
        <w:rPr>
          <w:b/>
        </w:rPr>
        <w:t>cimia do Trzebini i Czechowic-Dziedzi</w:t>
      </w:r>
      <w:r w:rsidRPr="00695E8D">
        <w:rPr>
          <w:b/>
        </w:rPr>
        <w:t>c</w:t>
      </w:r>
      <w:r>
        <w:t>.</w:t>
      </w:r>
      <w:r w:rsidR="009432D1">
        <w:t xml:space="preserve"> </w:t>
      </w:r>
      <w:r w:rsidR="00565C17" w:rsidRPr="00E96F89">
        <w:t>Inw</w:t>
      </w:r>
      <w:r w:rsidR="00E74524">
        <w:t>estycja na oświęcimskiej stacji</w:t>
      </w:r>
      <w:r w:rsidR="00565C17" w:rsidRPr="00E96F89">
        <w:t xml:space="preserve"> to część przedsięwzięcia PLK, realizowanego na trasie </w:t>
      </w:r>
      <w:r w:rsidR="009432D1">
        <w:t>nr 93</w:t>
      </w:r>
      <w:r w:rsidR="00565C17" w:rsidRPr="00E96F89">
        <w:t xml:space="preserve">Trzebinia –Oświęcim – Czechowice-Dziedzice. Celem </w:t>
      </w:r>
      <w:r w:rsidR="003963BB">
        <w:t xml:space="preserve">prac </w:t>
      </w:r>
      <w:r w:rsidR="00565C17" w:rsidRPr="00E96F89">
        <w:t xml:space="preserve">jest dostępniejsza, komfortowa kolej i krótsze podróże </w:t>
      </w:r>
      <w:r w:rsidR="00FB783A" w:rsidRPr="00E96F89">
        <w:t>między województwami</w:t>
      </w:r>
      <w:r w:rsidR="00403D3A">
        <w:t>:</w:t>
      </w:r>
      <w:r w:rsidR="00FB783A" w:rsidRPr="00E96F89">
        <w:t xml:space="preserve"> małopolskim i śląskim.</w:t>
      </w:r>
    </w:p>
    <w:p w14:paraId="0E03DC8D" w14:textId="7141D3C9" w:rsidR="009432D1" w:rsidRPr="009432D1" w:rsidRDefault="009432D1" w:rsidP="009432D1">
      <w:pPr>
        <w:spacing w:after="200" w:line="360" w:lineRule="auto"/>
        <w:rPr>
          <w:rFonts w:cs="Arial"/>
        </w:rPr>
      </w:pPr>
      <w:r>
        <w:rPr>
          <w:rFonts w:cs="Arial"/>
        </w:rPr>
        <w:lastRenderedPageBreak/>
        <w:t xml:space="preserve">Dzięki inwestycji, </w:t>
      </w:r>
      <w:r w:rsidRPr="009432D1">
        <w:rPr>
          <w:rFonts w:cs="Arial"/>
        </w:rPr>
        <w:t>podróżni łatwiej dostają się do pociągów z nowych, wysokich peronów, m</w:t>
      </w:r>
      <w:r w:rsidR="001345F6">
        <w:rPr>
          <w:rFonts w:cs="Arial"/>
        </w:rPr>
        <w:t>.</w:t>
      </w:r>
      <w:bookmarkStart w:id="0" w:name="_GoBack"/>
      <w:bookmarkEnd w:id="0"/>
      <w:r w:rsidRPr="009432D1">
        <w:rPr>
          <w:rFonts w:cs="Arial"/>
        </w:rPr>
        <w:t>in. w Chrzanowie, Chełmku i Gorzowie.</w:t>
      </w:r>
      <w:r>
        <w:rPr>
          <w:rFonts w:cs="Arial"/>
        </w:rPr>
        <w:t xml:space="preserve"> </w:t>
      </w:r>
      <w:r w:rsidRPr="009432D1">
        <w:rPr>
          <w:rFonts w:cs="Arial"/>
        </w:rPr>
        <w:t xml:space="preserve">Nowe obiekty wygodniej służą pasażerom, np. w wyjazdach do Trzebini i Oświęcimia. Z efektów prac korzystają także podróżni na trasie Oświęcim – Czechowice-Dziedzice. Lepszy dostęp do kolei zapewniają nowe perony na stacji Brzeszcze Jawiszowice oraz na przystankach Jawiszowice </w:t>
      </w:r>
      <w:proofErr w:type="spellStart"/>
      <w:r w:rsidRPr="009432D1">
        <w:rPr>
          <w:rFonts w:cs="Arial"/>
        </w:rPr>
        <w:t>Jaźnik</w:t>
      </w:r>
      <w:proofErr w:type="spellEnd"/>
      <w:r w:rsidRPr="009432D1">
        <w:rPr>
          <w:rFonts w:cs="Arial"/>
        </w:rPr>
        <w:t xml:space="preserve">, Kaniów i Dankowice. </w:t>
      </w:r>
      <w:r w:rsidRPr="009432D1">
        <w:rPr>
          <w:rFonts w:eastAsia="Calibri" w:cs="Arial"/>
        </w:rPr>
        <w:t xml:space="preserve">Obiekty dostosowane </w:t>
      </w:r>
      <w:r w:rsidR="009E338B" w:rsidRPr="009432D1">
        <w:rPr>
          <w:rFonts w:eastAsia="Calibri" w:cs="Arial"/>
        </w:rPr>
        <w:t xml:space="preserve">są </w:t>
      </w:r>
      <w:r w:rsidRPr="009432D1">
        <w:rPr>
          <w:rFonts w:eastAsia="Calibri" w:cs="Arial"/>
        </w:rPr>
        <w:t xml:space="preserve">do potrzeb osób o ograniczonych możliwościach poruszania się. </w:t>
      </w:r>
    </w:p>
    <w:p w14:paraId="4530D77A" w14:textId="72274BCB" w:rsidR="00F12EBE" w:rsidRPr="00F12EBE" w:rsidRDefault="00F12EBE" w:rsidP="00F12EBE">
      <w:pPr>
        <w:spacing w:after="200" w:line="360" w:lineRule="auto"/>
        <w:rPr>
          <w:rFonts w:eastAsia="Calibri" w:cs="Arial"/>
        </w:rPr>
      </w:pPr>
      <w:r w:rsidRPr="00F12EBE">
        <w:rPr>
          <w:rFonts w:cs="Arial"/>
        </w:rPr>
        <w:t>Po zakończeniu wszystkich prac</w:t>
      </w:r>
      <w:r w:rsidRPr="00F12EBE">
        <w:rPr>
          <w:rFonts w:eastAsia="Calibri" w:cs="Arial"/>
          <w:color w:val="000000" w:themeColor="text1"/>
        </w:rPr>
        <w:t xml:space="preserve"> na trasie Trzebinia – Oświęcim – Czechowice</w:t>
      </w:r>
      <w:r w:rsidR="00784C36">
        <w:rPr>
          <w:rFonts w:eastAsia="Calibri" w:cs="Arial"/>
          <w:color w:val="000000" w:themeColor="text1"/>
        </w:rPr>
        <w:t>-</w:t>
      </w:r>
      <w:r w:rsidRPr="00F12EBE">
        <w:rPr>
          <w:rFonts w:eastAsia="Calibri" w:cs="Arial"/>
          <w:color w:val="000000" w:themeColor="text1"/>
        </w:rPr>
        <w:t xml:space="preserve">Dziedzice, wyższy </w:t>
      </w:r>
      <w:r>
        <w:rPr>
          <w:rFonts w:eastAsia="Calibri" w:cs="Arial"/>
          <w:color w:val="000000" w:themeColor="text1"/>
        </w:rPr>
        <w:t xml:space="preserve">poziom </w:t>
      </w:r>
      <w:r w:rsidRPr="00F12EBE">
        <w:rPr>
          <w:rFonts w:eastAsia="Calibri" w:cs="Arial"/>
          <w:color w:val="000000" w:themeColor="text1"/>
        </w:rPr>
        <w:t xml:space="preserve">obsługi </w:t>
      </w:r>
      <w:r>
        <w:rPr>
          <w:rFonts w:eastAsia="Calibri" w:cs="Arial"/>
          <w:color w:val="000000" w:themeColor="text1"/>
        </w:rPr>
        <w:t xml:space="preserve">pasażerów </w:t>
      </w:r>
      <w:r w:rsidRPr="00F12EBE">
        <w:rPr>
          <w:rFonts w:eastAsia="Calibri" w:cs="Arial"/>
          <w:color w:val="000000" w:themeColor="text1"/>
        </w:rPr>
        <w:t>będzie na</w:t>
      </w:r>
      <w:r w:rsidR="00E74524">
        <w:rPr>
          <w:rFonts w:eastAsia="Calibri" w:cs="Arial"/>
          <w:color w:val="000000" w:themeColor="text1"/>
        </w:rPr>
        <w:t xml:space="preserve"> </w:t>
      </w:r>
      <w:r w:rsidRPr="00F12EBE">
        <w:rPr>
          <w:rFonts w:eastAsia="Calibri" w:cs="Arial"/>
          <w:color w:val="000000" w:themeColor="text1"/>
        </w:rPr>
        <w:t>10 stacjach i przystankach.</w:t>
      </w:r>
    </w:p>
    <w:p w14:paraId="7DC73D61" w14:textId="01744A95" w:rsidR="00D648D0" w:rsidRPr="00403D3A" w:rsidRDefault="009432D1" w:rsidP="00D648D0">
      <w:pPr>
        <w:spacing w:before="100" w:beforeAutospacing="1" w:after="100" w:afterAutospacing="1" w:line="360" w:lineRule="auto"/>
        <w:rPr>
          <w:rFonts w:cs="Arial"/>
          <w:color w:val="0070C0"/>
        </w:rPr>
      </w:pPr>
      <w:r w:rsidRPr="00F12EBE">
        <w:rPr>
          <w:rFonts w:eastAsia="Calibri" w:cs="Arial"/>
        </w:rPr>
        <w:t xml:space="preserve">Inwestycja PLK zwiększy atrakcyjność podróży pociągiem oraz </w:t>
      </w:r>
      <w:r w:rsidR="00D648D0" w:rsidRPr="00F12EBE">
        <w:rPr>
          <w:rFonts w:eastAsia="Calibri" w:cs="Arial"/>
        </w:rPr>
        <w:t xml:space="preserve">transport ładunków. </w:t>
      </w:r>
      <w:r w:rsidR="00F12EBE" w:rsidRPr="00F12EBE">
        <w:rPr>
          <w:rFonts w:eastAsia="Calibri" w:cs="Arial"/>
        </w:rPr>
        <w:t>Wpłyni</w:t>
      </w:r>
      <w:r w:rsidR="00E74524">
        <w:rPr>
          <w:rFonts w:eastAsia="Calibri" w:cs="Arial"/>
        </w:rPr>
        <w:t>e na lepsze wykorzystanie kolei</w:t>
      </w:r>
      <w:r w:rsidR="00F12EBE" w:rsidRPr="00F12EBE">
        <w:rPr>
          <w:rFonts w:eastAsia="Calibri" w:cs="Arial"/>
        </w:rPr>
        <w:t xml:space="preserve"> jako ekologicznego środka w </w:t>
      </w:r>
      <w:r w:rsidR="00D648D0" w:rsidRPr="00F12EBE">
        <w:rPr>
          <w:rFonts w:eastAsia="Calibri" w:cs="Arial"/>
        </w:rPr>
        <w:t>przewozach krajowych i międzynarodowych</w:t>
      </w:r>
      <w:r w:rsidR="00D648D0" w:rsidRPr="00403D3A">
        <w:rPr>
          <w:rFonts w:eastAsia="Calibri" w:cs="Arial"/>
          <w:color w:val="0070C0"/>
        </w:rPr>
        <w:t xml:space="preserve">. </w:t>
      </w:r>
    </w:p>
    <w:p w14:paraId="5F8ABF2D" w14:textId="77777777" w:rsidR="00D648D0" w:rsidRPr="001E46D3" w:rsidRDefault="009E338B" w:rsidP="00646E30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</w:rPr>
      </w:pPr>
      <w:r>
        <w:rPr>
          <w:rFonts w:cs="Arial"/>
        </w:rPr>
        <w:t>Zadania inwestycyjne</w:t>
      </w:r>
      <w:r w:rsidR="00D648D0" w:rsidRPr="001E46D3">
        <w:rPr>
          <w:rFonts w:cs="Arial"/>
        </w:rPr>
        <w:t xml:space="preserve"> na trasie Trzebinia – Oświęcim</w:t>
      </w:r>
      <w:r w:rsidR="00646E30" w:rsidRPr="001E46D3">
        <w:rPr>
          <w:rFonts w:cs="Arial"/>
        </w:rPr>
        <w:t>- Czechowice-Dziedzice</w:t>
      </w:r>
      <w:r w:rsidR="00D648D0" w:rsidRPr="001E46D3">
        <w:rPr>
          <w:rFonts w:cs="Arial"/>
        </w:rPr>
        <w:t xml:space="preserve"> wchodzą w skład projektu </w:t>
      </w:r>
      <w:r>
        <w:rPr>
          <w:rFonts w:cs="Arial"/>
        </w:rPr>
        <w:t xml:space="preserve">PLK </w:t>
      </w:r>
      <w:r w:rsidR="00D648D0" w:rsidRPr="001E46D3">
        <w:rPr>
          <w:rFonts w:cs="Arial"/>
        </w:rPr>
        <w:t>za ponad 800 mln zł netto: „Prace na linii kolejowej nr 93 Trzebinia – Zebrzydowice”, współfinansowanego z (</w:t>
      </w:r>
      <w:proofErr w:type="spellStart"/>
      <w:r w:rsidR="00D648D0" w:rsidRPr="001E46D3">
        <w:rPr>
          <w:rFonts w:cs="Arial"/>
        </w:rPr>
        <w:t>POIiŚ</w:t>
      </w:r>
      <w:proofErr w:type="spellEnd"/>
      <w:r w:rsidR="00D648D0" w:rsidRPr="001E46D3">
        <w:rPr>
          <w:rFonts w:cs="Arial"/>
        </w:rPr>
        <w:t xml:space="preserve"> 5.1-12). Dofinansowanie unijne wynosi ponad 686 </w:t>
      </w:r>
      <w:r w:rsidR="00D2134A" w:rsidRPr="001E46D3">
        <w:rPr>
          <w:rFonts w:cs="Arial"/>
        </w:rPr>
        <w:t>mln zł netto.</w:t>
      </w:r>
      <w:r w:rsidR="00D648D0" w:rsidRPr="001E46D3">
        <w:rPr>
          <w:rFonts w:cs="Arial"/>
        </w:rPr>
        <w:t xml:space="preserve"> Zakończenie planowane jest w IV kwartale 2023 r.</w:t>
      </w:r>
    </w:p>
    <w:p w14:paraId="518C45E1" w14:textId="77777777" w:rsidR="007F3648" w:rsidRPr="00D648D0" w:rsidRDefault="007F3648" w:rsidP="0049296D">
      <w:pPr>
        <w:spacing w:after="0" w:line="360" w:lineRule="auto"/>
        <w:rPr>
          <w:rStyle w:val="Pogrubienie"/>
          <w:rFonts w:cs="Arial"/>
        </w:rPr>
      </w:pPr>
      <w:r w:rsidRPr="00D648D0">
        <w:rPr>
          <w:rStyle w:val="Pogrubienie"/>
          <w:rFonts w:cs="Arial"/>
        </w:rPr>
        <w:t>Kontakt dla mediów:</w:t>
      </w:r>
    </w:p>
    <w:p w14:paraId="0D61AC2C" w14:textId="77777777" w:rsidR="00C22107" w:rsidRDefault="00DB524D" w:rsidP="0049296D">
      <w:pPr>
        <w:spacing w:after="0" w:line="360" w:lineRule="auto"/>
      </w:pPr>
      <w:r w:rsidRPr="00D648D0">
        <w:t>Dorota Szalacha</w:t>
      </w:r>
      <w:r w:rsidR="00A15AED" w:rsidRPr="00D648D0">
        <w:br/>
      </w:r>
      <w:r w:rsidR="00977937" w:rsidRPr="00D648D0">
        <w:t>zespół prasowy</w:t>
      </w:r>
      <w:r w:rsidR="001B5726" w:rsidRPr="00D648D0">
        <w:rPr>
          <w:rStyle w:val="Pogrubienie"/>
          <w:rFonts w:cs="Arial"/>
        </w:rPr>
        <w:t xml:space="preserve"> </w:t>
      </w:r>
      <w:r w:rsidR="001B5726" w:rsidRPr="00D648D0">
        <w:rPr>
          <w:rStyle w:val="Pogrubienie"/>
          <w:rFonts w:cs="Arial"/>
        </w:rPr>
        <w:br/>
      </w:r>
      <w:r w:rsidR="001B5726" w:rsidRPr="00D648D0">
        <w:rPr>
          <w:rStyle w:val="Pogrubienie"/>
          <w:rFonts w:cs="Arial"/>
          <w:b w:val="0"/>
        </w:rPr>
        <w:t>PKP Polskie Linie Kolejowe S.A.</w:t>
      </w:r>
      <w:r w:rsidR="00A15AED" w:rsidRPr="00D648D0">
        <w:rPr>
          <w:b/>
        </w:rPr>
        <w:br/>
      </w:r>
      <w:r w:rsidR="00A15AED" w:rsidRPr="00D648D0">
        <w:rPr>
          <w:rStyle w:val="Hipercze"/>
          <w:color w:val="0071BC"/>
          <w:shd w:val="clear" w:color="auto" w:fill="FFFFFF"/>
        </w:rPr>
        <w:t>rzecznik@plk-sa.pl</w:t>
      </w:r>
      <w:r w:rsidR="00977937" w:rsidRPr="00D648D0">
        <w:br/>
        <w:t>T: +48</w:t>
      </w:r>
      <w:r w:rsidRPr="00D648D0">
        <w:t> 694 480</w:t>
      </w:r>
      <w:r w:rsidR="00790415">
        <w:t> </w:t>
      </w:r>
      <w:r w:rsidRPr="00D648D0">
        <w:t>153</w:t>
      </w:r>
    </w:p>
    <w:p w14:paraId="7716C8E1" w14:textId="77777777" w:rsidR="00790415" w:rsidRDefault="00790415" w:rsidP="00790415">
      <w:pPr>
        <w:rPr>
          <w:rFonts w:cs="Arial"/>
        </w:rPr>
      </w:pPr>
    </w:p>
    <w:p w14:paraId="40256915" w14:textId="77777777" w:rsidR="00790415" w:rsidRDefault="00790415" w:rsidP="00790415">
      <w:pPr>
        <w:rPr>
          <w:rFonts w:cs="Arial"/>
        </w:rPr>
      </w:pPr>
    </w:p>
    <w:p w14:paraId="763D2284" w14:textId="77777777" w:rsidR="00790415" w:rsidRPr="00790415" w:rsidRDefault="00790415" w:rsidP="00790415">
      <w:pPr>
        <w:rPr>
          <w:rFonts w:cs="Arial"/>
        </w:rPr>
      </w:pPr>
      <w:r w:rsidRPr="00790415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226224A1" w14:textId="77777777" w:rsidR="00790415" w:rsidRDefault="00790415" w:rsidP="00A74801">
      <w:pPr>
        <w:spacing w:after="0" w:line="240" w:lineRule="auto"/>
      </w:pPr>
    </w:p>
    <w:p w14:paraId="2A2405F0" w14:textId="77777777" w:rsidR="00790415" w:rsidRDefault="00790415" w:rsidP="00A74801">
      <w:pPr>
        <w:spacing w:after="0" w:line="240" w:lineRule="auto"/>
      </w:pPr>
    </w:p>
    <w:p w14:paraId="43048CAC" w14:textId="77777777" w:rsidR="00790415" w:rsidRPr="00D648D0" w:rsidRDefault="00790415" w:rsidP="00A74801">
      <w:pPr>
        <w:spacing w:after="0" w:line="240" w:lineRule="auto"/>
      </w:pPr>
    </w:p>
    <w:sectPr w:rsidR="00790415" w:rsidRPr="00D648D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AFBB0" w14:textId="77777777" w:rsidR="008C7A6C" w:rsidRDefault="008C7A6C" w:rsidP="009D1AEB">
      <w:pPr>
        <w:spacing w:after="0" w:line="240" w:lineRule="auto"/>
      </w:pPr>
      <w:r>
        <w:separator/>
      </w:r>
    </w:p>
  </w:endnote>
  <w:endnote w:type="continuationSeparator" w:id="0">
    <w:p w14:paraId="7EA5036E" w14:textId="77777777" w:rsidR="008C7A6C" w:rsidRDefault="008C7A6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80063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823A5FD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AA3B473" w14:textId="77777777" w:rsidR="00860074" w:rsidRPr="0025604B" w:rsidRDefault="00E34F9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54E7BF1" w14:textId="77777777" w:rsidR="001E46D3" w:rsidRPr="00720A04" w:rsidRDefault="00860074" w:rsidP="001E46D3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E46D3">
      <w:rPr>
        <w:rFonts w:cs="Arial"/>
        <w:color w:val="727271"/>
        <w:sz w:val="14"/>
        <w:szCs w:val="14"/>
      </w:rPr>
      <w:t>30 918 953</w:t>
    </w:r>
    <w:r w:rsidR="001E46D3" w:rsidRPr="00077D0A">
      <w:rPr>
        <w:rFonts w:cs="Arial"/>
        <w:color w:val="727271"/>
        <w:sz w:val="14"/>
        <w:szCs w:val="14"/>
      </w:rPr>
      <w:t xml:space="preserve"> 000,00 zł</w:t>
    </w:r>
  </w:p>
  <w:p w14:paraId="2EF5901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84283" w14:textId="77777777" w:rsidR="008C7A6C" w:rsidRDefault="008C7A6C" w:rsidP="009D1AEB">
      <w:pPr>
        <w:spacing w:after="0" w:line="240" w:lineRule="auto"/>
      </w:pPr>
      <w:r>
        <w:separator/>
      </w:r>
    </w:p>
  </w:footnote>
  <w:footnote w:type="continuationSeparator" w:id="0">
    <w:p w14:paraId="7C26CB87" w14:textId="77777777" w:rsidR="008C7A6C" w:rsidRDefault="008C7A6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A001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88E3F21" wp14:editId="7418AE60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E68D76" wp14:editId="34CDD9F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83064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390296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C9257B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53C2A3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02CBAA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F0077F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006675E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680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157"/>
    <w:rsid w:val="00016546"/>
    <w:rsid w:val="00016A07"/>
    <w:rsid w:val="0002458D"/>
    <w:rsid w:val="00027D8B"/>
    <w:rsid w:val="0006426B"/>
    <w:rsid w:val="000670B1"/>
    <w:rsid w:val="000750E8"/>
    <w:rsid w:val="00085FD9"/>
    <w:rsid w:val="00093A55"/>
    <w:rsid w:val="00095417"/>
    <w:rsid w:val="000A3411"/>
    <w:rsid w:val="000A4F79"/>
    <w:rsid w:val="000B01EC"/>
    <w:rsid w:val="000B2DE2"/>
    <w:rsid w:val="000C2611"/>
    <w:rsid w:val="000C5C52"/>
    <w:rsid w:val="000D0017"/>
    <w:rsid w:val="000D3A51"/>
    <w:rsid w:val="000F124A"/>
    <w:rsid w:val="000F551B"/>
    <w:rsid w:val="00114438"/>
    <w:rsid w:val="001163C9"/>
    <w:rsid w:val="0013337A"/>
    <w:rsid w:val="001345F6"/>
    <w:rsid w:val="00141637"/>
    <w:rsid w:val="001435F9"/>
    <w:rsid w:val="00146D09"/>
    <w:rsid w:val="00152954"/>
    <w:rsid w:val="001703E0"/>
    <w:rsid w:val="00172D7E"/>
    <w:rsid w:val="001736A3"/>
    <w:rsid w:val="00180B31"/>
    <w:rsid w:val="00183D63"/>
    <w:rsid w:val="00187C00"/>
    <w:rsid w:val="00193B35"/>
    <w:rsid w:val="00193C45"/>
    <w:rsid w:val="00195DF8"/>
    <w:rsid w:val="001B1C58"/>
    <w:rsid w:val="001B5726"/>
    <w:rsid w:val="001E3488"/>
    <w:rsid w:val="001E46D3"/>
    <w:rsid w:val="001E7567"/>
    <w:rsid w:val="0021320E"/>
    <w:rsid w:val="00215087"/>
    <w:rsid w:val="002167F0"/>
    <w:rsid w:val="00224FEA"/>
    <w:rsid w:val="00225338"/>
    <w:rsid w:val="00225E33"/>
    <w:rsid w:val="00236985"/>
    <w:rsid w:val="00251BC8"/>
    <w:rsid w:val="0026617A"/>
    <w:rsid w:val="002712FB"/>
    <w:rsid w:val="00277762"/>
    <w:rsid w:val="00283EE3"/>
    <w:rsid w:val="00291328"/>
    <w:rsid w:val="002921F1"/>
    <w:rsid w:val="00292434"/>
    <w:rsid w:val="00292578"/>
    <w:rsid w:val="00296B3C"/>
    <w:rsid w:val="002A1056"/>
    <w:rsid w:val="002B68E8"/>
    <w:rsid w:val="002C34FB"/>
    <w:rsid w:val="002C7358"/>
    <w:rsid w:val="002D408B"/>
    <w:rsid w:val="002E2432"/>
    <w:rsid w:val="002E25F5"/>
    <w:rsid w:val="002F1377"/>
    <w:rsid w:val="002F6767"/>
    <w:rsid w:val="0031139E"/>
    <w:rsid w:val="00314346"/>
    <w:rsid w:val="00316691"/>
    <w:rsid w:val="00317CBD"/>
    <w:rsid w:val="0032504F"/>
    <w:rsid w:val="00325979"/>
    <w:rsid w:val="003267CA"/>
    <w:rsid w:val="003307CF"/>
    <w:rsid w:val="00364D26"/>
    <w:rsid w:val="00371B7F"/>
    <w:rsid w:val="003963BB"/>
    <w:rsid w:val="003C1002"/>
    <w:rsid w:val="003E51E9"/>
    <w:rsid w:val="003E6523"/>
    <w:rsid w:val="003F0CFD"/>
    <w:rsid w:val="00401008"/>
    <w:rsid w:val="00403D3A"/>
    <w:rsid w:val="00410DE5"/>
    <w:rsid w:val="00412787"/>
    <w:rsid w:val="00413066"/>
    <w:rsid w:val="00414C5D"/>
    <w:rsid w:val="00420101"/>
    <w:rsid w:val="00426BA2"/>
    <w:rsid w:val="00430558"/>
    <w:rsid w:val="004319C4"/>
    <w:rsid w:val="00433034"/>
    <w:rsid w:val="004368EE"/>
    <w:rsid w:val="00437AF8"/>
    <w:rsid w:val="00442681"/>
    <w:rsid w:val="004671A3"/>
    <w:rsid w:val="00480097"/>
    <w:rsid w:val="00480106"/>
    <w:rsid w:val="0049296D"/>
    <w:rsid w:val="004967BC"/>
    <w:rsid w:val="00497403"/>
    <w:rsid w:val="004A2E24"/>
    <w:rsid w:val="004A4A61"/>
    <w:rsid w:val="004D1100"/>
    <w:rsid w:val="004D2CE2"/>
    <w:rsid w:val="004D56E1"/>
    <w:rsid w:val="004D78C2"/>
    <w:rsid w:val="00503A43"/>
    <w:rsid w:val="00510E02"/>
    <w:rsid w:val="00513987"/>
    <w:rsid w:val="00532AD2"/>
    <w:rsid w:val="0054079A"/>
    <w:rsid w:val="00545CA8"/>
    <w:rsid w:val="0054658F"/>
    <w:rsid w:val="00557A8B"/>
    <w:rsid w:val="00565C17"/>
    <w:rsid w:val="00566CEA"/>
    <w:rsid w:val="00585BA9"/>
    <w:rsid w:val="0059190C"/>
    <w:rsid w:val="005A16EF"/>
    <w:rsid w:val="005A6921"/>
    <w:rsid w:val="005B2171"/>
    <w:rsid w:val="005B5D0D"/>
    <w:rsid w:val="005D6F8B"/>
    <w:rsid w:val="005E0F84"/>
    <w:rsid w:val="005E1D99"/>
    <w:rsid w:val="005E3393"/>
    <w:rsid w:val="005E7308"/>
    <w:rsid w:val="005F47CC"/>
    <w:rsid w:val="006012B7"/>
    <w:rsid w:val="00621FCA"/>
    <w:rsid w:val="00625427"/>
    <w:rsid w:val="00626E9A"/>
    <w:rsid w:val="0063625B"/>
    <w:rsid w:val="006416CE"/>
    <w:rsid w:val="00641D0C"/>
    <w:rsid w:val="006462C5"/>
    <w:rsid w:val="00646E30"/>
    <w:rsid w:val="0066262C"/>
    <w:rsid w:val="006645D7"/>
    <w:rsid w:val="00666AD0"/>
    <w:rsid w:val="00681546"/>
    <w:rsid w:val="00682323"/>
    <w:rsid w:val="00683EBC"/>
    <w:rsid w:val="00695E8D"/>
    <w:rsid w:val="006A0CEB"/>
    <w:rsid w:val="006A3099"/>
    <w:rsid w:val="006B2708"/>
    <w:rsid w:val="006B4522"/>
    <w:rsid w:val="006B5CBC"/>
    <w:rsid w:val="006C6C1C"/>
    <w:rsid w:val="006D53AD"/>
    <w:rsid w:val="006E0276"/>
    <w:rsid w:val="006F6A49"/>
    <w:rsid w:val="007043E3"/>
    <w:rsid w:val="00712552"/>
    <w:rsid w:val="007164B4"/>
    <w:rsid w:val="0072422F"/>
    <w:rsid w:val="00730B78"/>
    <w:rsid w:val="0073141E"/>
    <w:rsid w:val="007405AF"/>
    <w:rsid w:val="00743006"/>
    <w:rsid w:val="007467EC"/>
    <w:rsid w:val="007556B2"/>
    <w:rsid w:val="0076388F"/>
    <w:rsid w:val="007643AC"/>
    <w:rsid w:val="00772AF9"/>
    <w:rsid w:val="00780D90"/>
    <w:rsid w:val="00784C36"/>
    <w:rsid w:val="00790415"/>
    <w:rsid w:val="0079183A"/>
    <w:rsid w:val="00793930"/>
    <w:rsid w:val="00793B6B"/>
    <w:rsid w:val="007A6F54"/>
    <w:rsid w:val="007B2512"/>
    <w:rsid w:val="007C20CA"/>
    <w:rsid w:val="007C2E42"/>
    <w:rsid w:val="007E1363"/>
    <w:rsid w:val="007E412D"/>
    <w:rsid w:val="007E6292"/>
    <w:rsid w:val="007F3648"/>
    <w:rsid w:val="007F44D7"/>
    <w:rsid w:val="0080302D"/>
    <w:rsid w:val="00805AD7"/>
    <w:rsid w:val="0081352B"/>
    <w:rsid w:val="0084594A"/>
    <w:rsid w:val="00855F81"/>
    <w:rsid w:val="00860074"/>
    <w:rsid w:val="0086034C"/>
    <w:rsid w:val="00862005"/>
    <w:rsid w:val="00867279"/>
    <w:rsid w:val="00870898"/>
    <w:rsid w:val="00870F94"/>
    <w:rsid w:val="00871B97"/>
    <w:rsid w:val="00874FA6"/>
    <w:rsid w:val="008773CE"/>
    <w:rsid w:val="00882F4E"/>
    <w:rsid w:val="008911C7"/>
    <w:rsid w:val="00892AF3"/>
    <w:rsid w:val="0089676D"/>
    <w:rsid w:val="008974E2"/>
    <w:rsid w:val="008A4717"/>
    <w:rsid w:val="008A4868"/>
    <w:rsid w:val="008A55D0"/>
    <w:rsid w:val="008C2120"/>
    <w:rsid w:val="008C2F38"/>
    <w:rsid w:val="008C7A6C"/>
    <w:rsid w:val="008D005A"/>
    <w:rsid w:val="008D1B37"/>
    <w:rsid w:val="009003F0"/>
    <w:rsid w:val="00903331"/>
    <w:rsid w:val="009033D9"/>
    <w:rsid w:val="009045D9"/>
    <w:rsid w:val="009152A1"/>
    <w:rsid w:val="00925DCE"/>
    <w:rsid w:val="009432D1"/>
    <w:rsid w:val="0094510F"/>
    <w:rsid w:val="0095461C"/>
    <w:rsid w:val="00965455"/>
    <w:rsid w:val="0097307E"/>
    <w:rsid w:val="00973944"/>
    <w:rsid w:val="00975A1B"/>
    <w:rsid w:val="00976583"/>
    <w:rsid w:val="00977937"/>
    <w:rsid w:val="00981D8A"/>
    <w:rsid w:val="0099287D"/>
    <w:rsid w:val="00995323"/>
    <w:rsid w:val="009B213E"/>
    <w:rsid w:val="009C34EA"/>
    <w:rsid w:val="009C540F"/>
    <w:rsid w:val="009C72E8"/>
    <w:rsid w:val="009D1AEB"/>
    <w:rsid w:val="009D5A7D"/>
    <w:rsid w:val="009E338B"/>
    <w:rsid w:val="009E46FE"/>
    <w:rsid w:val="009F2CCF"/>
    <w:rsid w:val="009F7CF4"/>
    <w:rsid w:val="00A00399"/>
    <w:rsid w:val="00A15AED"/>
    <w:rsid w:val="00A17AB9"/>
    <w:rsid w:val="00A21D64"/>
    <w:rsid w:val="00A3028A"/>
    <w:rsid w:val="00A32260"/>
    <w:rsid w:val="00A37BE3"/>
    <w:rsid w:val="00A44AAA"/>
    <w:rsid w:val="00A47FF8"/>
    <w:rsid w:val="00A51735"/>
    <w:rsid w:val="00A544E1"/>
    <w:rsid w:val="00A55DAD"/>
    <w:rsid w:val="00A637BC"/>
    <w:rsid w:val="00A64ED3"/>
    <w:rsid w:val="00A7190D"/>
    <w:rsid w:val="00A74801"/>
    <w:rsid w:val="00A80367"/>
    <w:rsid w:val="00A82A01"/>
    <w:rsid w:val="00A95ADE"/>
    <w:rsid w:val="00A972A6"/>
    <w:rsid w:val="00AC2669"/>
    <w:rsid w:val="00AD7092"/>
    <w:rsid w:val="00AE05BF"/>
    <w:rsid w:val="00AF67D7"/>
    <w:rsid w:val="00B057A9"/>
    <w:rsid w:val="00B15549"/>
    <w:rsid w:val="00B159AB"/>
    <w:rsid w:val="00B32FF9"/>
    <w:rsid w:val="00B42F3C"/>
    <w:rsid w:val="00B526B5"/>
    <w:rsid w:val="00B557C6"/>
    <w:rsid w:val="00B70104"/>
    <w:rsid w:val="00B70CC9"/>
    <w:rsid w:val="00B834E7"/>
    <w:rsid w:val="00B907C1"/>
    <w:rsid w:val="00BA3B69"/>
    <w:rsid w:val="00BB71CE"/>
    <w:rsid w:val="00BC7C9C"/>
    <w:rsid w:val="00BD2445"/>
    <w:rsid w:val="00BE6828"/>
    <w:rsid w:val="00BF4561"/>
    <w:rsid w:val="00C10E0A"/>
    <w:rsid w:val="00C1664D"/>
    <w:rsid w:val="00C17C35"/>
    <w:rsid w:val="00C22107"/>
    <w:rsid w:val="00C233FD"/>
    <w:rsid w:val="00C23F6D"/>
    <w:rsid w:val="00C24220"/>
    <w:rsid w:val="00C35EF4"/>
    <w:rsid w:val="00C422F2"/>
    <w:rsid w:val="00C547E8"/>
    <w:rsid w:val="00C600AF"/>
    <w:rsid w:val="00C60B60"/>
    <w:rsid w:val="00C625CA"/>
    <w:rsid w:val="00C63DFB"/>
    <w:rsid w:val="00C74DA2"/>
    <w:rsid w:val="00C84310"/>
    <w:rsid w:val="00C84C92"/>
    <w:rsid w:val="00C9273B"/>
    <w:rsid w:val="00CA492D"/>
    <w:rsid w:val="00CB017C"/>
    <w:rsid w:val="00CC2306"/>
    <w:rsid w:val="00CD7BF5"/>
    <w:rsid w:val="00CE5767"/>
    <w:rsid w:val="00CE64DC"/>
    <w:rsid w:val="00CF4A20"/>
    <w:rsid w:val="00D14878"/>
    <w:rsid w:val="00D149FC"/>
    <w:rsid w:val="00D16A9D"/>
    <w:rsid w:val="00D17114"/>
    <w:rsid w:val="00D2134A"/>
    <w:rsid w:val="00D21952"/>
    <w:rsid w:val="00D31A25"/>
    <w:rsid w:val="00D32F5C"/>
    <w:rsid w:val="00D6247C"/>
    <w:rsid w:val="00D648D0"/>
    <w:rsid w:val="00D74138"/>
    <w:rsid w:val="00DA4702"/>
    <w:rsid w:val="00DB524D"/>
    <w:rsid w:val="00DB79A6"/>
    <w:rsid w:val="00DC2567"/>
    <w:rsid w:val="00DD2BDB"/>
    <w:rsid w:val="00DF60CF"/>
    <w:rsid w:val="00E1210C"/>
    <w:rsid w:val="00E123AF"/>
    <w:rsid w:val="00E151B9"/>
    <w:rsid w:val="00E17BD7"/>
    <w:rsid w:val="00E21C9F"/>
    <w:rsid w:val="00E30B28"/>
    <w:rsid w:val="00E34F96"/>
    <w:rsid w:val="00E46F23"/>
    <w:rsid w:val="00E51241"/>
    <w:rsid w:val="00E74524"/>
    <w:rsid w:val="00E80C97"/>
    <w:rsid w:val="00E86804"/>
    <w:rsid w:val="00E903EE"/>
    <w:rsid w:val="00E94D70"/>
    <w:rsid w:val="00E95B78"/>
    <w:rsid w:val="00E96F89"/>
    <w:rsid w:val="00EA474E"/>
    <w:rsid w:val="00EA5D86"/>
    <w:rsid w:val="00EA7F54"/>
    <w:rsid w:val="00EB496C"/>
    <w:rsid w:val="00EB6BCC"/>
    <w:rsid w:val="00EE280F"/>
    <w:rsid w:val="00EE2DB7"/>
    <w:rsid w:val="00F015B9"/>
    <w:rsid w:val="00F04181"/>
    <w:rsid w:val="00F104DB"/>
    <w:rsid w:val="00F12EBE"/>
    <w:rsid w:val="00F1317E"/>
    <w:rsid w:val="00F14A42"/>
    <w:rsid w:val="00F15250"/>
    <w:rsid w:val="00F153FF"/>
    <w:rsid w:val="00F16B68"/>
    <w:rsid w:val="00F171E6"/>
    <w:rsid w:val="00F34C4A"/>
    <w:rsid w:val="00F42C80"/>
    <w:rsid w:val="00F53C73"/>
    <w:rsid w:val="00F703BF"/>
    <w:rsid w:val="00F7782B"/>
    <w:rsid w:val="00F808A2"/>
    <w:rsid w:val="00FB783A"/>
    <w:rsid w:val="00FC2473"/>
    <w:rsid w:val="00FC4281"/>
    <w:rsid w:val="00FC56E6"/>
    <w:rsid w:val="00FD5804"/>
    <w:rsid w:val="00FF5A5B"/>
    <w:rsid w:val="00FF66ED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0F90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7930-8A20-42A1-993A-11E5A5D1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Oświęcim – dobre zmiany dla podróżnych</vt:lpstr>
    </vt:vector>
  </TitlesOfParts>
  <Company>PKP PLK S.A.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Oświęcim – dobre zmiany dla podróżnych</dc:title>
  <dc:subject/>
  <dc:creator>PKP Polskie Linie Kolejowe S.A.</dc:creator>
  <cp:keywords/>
  <dc:description/>
  <cp:lastModifiedBy>Dudzińska Maria</cp:lastModifiedBy>
  <cp:revision>3</cp:revision>
  <cp:lastPrinted>2020-06-23T07:43:00Z</cp:lastPrinted>
  <dcterms:created xsi:type="dcterms:W3CDTF">2022-09-22T06:59:00Z</dcterms:created>
  <dcterms:modified xsi:type="dcterms:W3CDTF">2022-09-22T07:12:00Z</dcterms:modified>
</cp:coreProperties>
</file>