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F0FD1">
        <w:rPr>
          <w:rFonts w:cs="Arial"/>
        </w:rPr>
        <w:t xml:space="preserve"> 10 grudnia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DF0FD1" w:rsidRPr="00120686" w:rsidRDefault="00DF0FD1" w:rsidP="0012068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120686">
        <w:rPr>
          <w:sz w:val="22"/>
          <w:szCs w:val="22"/>
        </w:rPr>
        <w:t>Konsultacje, by przygotować lepsze podróże z Warszawy w kierunku Nasielska</w:t>
      </w:r>
    </w:p>
    <w:bookmarkEnd w:id="0"/>
    <w:p w:rsidR="00DF0FD1" w:rsidRPr="00120686" w:rsidRDefault="00DF0FD1" w:rsidP="00120686">
      <w:pPr>
        <w:spacing w:before="100" w:beforeAutospacing="1" w:after="100" w:afterAutospacing="1" w:line="360" w:lineRule="auto"/>
        <w:rPr>
          <w:rFonts w:cs="Arial"/>
          <w:b/>
        </w:rPr>
      </w:pPr>
      <w:r w:rsidRPr="00120686">
        <w:rPr>
          <w:rFonts w:cs="Arial"/>
          <w:b/>
        </w:rPr>
        <w:t xml:space="preserve">PKP Polskie Linie Kolejowe S.A. zamierzają zwiększyć możliwości podróży koleją z  Warszawy w kierunku Nasielska. </w:t>
      </w:r>
      <w:proofErr w:type="spellStart"/>
      <w:r w:rsidRPr="00120686">
        <w:rPr>
          <w:rFonts w:cs="Arial"/>
          <w:b/>
        </w:rPr>
        <w:t>Wideokonsultacje</w:t>
      </w:r>
      <w:proofErr w:type="spellEnd"/>
      <w:r w:rsidRPr="00120686">
        <w:rPr>
          <w:rFonts w:cs="Arial"/>
          <w:b/>
        </w:rPr>
        <w:t xml:space="preserve"> z mieszkańcami, ankiety, materiały na stronie internetowej i pytania mają pomóc w przygotowaniu </w:t>
      </w:r>
      <w:r w:rsidR="001829C9" w:rsidRPr="00120686">
        <w:rPr>
          <w:rFonts w:cs="Arial"/>
          <w:b/>
        </w:rPr>
        <w:t>studium wykonalności</w:t>
      </w:r>
      <w:r w:rsidRPr="00120686">
        <w:rPr>
          <w:rFonts w:cs="Arial"/>
          <w:b/>
        </w:rPr>
        <w:t xml:space="preserve"> i wyborze wariantu dalszych prac. Wykonawca dokumentacji przedprojektowej do połowy grudnia zbiera informacje.</w:t>
      </w:r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>Wykonawca dokumentacji przedprojektowej dla zadania „Zwiększenie przepustowości na odcinku Warszawa Wschodnia – Nasielsk (Kątne/Świercze)”</w:t>
      </w:r>
      <w:r w:rsidR="001829C9" w:rsidRPr="00120686">
        <w:rPr>
          <w:rFonts w:eastAsia="Calibri" w:cs="Arial"/>
          <w:bCs/>
          <w:color w:val="000000"/>
        </w:rPr>
        <w:t xml:space="preserve"> </w:t>
      </w:r>
      <w:r w:rsidR="001829C9" w:rsidRPr="00120686">
        <w:rPr>
          <w:rFonts w:eastAsia="Calibri" w:cs="Arial"/>
          <w:bCs/>
        </w:rPr>
        <w:t>w ramach projektu pn.: „Prace przygotowawcze dla wybranych projektów”</w:t>
      </w:r>
      <w:r w:rsidRPr="00120686">
        <w:rPr>
          <w:rFonts w:eastAsia="Calibri" w:cs="Arial"/>
        </w:rPr>
        <w:t xml:space="preserve"> od listopada do połowy  grudnia prowadzi konsultacje społeczne z mieszkańcami miejscowości położonych przy linii kolejowej, m.in. warszawskiej Białołęki, Legionowa, Nowego Dworu Mazowieckiego, Nasielska.  </w:t>
      </w:r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 xml:space="preserve">Forma konsultacji musi uwzględniać bezpieczeństwo sanitarne, związane z pandemią </w:t>
      </w:r>
      <w:proofErr w:type="spellStart"/>
      <w:r w:rsidRPr="00120686">
        <w:rPr>
          <w:rFonts w:eastAsia="Calibri" w:cs="Arial"/>
        </w:rPr>
        <w:t>koronawirusa</w:t>
      </w:r>
      <w:proofErr w:type="spellEnd"/>
      <w:r w:rsidRPr="00120686">
        <w:rPr>
          <w:rFonts w:eastAsia="Calibri" w:cs="Arial"/>
        </w:rPr>
        <w:t xml:space="preserve">. Spotkania zorganizowano w formie </w:t>
      </w:r>
      <w:proofErr w:type="spellStart"/>
      <w:r w:rsidRPr="00120686">
        <w:rPr>
          <w:rFonts w:eastAsia="Calibri" w:cs="Arial"/>
        </w:rPr>
        <w:t>wideokonsultacji</w:t>
      </w:r>
      <w:proofErr w:type="spellEnd"/>
      <w:r w:rsidRPr="00120686">
        <w:rPr>
          <w:rFonts w:eastAsia="Calibri" w:cs="Arial"/>
        </w:rPr>
        <w:t xml:space="preserve">. Wykonawca udostępnił materiały informacyjne o przedsięwzięciu na stronie internetowej. Zainteresowani mogą wypełniać ankiety i uczestniczyć w internetowych „spotkaniach”. </w:t>
      </w:r>
      <w:r w:rsidR="001829C9" w:rsidRPr="00120686">
        <w:rPr>
          <w:rFonts w:eastAsia="Calibri" w:cs="Arial"/>
        </w:rPr>
        <w:t xml:space="preserve">Odbyły się </w:t>
      </w:r>
      <w:r w:rsidRPr="00120686">
        <w:rPr>
          <w:rFonts w:eastAsia="Calibri" w:cs="Arial"/>
        </w:rPr>
        <w:t xml:space="preserve">już cztery kilkugodzinne spotkania. Spotkania miały otwarty charakter, każdy mógł zadać pytanie. Informacje, które otrzyma wykonawca oraz zebrane podczas wideokonferencji, zostaną ujęte w raporcie. Raporty będą podstawą do kolejnych analiz związanych z opracowaniem studium wykonalności. </w:t>
      </w:r>
      <w:r w:rsidR="00E3432F" w:rsidRPr="00120686">
        <w:rPr>
          <w:rFonts w:eastAsia="Calibri" w:cs="Arial"/>
        </w:rPr>
        <w:t>W ramach kolejnych etapów planowane są kolejne spotkania konsultacyjne.</w:t>
      </w:r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 xml:space="preserve">Ważnym elementem pierwszego etapu konsultacji jest ankieta. Skorzystało z niej już ponad </w:t>
      </w:r>
      <w:r w:rsidR="00B77CF8" w:rsidRPr="00120686">
        <w:rPr>
          <w:rFonts w:eastAsia="Calibri" w:cs="Arial"/>
        </w:rPr>
        <w:t>sześ</w:t>
      </w:r>
      <w:r w:rsidR="00316C7A" w:rsidRPr="00120686">
        <w:rPr>
          <w:rFonts w:eastAsia="Calibri" w:cs="Arial"/>
        </w:rPr>
        <w:t xml:space="preserve">ciuset </w:t>
      </w:r>
      <w:r w:rsidRPr="00120686">
        <w:rPr>
          <w:rFonts w:eastAsia="Calibri" w:cs="Arial"/>
        </w:rPr>
        <w:t xml:space="preserve">mieszkańców. Poza odpowiedziami na pytania można dodatkowo przedstawić uwagi. Ankieta jest dostępna na stronie internetowej konsultacji: </w:t>
      </w:r>
      <w:hyperlink r:id="rId8" w:tooltip="Link do strony internetowej z materiałami dotyczącymi konsultacji" w:history="1">
        <w:r w:rsidRPr="00120686">
          <w:rPr>
            <w:rStyle w:val="Hipercze"/>
            <w:rFonts w:eastAsia="Calibri" w:cs="Arial"/>
          </w:rPr>
          <w:t>https://www.databout.pl/konsultacjespoleczne/</w:t>
        </w:r>
      </w:hyperlink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 xml:space="preserve">Dla wszystkich zainteresowanych na stronie internetowej umieszczone są materiały, m.in. mapy. Dla wygody przeglądania plany podzielono na arkusze. Można pobrać wycinek mapy i w dużym przybliżeniu, zapoznać się ze szczegółami proponowanych do konsultacji przebiegów tras kolejowych. Mapy zostały maksymalnie uproszczone, aby były w jak największym stopniu </w:t>
      </w:r>
      <w:r w:rsidRPr="00120686">
        <w:rPr>
          <w:rFonts w:eastAsia="Calibri" w:cs="Arial"/>
        </w:rPr>
        <w:lastRenderedPageBreak/>
        <w:t xml:space="preserve">dostępne dla uczestników konsultacji. Wątpliwości można wyjaśniać na bieżąco wysyłając email z pytaniem na adres: </w:t>
      </w:r>
      <w:hyperlink r:id="rId9" w:tooltip="Adres mailowy do wysyłania pytań" w:history="1">
        <w:r w:rsidRPr="00120686">
          <w:rPr>
            <w:rStyle w:val="Hipercze"/>
            <w:rFonts w:eastAsia="Calibri" w:cs="Arial"/>
          </w:rPr>
          <w:t>ankieta@databout.pl</w:t>
        </w:r>
      </w:hyperlink>
      <w:r w:rsidRPr="00120686">
        <w:rPr>
          <w:rFonts w:eastAsia="Calibri" w:cs="Arial"/>
        </w:rPr>
        <w:t>.</w:t>
      </w:r>
    </w:p>
    <w:p w:rsidR="00DF0FD1" w:rsidRPr="00120686" w:rsidRDefault="00DF0FD1" w:rsidP="00120686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120686">
        <w:rPr>
          <w:rFonts w:eastAsia="Calibri"/>
          <w:szCs w:val="22"/>
        </w:rPr>
        <w:t>Dlaczego konsultacje?</w:t>
      </w:r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 xml:space="preserve">W lipcu PKP Polskie Linie Kolejowe S.A. podpisały umowę na opracowanie studium wykonalności na rozbudowę linii kolejowej w kierunku Legionowa i Nasielska. Dokumentacja przedprojektowa jest konieczna aby określić kierunek rozwoju linii kolejowej, a konsultacje społeczne pozwolą na wybranie optymalnego wariantu inwestycji, która poprawi przepustowość sieci kolejowej i warszawskiego węzła kolejowego. Konsultacje to jeden z elementów całego studium wykonalności. </w:t>
      </w:r>
    </w:p>
    <w:p w:rsidR="00291328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</w:rPr>
        <w:t>Na opracowanie dokumentacji przedprojektowej przewidziano ok. 21 miesięcy. Planowane zakończenie studium wykonalności to I kwartał 2022 roku. Studium będzie podstawą do szczegółowego planowania projektu po 2022 roku.</w:t>
      </w:r>
    </w:p>
    <w:p w:rsidR="00DF0FD1" w:rsidRPr="00120686" w:rsidRDefault="00DF0FD1" w:rsidP="00120686">
      <w:pPr>
        <w:spacing w:before="100" w:beforeAutospacing="1" w:after="100" w:afterAutospacing="1" w:line="360" w:lineRule="auto"/>
        <w:rPr>
          <w:rFonts w:eastAsia="Calibri" w:cs="Arial"/>
        </w:rPr>
      </w:pPr>
      <w:r w:rsidRPr="00120686">
        <w:rPr>
          <w:rFonts w:eastAsia="Calibri" w:cs="Arial"/>
          <w:b/>
        </w:rPr>
        <w:t>Głównym i najważniejszym efektem inwestycji</w:t>
      </w:r>
      <w:r w:rsidRPr="00120686">
        <w:rPr>
          <w:rFonts w:eastAsia="Calibri" w:cs="Arial"/>
        </w:rPr>
        <w:t xml:space="preserve"> będzie zwiększenie przepustowości linii dzięki rozdzieleniu ruchu dalekobieżnego od aglomeracyjnego. Przyszła inwestycja to poprawa podróży tych między najbliższymi miejscowościami między innymi Nasielskiem i Legionowem w regionie i na dalszych trasach. </w:t>
      </w:r>
      <w:r w:rsidR="001829C9" w:rsidRPr="00120686">
        <w:rPr>
          <w:rFonts w:eastAsia="Calibri" w:cs="Arial"/>
        </w:rPr>
        <w:t>Dobudowa nowych oraz p</w:t>
      </w:r>
      <w:r w:rsidRPr="00120686">
        <w:rPr>
          <w:rFonts w:eastAsia="Calibri" w:cs="Arial"/>
        </w:rPr>
        <w:t>rzebudowa</w:t>
      </w:r>
      <w:r w:rsidR="001829C9" w:rsidRPr="00120686">
        <w:rPr>
          <w:rFonts w:eastAsia="Calibri" w:cs="Arial"/>
        </w:rPr>
        <w:t xml:space="preserve"> istniejących</w:t>
      </w:r>
      <w:r w:rsidRPr="00120686">
        <w:rPr>
          <w:rFonts w:eastAsia="Calibri" w:cs="Arial"/>
        </w:rPr>
        <w:t xml:space="preserve"> </w:t>
      </w:r>
      <w:r w:rsidR="001829C9" w:rsidRPr="00120686">
        <w:rPr>
          <w:rFonts w:eastAsia="Calibri" w:cs="Arial"/>
        </w:rPr>
        <w:t xml:space="preserve">przystanków </w:t>
      </w:r>
      <w:r w:rsidRPr="00120686">
        <w:rPr>
          <w:rFonts w:eastAsia="Calibri" w:cs="Arial"/>
        </w:rPr>
        <w:t>zwiększą dostępność do kolei, także dla osób z ograniczoną możliwością poruszania się. Inwestycja będzie przyjazna dla środowiska i uwzględni wszystkie wymogi jego ochrony. Skróci się czas dojazdu do Warszawy z Gdańska, Olsztyna, Działdowa, Nasielska</w:t>
      </w:r>
      <w:r w:rsidR="007F54CA" w:rsidRPr="00120686">
        <w:rPr>
          <w:rFonts w:eastAsia="Calibri" w:cs="Arial"/>
        </w:rPr>
        <w:t>,</w:t>
      </w:r>
      <w:r w:rsidRPr="00120686">
        <w:rPr>
          <w:rFonts w:eastAsia="Calibri" w:cs="Arial"/>
        </w:rPr>
        <w:t xml:space="preserve"> Legionowa</w:t>
      </w:r>
      <w:r w:rsidR="007F54CA" w:rsidRPr="00120686">
        <w:rPr>
          <w:rFonts w:eastAsia="Calibri" w:cs="Arial"/>
        </w:rPr>
        <w:t xml:space="preserve"> i Wieliszewa</w:t>
      </w:r>
      <w:r w:rsidRPr="00120686">
        <w:rPr>
          <w:rFonts w:eastAsia="Calibri" w:cs="Arial"/>
        </w:rPr>
        <w:t>. Zwiększenie ruchu kolejowego to zmniejszenie ruchu samochodowego, odciążenie zakorkowanych dróg i rozwój przyjaznego dla środowiska transportu kolejowego.</w:t>
      </w:r>
    </w:p>
    <w:p w:rsidR="002F6767" w:rsidRDefault="002F6767" w:rsidP="00DF0FD1">
      <w:pPr>
        <w:spacing w:after="36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12068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F0FD1" w:rsidRDefault="00A15AED" w:rsidP="00120686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DF0FD1">
        <w:t>Karol Jakubowski</w:t>
      </w:r>
    </w:p>
    <w:p w:rsidR="00DF0FD1" w:rsidRDefault="00DF0FD1" w:rsidP="00120686">
      <w:pPr>
        <w:spacing w:before="100" w:beforeAutospacing="1" w:after="100" w:afterAutospacing="1" w:line="360" w:lineRule="auto"/>
      </w:pPr>
      <w:r>
        <w:t>zespół prasowy</w:t>
      </w:r>
    </w:p>
    <w:p w:rsidR="00DF0FD1" w:rsidRDefault="00A10F34" w:rsidP="00120686">
      <w:pPr>
        <w:spacing w:before="100" w:beforeAutospacing="1" w:after="100" w:afterAutospacing="1" w:line="360" w:lineRule="auto"/>
      </w:pPr>
      <w:hyperlink r:id="rId11" w:history="1">
        <w:r w:rsidR="00DF0FD1" w:rsidRPr="00230E99">
          <w:rPr>
            <w:rStyle w:val="Hipercze"/>
          </w:rPr>
          <w:t>rzecznik@plk-sa.pl</w:t>
        </w:r>
      </w:hyperlink>
    </w:p>
    <w:p w:rsidR="00DF0FD1" w:rsidRPr="00DF0FD1" w:rsidRDefault="00DF0FD1" w:rsidP="00120686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>
        <w:lastRenderedPageBreak/>
        <w:t xml:space="preserve">T: </w:t>
      </w:r>
      <w:r w:rsidRPr="00DF0FD1">
        <w:t>+48 668 679</w:t>
      </w:r>
      <w:r>
        <w:t> </w:t>
      </w:r>
      <w:r w:rsidRPr="00DF0FD1">
        <w:t>414</w:t>
      </w:r>
    </w:p>
    <w:sectPr w:rsidR="00DF0FD1" w:rsidRPr="00DF0FD1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34" w:rsidRDefault="00A10F34" w:rsidP="009D1AEB">
      <w:pPr>
        <w:spacing w:after="0" w:line="240" w:lineRule="auto"/>
      </w:pPr>
      <w:r>
        <w:separator/>
      </w:r>
    </w:p>
  </w:endnote>
  <w:endnote w:type="continuationSeparator" w:id="0">
    <w:p w:rsidR="00A10F34" w:rsidRDefault="00A10F3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34" w:rsidRDefault="00A10F34" w:rsidP="009D1AEB">
      <w:pPr>
        <w:spacing w:after="0" w:line="240" w:lineRule="auto"/>
      </w:pPr>
      <w:r>
        <w:separator/>
      </w:r>
    </w:p>
  </w:footnote>
  <w:footnote w:type="continuationSeparator" w:id="0">
    <w:p w:rsidR="00A10F34" w:rsidRDefault="00A10F3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58D4"/>
    <w:rsid w:val="00120686"/>
    <w:rsid w:val="001829C9"/>
    <w:rsid w:val="00236985"/>
    <w:rsid w:val="00255FFC"/>
    <w:rsid w:val="00277762"/>
    <w:rsid w:val="00291328"/>
    <w:rsid w:val="002D49BD"/>
    <w:rsid w:val="002F6767"/>
    <w:rsid w:val="00316C7A"/>
    <w:rsid w:val="003F0C77"/>
    <w:rsid w:val="00606258"/>
    <w:rsid w:val="0063625B"/>
    <w:rsid w:val="006B48CA"/>
    <w:rsid w:val="006C6C1C"/>
    <w:rsid w:val="007F3648"/>
    <w:rsid w:val="007F54CA"/>
    <w:rsid w:val="00860074"/>
    <w:rsid w:val="008D5441"/>
    <w:rsid w:val="008D5DE4"/>
    <w:rsid w:val="00966442"/>
    <w:rsid w:val="009D1AEB"/>
    <w:rsid w:val="00A10F34"/>
    <w:rsid w:val="00A15AED"/>
    <w:rsid w:val="00AD56AA"/>
    <w:rsid w:val="00B77CF8"/>
    <w:rsid w:val="00BB3D1F"/>
    <w:rsid w:val="00C644C9"/>
    <w:rsid w:val="00D149FC"/>
    <w:rsid w:val="00D56F3D"/>
    <w:rsid w:val="00DF0FD1"/>
    <w:rsid w:val="00E3432F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bout.pl/konsultacjespolec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nkieta@databou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2B3F-BEC3-4019-8C51-FFB8E81D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Konsultacje, by przygotować lepsze podróże z Warszawy w kierunku Nasielska</vt:lpstr>
    </vt:vector>
  </TitlesOfParts>
  <Company>PKP PLK S.A.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Konsultacje, by przygotować lepsze podróże z Warszawy w kierunku Nasielska</dc:title>
  <dc:subject/>
  <dc:creator>Kundzicz Adam</dc:creator>
  <cp:keywords/>
  <dc:description/>
  <cp:lastModifiedBy>Dudzińska Maria</cp:lastModifiedBy>
  <cp:revision>2</cp:revision>
  <dcterms:created xsi:type="dcterms:W3CDTF">2020-12-10T16:21:00Z</dcterms:created>
  <dcterms:modified xsi:type="dcterms:W3CDTF">2020-12-10T16:21:00Z</dcterms:modified>
</cp:coreProperties>
</file>