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A851D1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A851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A851D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A851D1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A851D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512615">
        <w:rPr>
          <w:rFonts w:ascii="Arial" w:eastAsia="Calibri" w:hAnsi="Arial" w:cs="Arial"/>
          <w:sz w:val="22"/>
          <w:szCs w:val="22"/>
          <w:lang w:eastAsia="en-US"/>
        </w:rPr>
        <w:t>Warszawa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512615">
        <w:rPr>
          <w:rFonts w:ascii="Arial" w:eastAsia="Calibri" w:hAnsi="Arial" w:cs="Arial"/>
          <w:sz w:val="22"/>
          <w:szCs w:val="22"/>
          <w:lang w:eastAsia="en-US"/>
        </w:rPr>
        <w:t xml:space="preserve">10 sierpnia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512615" w:rsidRDefault="00512615" w:rsidP="00512615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512615" w:rsidRDefault="00197D57" w:rsidP="00512615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12615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2615">
        <w:rPr>
          <w:rFonts w:ascii="Arial" w:hAnsi="Arial" w:cs="Arial"/>
          <w:b/>
          <w:sz w:val="22"/>
          <w:szCs w:val="22"/>
        </w:rPr>
        <w:t>Przebudowa stacji Bytom Bobrek poprawi przewóz towarów na Śląsku</w:t>
      </w:r>
    </w:p>
    <w:p w:rsidR="00512615" w:rsidRDefault="00512615" w:rsidP="005126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2615">
        <w:rPr>
          <w:rFonts w:ascii="Arial" w:hAnsi="Arial" w:cs="Arial"/>
          <w:b/>
          <w:sz w:val="22"/>
          <w:szCs w:val="22"/>
        </w:rPr>
        <w:t xml:space="preserve">13,5 mln zł przeznaczyły PKP Polskie Linie Kolejowe S.A. </w:t>
      </w:r>
      <w:proofErr w:type="gramStart"/>
      <w:r w:rsidRPr="00512615">
        <w:rPr>
          <w:rFonts w:ascii="Arial" w:hAnsi="Arial" w:cs="Arial"/>
          <w:b/>
          <w:sz w:val="22"/>
          <w:szCs w:val="22"/>
        </w:rPr>
        <w:t>na</w:t>
      </w:r>
      <w:proofErr w:type="gramEnd"/>
      <w:r w:rsidRPr="00512615">
        <w:rPr>
          <w:rFonts w:ascii="Arial" w:hAnsi="Arial" w:cs="Arial"/>
          <w:b/>
          <w:sz w:val="22"/>
          <w:szCs w:val="22"/>
        </w:rPr>
        <w:t xml:space="preserve"> przebudowę urządzeń sterujących i zabezpieczających ruch kolejowy na stacji Bytom Bobrek oraz na przyległych szlakach. Zapewniony zostanie sprawny i bezpieczny przejazd pociągów pasażerskich i towarowych przez stację oraz wyjazd składów z węglem z bocznic.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>Stacja Bytom Bobrek to jedna z ważniejszych stacji węzłowych Górnego Śląska na zbiegu kilku linii kolejowych</w:t>
      </w:r>
      <w:r w:rsidR="00D5621C">
        <w:rPr>
          <w:rFonts w:ascii="Arial" w:hAnsi="Arial" w:cs="Arial"/>
          <w:sz w:val="22"/>
          <w:szCs w:val="22"/>
        </w:rPr>
        <w:t xml:space="preserve"> m.in. w kierunku Magistrali Wę</w:t>
      </w:r>
      <w:bookmarkStart w:id="0" w:name="_GoBack"/>
      <w:bookmarkEnd w:id="0"/>
      <w:r w:rsidR="00D5621C">
        <w:rPr>
          <w:rFonts w:ascii="Arial" w:hAnsi="Arial" w:cs="Arial"/>
          <w:sz w:val="22"/>
          <w:szCs w:val="22"/>
        </w:rPr>
        <w:t>glowej, Katowic, Chorzowa, Wrocławia</w:t>
      </w:r>
      <w:r w:rsidRPr="00512615">
        <w:rPr>
          <w:rFonts w:ascii="Arial" w:hAnsi="Arial" w:cs="Arial"/>
          <w:sz w:val="22"/>
          <w:szCs w:val="22"/>
        </w:rPr>
        <w:t xml:space="preserve">. Tu odbywa się </w:t>
      </w:r>
      <w:r w:rsidRPr="00512615">
        <w:rPr>
          <w:rFonts w:ascii="Arial" w:hAnsi="Arial" w:cs="Arial"/>
          <w:color w:val="000000"/>
          <w:sz w:val="22"/>
          <w:szCs w:val="22"/>
          <w:lang w:bidi="pl-PL"/>
        </w:rPr>
        <w:t xml:space="preserve">też obsług bocznic, w tym bocznicy kopalni węgla kamiennego </w:t>
      </w:r>
      <w:r w:rsidRPr="00512615">
        <w:rPr>
          <w:rFonts w:ascii="Arial" w:hAnsi="Arial" w:cs="Arial"/>
          <w:sz w:val="22"/>
          <w:szCs w:val="22"/>
        </w:rPr>
        <w:t>„ Bobrek- Piekary”</w:t>
      </w:r>
      <w:r w:rsidRPr="00512615">
        <w:rPr>
          <w:rFonts w:ascii="Arial" w:hAnsi="Arial" w:cs="Arial"/>
          <w:color w:val="000000"/>
          <w:sz w:val="22"/>
          <w:szCs w:val="22"/>
          <w:lang w:bidi="pl-PL"/>
        </w:rPr>
        <w:t>. Efektem inwestycji będzie sprawny przewóz towarów, większa przepustowość, czyli możliwość przejazdu większej liczby pociągów oraz sprawny wyjazd składów towarowych z węglem z bocznicy kopalni.</w:t>
      </w:r>
      <w:r w:rsidRPr="00512615">
        <w:rPr>
          <w:rFonts w:ascii="Arial" w:hAnsi="Arial" w:cs="Arial"/>
          <w:sz w:val="22"/>
          <w:szCs w:val="22"/>
        </w:rPr>
        <w:t xml:space="preserve">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 xml:space="preserve">Dotychczasowe urządzenia sterowania ruchem pociągów na węźle w Bytomiu Bobrek pochodzą z lat 40. </w:t>
      </w:r>
      <w:proofErr w:type="gramStart"/>
      <w:r w:rsidRPr="00512615">
        <w:rPr>
          <w:rFonts w:ascii="Arial" w:hAnsi="Arial" w:cs="Arial"/>
          <w:sz w:val="22"/>
          <w:szCs w:val="22"/>
        </w:rPr>
        <w:t>i</w:t>
      </w:r>
      <w:proofErr w:type="gramEnd"/>
      <w:r w:rsidRPr="00512615">
        <w:rPr>
          <w:rFonts w:ascii="Arial" w:hAnsi="Arial" w:cs="Arial"/>
          <w:sz w:val="22"/>
          <w:szCs w:val="22"/>
        </w:rPr>
        <w:t xml:space="preserve"> 60. </w:t>
      </w:r>
      <w:proofErr w:type="gramStart"/>
      <w:r w:rsidRPr="00512615">
        <w:rPr>
          <w:rFonts w:ascii="Arial" w:hAnsi="Arial" w:cs="Arial"/>
          <w:sz w:val="22"/>
          <w:szCs w:val="22"/>
        </w:rPr>
        <w:t>ubiegłego</w:t>
      </w:r>
      <w:proofErr w:type="gramEnd"/>
      <w:r w:rsidRPr="00512615">
        <w:rPr>
          <w:rFonts w:ascii="Arial" w:hAnsi="Arial" w:cs="Arial"/>
          <w:sz w:val="22"/>
          <w:szCs w:val="22"/>
        </w:rPr>
        <w:t xml:space="preserve"> wieku i są w dużym stopniu wyeksploatowane. Dla zapewniania sprawnej, niezawodnej obsługi ważnej stacji i bocznic zostaną zamontowane nowe urządzenia sterujące </w:t>
      </w:r>
      <w:r>
        <w:rPr>
          <w:rFonts w:ascii="Arial" w:hAnsi="Arial" w:cs="Arial"/>
          <w:sz w:val="22"/>
          <w:szCs w:val="22"/>
        </w:rPr>
        <w:br/>
      </w:r>
      <w:r w:rsidRPr="00512615">
        <w:rPr>
          <w:rFonts w:ascii="Arial" w:hAnsi="Arial" w:cs="Arial"/>
          <w:sz w:val="22"/>
          <w:szCs w:val="22"/>
        </w:rPr>
        <w:t xml:space="preserve">i zabezpieczające ruchu kolejowy.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 xml:space="preserve">Stacja zostanie wyposażona w nowe urządzenia łączności przewodowej i radiowej. System Wspomagania Dyżurnego Ruchu, zapewni </w:t>
      </w:r>
      <w:proofErr w:type="gramStart"/>
      <w:r w:rsidRPr="00512615">
        <w:rPr>
          <w:rFonts w:ascii="Arial" w:hAnsi="Arial" w:cs="Arial"/>
          <w:sz w:val="22"/>
          <w:szCs w:val="22"/>
        </w:rPr>
        <w:t>dyżurnemu  bieżące</w:t>
      </w:r>
      <w:proofErr w:type="gramEnd"/>
      <w:r w:rsidRPr="00512615">
        <w:rPr>
          <w:rFonts w:ascii="Arial" w:hAnsi="Arial" w:cs="Arial"/>
          <w:sz w:val="22"/>
          <w:szCs w:val="22"/>
        </w:rPr>
        <w:t xml:space="preserve"> dane o ruchu pociągów oraz ich parametrach, m.in. długości i ciężarze składów, zmianach w kursowaniu. Zostaną też zamontowane urządzenia do antykradzieżowego monitoringu.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 xml:space="preserve">Roboty budowlane obejmą m.in. budowę nowej nastawni kontenerowej i masztu antenowego. Będą nowoczesne urządzenia dla prowadzenia sprawnego ruchu pociągów na stacji i przyległych szlakach kolejowych.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 xml:space="preserve">Zakończony został już etap związany z opracowaniem projektów budowlanych. W połowie września wykonawca przystąpi do robót. 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t xml:space="preserve">Wartości zadania 13,475 mln zł, współfinansowanie ze środków unijnych </w:t>
      </w:r>
      <w:proofErr w:type="spellStart"/>
      <w:r w:rsidRPr="00512615">
        <w:rPr>
          <w:rFonts w:ascii="Arial" w:hAnsi="Arial" w:cs="Arial"/>
          <w:sz w:val="22"/>
          <w:szCs w:val="22"/>
        </w:rPr>
        <w:t>POIiŚ</w:t>
      </w:r>
      <w:proofErr w:type="spellEnd"/>
      <w:r w:rsidRPr="00512615">
        <w:rPr>
          <w:rFonts w:ascii="Arial" w:hAnsi="Arial" w:cs="Arial"/>
          <w:sz w:val="22"/>
          <w:szCs w:val="22"/>
        </w:rPr>
        <w:t xml:space="preserve">. Zakończenie planowane jest w pierwszym kwartale 2019 r. Umowa była zawarta na początku 2018 r. i zakłada wykonanie prac projektowych i budowlanych. Wykonawcą jest konsorcjum firm, której liderem są Krakowskie Zakłady Automatyki S.A. </w:t>
      </w:r>
    </w:p>
    <w:p w:rsid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615">
        <w:rPr>
          <w:rFonts w:ascii="Arial" w:hAnsi="Arial" w:cs="Arial"/>
          <w:sz w:val="22"/>
          <w:szCs w:val="22"/>
        </w:rPr>
        <w:lastRenderedPageBreak/>
        <w:t xml:space="preserve">Zadane - przebudowa urządzeń </w:t>
      </w:r>
      <w:proofErr w:type="spellStart"/>
      <w:r w:rsidRPr="00512615">
        <w:rPr>
          <w:rFonts w:ascii="Arial" w:hAnsi="Arial" w:cs="Arial"/>
          <w:sz w:val="22"/>
          <w:szCs w:val="22"/>
        </w:rPr>
        <w:t>srk</w:t>
      </w:r>
      <w:proofErr w:type="spellEnd"/>
      <w:r w:rsidRPr="00512615">
        <w:rPr>
          <w:rFonts w:ascii="Arial" w:hAnsi="Arial" w:cs="Arial"/>
          <w:sz w:val="22"/>
          <w:szCs w:val="22"/>
        </w:rPr>
        <w:t xml:space="preserve"> w stacji Bytom Bobrek, jest realizowane w ramach projektu pn. „Prace na liniach kolejowych nr 132, 138, 147, 161, 180, 188, 654, 655, 657, 658, 699 na odcinku Gliwice – Bytom – Chorzów Stary – Mysłowice Brzezinka – Oświęcim oraz Dorota – Mysłowice Brzezinka” – </w:t>
      </w:r>
      <w:proofErr w:type="spellStart"/>
      <w:r w:rsidRPr="00512615">
        <w:rPr>
          <w:rFonts w:ascii="Arial" w:hAnsi="Arial" w:cs="Arial"/>
          <w:sz w:val="22"/>
          <w:szCs w:val="22"/>
        </w:rPr>
        <w:t>POIiŚ</w:t>
      </w:r>
      <w:proofErr w:type="spellEnd"/>
      <w:r w:rsidRPr="00512615">
        <w:rPr>
          <w:rFonts w:ascii="Arial" w:hAnsi="Arial" w:cs="Arial"/>
          <w:sz w:val="22"/>
          <w:szCs w:val="22"/>
        </w:rPr>
        <w:t xml:space="preserve"> 5.2-3.</w:t>
      </w:r>
    </w:p>
    <w:p w:rsidR="00512615" w:rsidRPr="00512615" w:rsidRDefault="00512615" w:rsidP="00512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2615" w:rsidRDefault="00512615" w:rsidP="00A851D1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376DE" w:rsidRDefault="00161379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1B0FA76D" wp14:editId="4296BB44">
            <wp:extent cx="5693312" cy="1230630"/>
            <wp:effectExtent l="0" t="0" r="317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672" cy="123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615" w:rsidRDefault="00512615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512615" w:rsidRDefault="00512615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512615" w:rsidRDefault="00512615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9137E" w:rsidRDefault="0049137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376DE" w:rsidRDefault="004376D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8C01A8" w:rsidRPr="008C01A8" w:rsidRDefault="00161379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Mirosław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 xml:space="preserve"> Siemieniec</w:t>
      </w:r>
      <w:r w:rsid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hyperlink r:id="rId9" w:history="1">
        <w:r w:rsidR="001A3B2F" w:rsidRPr="00B505D8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="001A3B2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 694 480 239</w:t>
      </w:r>
    </w:p>
    <w:sectPr w:rsidR="008C01A8" w:rsidRPr="008C01A8" w:rsidSect="00512615">
      <w:headerReference w:type="first" r:id="rId10"/>
      <w:footerReference w:type="first" r:id="rId11"/>
      <w:pgSz w:w="11906" w:h="16838"/>
      <w:pgMar w:top="1440" w:right="1080" w:bottom="1440" w:left="108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F7" w:rsidRDefault="005B5DF7" w:rsidP="006B0DBA">
      <w:r>
        <w:separator/>
      </w:r>
    </w:p>
  </w:endnote>
  <w:endnote w:type="continuationSeparator" w:id="0">
    <w:p w:rsidR="005B5DF7" w:rsidRDefault="005B5DF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F7" w:rsidRDefault="005B5DF7" w:rsidP="006B0DBA">
      <w:r w:rsidRPr="006B0DBA">
        <w:rPr>
          <w:color w:val="000000"/>
        </w:rPr>
        <w:separator/>
      </w:r>
    </w:p>
  </w:footnote>
  <w:footnote w:type="continuationSeparator" w:id="0">
    <w:p w:rsidR="005B5DF7" w:rsidRDefault="005B5DF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6EFD87DB" wp14:editId="0F51D10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2523"/>
    <w:rsid w:val="00034802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B3982"/>
    <w:rsid w:val="000D2804"/>
    <w:rsid w:val="000D3FBF"/>
    <w:rsid w:val="000D7A00"/>
    <w:rsid w:val="000E07D2"/>
    <w:rsid w:val="000E4C77"/>
    <w:rsid w:val="000F27F5"/>
    <w:rsid w:val="000F36BB"/>
    <w:rsid w:val="000F6D73"/>
    <w:rsid w:val="00102449"/>
    <w:rsid w:val="001076D4"/>
    <w:rsid w:val="00114991"/>
    <w:rsid w:val="00145DA7"/>
    <w:rsid w:val="001534EB"/>
    <w:rsid w:val="00154C3D"/>
    <w:rsid w:val="00160B50"/>
    <w:rsid w:val="00161379"/>
    <w:rsid w:val="00196FAC"/>
    <w:rsid w:val="001972BF"/>
    <w:rsid w:val="00197D57"/>
    <w:rsid w:val="001A3B2F"/>
    <w:rsid w:val="001B2512"/>
    <w:rsid w:val="001C2BDA"/>
    <w:rsid w:val="001C4FB0"/>
    <w:rsid w:val="00202FE4"/>
    <w:rsid w:val="00214E7D"/>
    <w:rsid w:val="002152D3"/>
    <w:rsid w:val="00215551"/>
    <w:rsid w:val="0023613C"/>
    <w:rsid w:val="002439DE"/>
    <w:rsid w:val="002604CA"/>
    <w:rsid w:val="002742AF"/>
    <w:rsid w:val="00281DE6"/>
    <w:rsid w:val="00285B77"/>
    <w:rsid w:val="00292433"/>
    <w:rsid w:val="002A0907"/>
    <w:rsid w:val="002A3752"/>
    <w:rsid w:val="002B402D"/>
    <w:rsid w:val="002D0686"/>
    <w:rsid w:val="002D56FA"/>
    <w:rsid w:val="002E0563"/>
    <w:rsid w:val="002F0081"/>
    <w:rsid w:val="003052BE"/>
    <w:rsid w:val="0031106A"/>
    <w:rsid w:val="00315847"/>
    <w:rsid w:val="00320319"/>
    <w:rsid w:val="00322159"/>
    <w:rsid w:val="003263B1"/>
    <w:rsid w:val="0035735B"/>
    <w:rsid w:val="00361BE0"/>
    <w:rsid w:val="00393243"/>
    <w:rsid w:val="00395255"/>
    <w:rsid w:val="003C0F0C"/>
    <w:rsid w:val="003F0D69"/>
    <w:rsid w:val="00401971"/>
    <w:rsid w:val="00403032"/>
    <w:rsid w:val="00403190"/>
    <w:rsid w:val="00404161"/>
    <w:rsid w:val="00406C32"/>
    <w:rsid w:val="004123B3"/>
    <w:rsid w:val="00412938"/>
    <w:rsid w:val="0043703D"/>
    <w:rsid w:val="004376DE"/>
    <w:rsid w:val="00445591"/>
    <w:rsid w:val="0044750D"/>
    <w:rsid w:val="00452FF3"/>
    <w:rsid w:val="00454599"/>
    <w:rsid w:val="00456B02"/>
    <w:rsid w:val="00484AE4"/>
    <w:rsid w:val="00485EB2"/>
    <w:rsid w:val="00490D72"/>
    <w:rsid w:val="0049137E"/>
    <w:rsid w:val="004A3022"/>
    <w:rsid w:val="004A40B8"/>
    <w:rsid w:val="004C25AE"/>
    <w:rsid w:val="004D5A15"/>
    <w:rsid w:val="004F1FF3"/>
    <w:rsid w:val="004F3DCE"/>
    <w:rsid w:val="004F7D11"/>
    <w:rsid w:val="00507340"/>
    <w:rsid w:val="00512615"/>
    <w:rsid w:val="00513169"/>
    <w:rsid w:val="00514FC7"/>
    <w:rsid w:val="00525D7D"/>
    <w:rsid w:val="00526536"/>
    <w:rsid w:val="00547655"/>
    <w:rsid w:val="00553B13"/>
    <w:rsid w:val="005637DF"/>
    <w:rsid w:val="00573DBC"/>
    <w:rsid w:val="00577191"/>
    <w:rsid w:val="0059096A"/>
    <w:rsid w:val="00593A90"/>
    <w:rsid w:val="005A20F1"/>
    <w:rsid w:val="005A7E85"/>
    <w:rsid w:val="005B19B1"/>
    <w:rsid w:val="005B5C68"/>
    <w:rsid w:val="005B5DF7"/>
    <w:rsid w:val="005C15D2"/>
    <w:rsid w:val="005C3C15"/>
    <w:rsid w:val="005C5856"/>
    <w:rsid w:val="005E1A54"/>
    <w:rsid w:val="006301BA"/>
    <w:rsid w:val="006364F2"/>
    <w:rsid w:val="00655E83"/>
    <w:rsid w:val="00662937"/>
    <w:rsid w:val="00664164"/>
    <w:rsid w:val="00681BDA"/>
    <w:rsid w:val="006B0DBA"/>
    <w:rsid w:val="006C00F8"/>
    <w:rsid w:val="006C5610"/>
    <w:rsid w:val="006D02C4"/>
    <w:rsid w:val="006D2F7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568D"/>
    <w:rsid w:val="00776D54"/>
    <w:rsid w:val="00782118"/>
    <w:rsid w:val="00790289"/>
    <w:rsid w:val="00791342"/>
    <w:rsid w:val="007A33B0"/>
    <w:rsid w:val="007A57C3"/>
    <w:rsid w:val="007B3C96"/>
    <w:rsid w:val="007B44F6"/>
    <w:rsid w:val="007C65DA"/>
    <w:rsid w:val="007D01BC"/>
    <w:rsid w:val="007D70D6"/>
    <w:rsid w:val="007E3233"/>
    <w:rsid w:val="008010A3"/>
    <w:rsid w:val="008236B1"/>
    <w:rsid w:val="00830A1D"/>
    <w:rsid w:val="0083260A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3CC5"/>
    <w:rsid w:val="008A2B37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6F1F"/>
    <w:rsid w:val="00925AA7"/>
    <w:rsid w:val="009277D3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C6D5B"/>
    <w:rsid w:val="009E28C1"/>
    <w:rsid w:val="009F09F9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851D1"/>
    <w:rsid w:val="00A95B5F"/>
    <w:rsid w:val="00AA1EE6"/>
    <w:rsid w:val="00AA69D1"/>
    <w:rsid w:val="00AB070F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73ACB"/>
    <w:rsid w:val="00B85F49"/>
    <w:rsid w:val="00B8756D"/>
    <w:rsid w:val="00B87D3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70B59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2E47"/>
    <w:rsid w:val="00CC1184"/>
    <w:rsid w:val="00CC1ED0"/>
    <w:rsid w:val="00CF3E10"/>
    <w:rsid w:val="00D04EEA"/>
    <w:rsid w:val="00D11851"/>
    <w:rsid w:val="00D1634F"/>
    <w:rsid w:val="00D2295D"/>
    <w:rsid w:val="00D3647C"/>
    <w:rsid w:val="00D37DBB"/>
    <w:rsid w:val="00D43E9C"/>
    <w:rsid w:val="00D546A4"/>
    <w:rsid w:val="00D55680"/>
    <w:rsid w:val="00D5621C"/>
    <w:rsid w:val="00D570C8"/>
    <w:rsid w:val="00D711B6"/>
    <w:rsid w:val="00D77299"/>
    <w:rsid w:val="00D8117E"/>
    <w:rsid w:val="00D83001"/>
    <w:rsid w:val="00D931B9"/>
    <w:rsid w:val="00D97AD4"/>
    <w:rsid w:val="00D97D07"/>
    <w:rsid w:val="00DC4475"/>
    <w:rsid w:val="00DC52FA"/>
    <w:rsid w:val="00DC7E93"/>
    <w:rsid w:val="00DC7FE8"/>
    <w:rsid w:val="00DD5906"/>
    <w:rsid w:val="00DD5A0C"/>
    <w:rsid w:val="00DE1124"/>
    <w:rsid w:val="00DE46B4"/>
    <w:rsid w:val="00DE7961"/>
    <w:rsid w:val="00E02AB7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963EF"/>
    <w:rsid w:val="00EA724F"/>
    <w:rsid w:val="00EB365C"/>
    <w:rsid w:val="00EC58D2"/>
    <w:rsid w:val="00ED1DC7"/>
    <w:rsid w:val="00EE39F6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236E7"/>
    <w:rsid w:val="00F6681F"/>
    <w:rsid w:val="00F67D65"/>
    <w:rsid w:val="00F75E56"/>
    <w:rsid w:val="00F77DBC"/>
    <w:rsid w:val="00F80B09"/>
    <w:rsid w:val="00FA45A6"/>
    <w:rsid w:val="00FB0B7A"/>
    <w:rsid w:val="00FB77B0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unhideWhenUsed/>
    <w:rsid w:val="00DC52F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039BC-81C0-45A3-B7EC-EB82F84A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2816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2018-08-10T07:56:00Z</cp:lastPrinted>
  <dcterms:created xsi:type="dcterms:W3CDTF">2018-08-10T07:56:00Z</dcterms:created>
  <dcterms:modified xsi:type="dcterms:W3CDTF">2018-08-10T07:56:00Z</dcterms:modified>
</cp:coreProperties>
</file>