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E11793" w:rsidP="00E11793">
      <w:pPr>
        <w:spacing w:before="1920"/>
        <w:jc w:val="right"/>
        <w:rPr>
          <w:rFonts w:cs="Arial"/>
        </w:rPr>
      </w:pPr>
      <w:r>
        <w:rPr>
          <w:rFonts w:cs="Arial"/>
        </w:rPr>
        <w:t>Olsztyn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504AC0">
        <w:rPr>
          <w:rFonts w:cs="Arial"/>
        </w:rPr>
        <w:t>05</w:t>
      </w:r>
      <w:bookmarkStart w:id="0" w:name="_GoBack"/>
      <w:bookmarkEnd w:id="0"/>
      <w:r>
        <w:rPr>
          <w:rFonts w:cs="Arial"/>
        </w:rPr>
        <w:t>.</w:t>
      </w:r>
      <w:r w:rsidR="00797DA7">
        <w:rPr>
          <w:rFonts w:cs="Arial"/>
        </w:rPr>
        <w:t>10</w:t>
      </w:r>
      <w:r>
        <w:rPr>
          <w:rFonts w:cs="Arial"/>
        </w:rPr>
        <w:t>.2020</w:t>
      </w:r>
      <w:r w:rsidR="009D1AEB" w:rsidRPr="003D74BF">
        <w:rPr>
          <w:rFonts w:cs="Arial"/>
        </w:rPr>
        <w:t xml:space="preserve"> r.</w:t>
      </w:r>
    </w:p>
    <w:p w:rsidR="009D1AEB" w:rsidRPr="0012221A" w:rsidRDefault="00797DA7" w:rsidP="00E11793">
      <w:pPr>
        <w:pStyle w:val="Nagwek1"/>
        <w:spacing w:before="480"/>
        <w:rPr>
          <w:sz w:val="22"/>
          <w:szCs w:val="22"/>
        </w:rPr>
      </w:pPr>
      <w:r w:rsidRPr="0012221A">
        <w:rPr>
          <w:sz w:val="22"/>
          <w:szCs w:val="22"/>
        </w:rPr>
        <w:t>Szykuje się wielka przebudowa</w:t>
      </w:r>
      <w:r w:rsidR="00E11793" w:rsidRPr="0012221A">
        <w:rPr>
          <w:sz w:val="22"/>
          <w:szCs w:val="22"/>
        </w:rPr>
        <w:t xml:space="preserve"> stacji Olsztyn Główny</w:t>
      </w:r>
    </w:p>
    <w:p w:rsidR="009D1AEB" w:rsidRPr="0012221A" w:rsidRDefault="00E11793" w:rsidP="00860074">
      <w:pPr>
        <w:spacing w:line="276" w:lineRule="auto"/>
        <w:rPr>
          <w:rFonts w:cs="Arial"/>
          <w:b/>
        </w:rPr>
      </w:pPr>
      <w:r w:rsidRPr="0012221A">
        <w:rPr>
          <w:rFonts w:cs="Arial"/>
          <w:b/>
        </w:rPr>
        <w:t>Będą wygodniejsze podróże ze stacji Olsztyn Główny. PKP Polskie Linie Kolejowe S.A. ogłosiły przetarg na modernizację peronów, torów i przejścia podziemnego</w:t>
      </w:r>
      <w:r w:rsidR="00631846" w:rsidRPr="0012221A">
        <w:rPr>
          <w:rFonts w:cs="Arial"/>
          <w:b/>
        </w:rPr>
        <w:t>, które połączy także Zatorze</w:t>
      </w:r>
      <w:r w:rsidRPr="0012221A">
        <w:rPr>
          <w:rFonts w:cs="Arial"/>
          <w:b/>
        </w:rPr>
        <w:t xml:space="preserve">. Dostępność zapewnią windy i schody ruchome. </w:t>
      </w:r>
      <w:r w:rsidR="008B09D0" w:rsidRPr="0012221A">
        <w:rPr>
          <w:rFonts w:cs="Arial"/>
          <w:b/>
        </w:rPr>
        <w:t xml:space="preserve">Powstanie kompleks bez barier architektonicznych, odpowiadający oczekiwaniom podróżnych. </w:t>
      </w:r>
      <w:r w:rsidRPr="0012221A">
        <w:rPr>
          <w:rFonts w:cs="Arial"/>
          <w:b/>
        </w:rPr>
        <w:t xml:space="preserve">Inwestycja współfinansowana </w:t>
      </w:r>
      <w:r w:rsidR="0012221A">
        <w:rPr>
          <w:rFonts w:cs="Arial"/>
          <w:b/>
        </w:rPr>
        <w:t xml:space="preserve">jest </w:t>
      </w:r>
      <w:r w:rsidRPr="0012221A">
        <w:rPr>
          <w:rFonts w:cs="Arial"/>
          <w:b/>
        </w:rPr>
        <w:t>ze środków unijnych z POPW</w:t>
      </w:r>
      <w:r w:rsidR="0012221A">
        <w:rPr>
          <w:rFonts w:cs="Arial"/>
          <w:b/>
        </w:rPr>
        <w:t>.</w:t>
      </w:r>
      <w:r w:rsidRPr="0012221A">
        <w:rPr>
          <w:rFonts w:cs="Arial"/>
          <w:b/>
        </w:rPr>
        <w:t xml:space="preserve"> </w:t>
      </w:r>
    </w:p>
    <w:p w:rsidR="00F54B09" w:rsidRPr="0012221A" w:rsidRDefault="00E11793" w:rsidP="00E11793">
      <w:pPr>
        <w:rPr>
          <w:rFonts w:eastAsia="Calibri" w:cs="Arial"/>
        </w:rPr>
      </w:pPr>
      <w:r w:rsidRPr="0012221A">
        <w:rPr>
          <w:rFonts w:eastAsia="Calibri" w:cs="Arial"/>
        </w:rPr>
        <w:t xml:space="preserve">Pasażerowie na stacji Olsztyn Główny zyskają oczekiwany standard obsługi. Wszystkie cztery perony zostaną podwyższone i poszerzone, co </w:t>
      </w:r>
      <w:r w:rsidR="008B09D0" w:rsidRPr="0012221A">
        <w:rPr>
          <w:rFonts w:eastAsia="Calibri" w:cs="Arial"/>
        </w:rPr>
        <w:t>umożliwi</w:t>
      </w:r>
      <w:r w:rsidRPr="0012221A">
        <w:rPr>
          <w:rFonts w:eastAsia="Calibri" w:cs="Arial"/>
        </w:rPr>
        <w:t xml:space="preserve"> wygodny dostęp do pociągów. </w:t>
      </w:r>
      <w:r w:rsidR="008B09D0" w:rsidRPr="0012221A">
        <w:rPr>
          <w:rFonts w:eastAsia="Calibri" w:cs="Arial"/>
        </w:rPr>
        <w:t xml:space="preserve">Zamontowane zostaną nowe ławki i tablice informacyjne. Czytelne oznakowanie ułatwi orientację na stacji. Informacje o rozkładzie jazdy będą prezentowane na wyświetlaczach w </w:t>
      </w:r>
      <w:proofErr w:type="spellStart"/>
      <w:r w:rsidR="008B09D0" w:rsidRPr="0012221A">
        <w:rPr>
          <w:rFonts w:eastAsia="Calibri" w:cs="Arial"/>
        </w:rPr>
        <w:t>infokioskach</w:t>
      </w:r>
      <w:proofErr w:type="spellEnd"/>
      <w:r w:rsidR="008B09D0" w:rsidRPr="0012221A">
        <w:rPr>
          <w:rFonts w:eastAsia="Calibri" w:cs="Arial"/>
        </w:rPr>
        <w:t xml:space="preserve"> oraz przez nowe nagłośnienie. </w:t>
      </w:r>
    </w:p>
    <w:p w:rsidR="00E11793" w:rsidRPr="0012221A" w:rsidRDefault="00E11793" w:rsidP="00E11793">
      <w:pPr>
        <w:rPr>
          <w:rFonts w:eastAsia="Calibri" w:cs="Arial"/>
        </w:rPr>
      </w:pPr>
      <w:r w:rsidRPr="0012221A">
        <w:rPr>
          <w:rFonts w:eastAsia="Calibri" w:cs="Arial"/>
        </w:rPr>
        <w:t xml:space="preserve">Osoby o ograniczonych możliwościach poruszania się zyskają lepszą dostępność na perony. Ułatwieniem będą windy na każdy z peronów oraz schody ruchome. Dobrą orientację na stacji dla osób niewidzących lub słabowidzących zapewnią ścieżki naprowadzające oraz oznaczenia w </w:t>
      </w:r>
      <w:r w:rsidR="008B09D0" w:rsidRPr="0012221A">
        <w:rPr>
          <w:rFonts w:eastAsia="Calibri" w:cs="Arial"/>
        </w:rPr>
        <w:t xml:space="preserve">języku </w:t>
      </w:r>
      <w:r w:rsidRPr="0012221A">
        <w:rPr>
          <w:rFonts w:eastAsia="Calibri" w:cs="Arial"/>
        </w:rPr>
        <w:t xml:space="preserve">Braille’a. </w:t>
      </w:r>
      <w:r w:rsidR="008B09D0" w:rsidRPr="0012221A">
        <w:rPr>
          <w:rFonts w:eastAsia="Calibri" w:cs="Arial"/>
        </w:rPr>
        <w:t>Antypoślizgowa nawierzchnia i funkcjonalne oświetlenie zapewnią bezpieczne poruszanie się po peronach także po zmroku. Zabytkowe wiaty zostaną</w:t>
      </w:r>
      <w:r w:rsidR="00EA018F">
        <w:rPr>
          <w:rFonts w:eastAsia="Calibri" w:cs="Arial"/>
        </w:rPr>
        <w:t xml:space="preserve"> poddane renowacji. PLK zadbają</w:t>
      </w:r>
      <w:r w:rsidR="008B09D0" w:rsidRPr="0012221A">
        <w:rPr>
          <w:rFonts w:eastAsia="Calibri" w:cs="Arial"/>
        </w:rPr>
        <w:t xml:space="preserve"> aby zostały zachowane ich historyczne walory.</w:t>
      </w:r>
    </w:p>
    <w:p w:rsidR="00E11793" w:rsidRPr="0012221A" w:rsidRDefault="002A5EF3" w:rsidP="00E11793">
      <w:pPr>
        <w:rPr>
          <w:rFonts w:eastAsia="Calibri" w:cs="Arial"/>
          <w:b/>
        </w:rPr>
      </w:pPr>
      <w:r w:rsidRPr="0012221A">
        <w:rPr>
          <w:rFonts w:eastAsia="Calibri" w:cs="Arial"/>
          <w:b/>
          <w:color w:val="000000" w:themeColor="text1"/>
        </w:rPr>
        <w:t>–</w:t>
      </w:r>
      <w:r>
        <w:rPr>
          <w:rFonts w:eastAsia="Calibri" w:cs="Arial"/>
          <w:b/>
          <w:color w:val="000000" w:themeColor="text1"/>
        </w:rPr>
        <w:t xml:space="preserve"> </w:t>
      </w:r>
      <w:r w:rsidR="00874E3F" w:rsidRPr="0012221A">
        <w:rPr>
          <w:rFonts w:eastAsia="Calibri" w:cs="Arial"/>
          <w:b/>
          <w:i/>
          <w:color w:val="000000" w:themeColor="text1"/>
        </w:rPr>
        <w:t xml:space="preserve">W </w:t>
      </w:r>
      <w:r w:rsidR="00E11793" w:rsidRPr="0012221A">
        <w:rPr>
          <w:rFonts w:eastAsia="Calibri" w:cs="Arial"/>
          <w:b/>
          <w:i/>
          <w:color w:val="000000" w:themeColor="text1"/>
        </w:rPr>
        <w:t>Olsztyn</w:t>
      </w:r>
      <w:r w:rsidR="00874E3F" w:rsidRPr="0012221A">
        <w:rPr>
          <w:rFonts w:eastAsia="Calibri" w:cs="Arial"/>
          <w:b/>
          <w:i/>
          <w:color w:val="000000" w:themeColor="text1"/>
        </w:rPr>
        <w:t xml:space="preserve">ie, podobnie jak w Gdańsku, Rzeszowie, Szczecinie czy Lublinie, podróżni </w:t>
      </w:r>
      <w:r w:rsidR="00E11793" w:rsidRPr="0012221A">
        <w:rPr>
          <w:rFonts w:eastAsia="Calibri" w:cs="Arial"/>
          <w:b/>
          <w:i/>
          <w:color w:val="000000" w:themeColor="text1"/>
        </w:rPr>
        <w:t xml:space="preserve"> zyska</w:t>
      </w:r>
      <w:r w:rsidR="00874E3F" w:rsidRPr="0012221A">
        <w:rPr>
          <w:rFonts w:eastAsia="Calibri" w:cs="Arial"/>
          <w:b/>
          <w:i/>
          <w:color w:val="000000" w:themeColor="text1"/>
        </w:rPr>
        <w:t>ją</w:t>
      </w:r>
      <w:r w:rsidR="00E11793" w:rsidRPr="0012221A">
        <w:rPr>
          <w:rFonts w:eastAsia="Calibri" w:cs="Arial"/>
          <w:b/>
          <w:i/>
          <w:color w:val="000000" w:themeColor="text1"/>
        </w:rPr>
        <w:t xml:space="preserve"> wygodniejsze i sprawniejsze podróże oraz funkcjonalny węzeł komunikacyjny. </w:t>
      </w:r>
      <w:r w:rsidR="00874E3F" w:rsidRPr="0012221A">
        <w:rPr>
          <w:rFonts w:eastAsia="Calibri" w:cs="Arial"/>
          <w:b/>
          <w:i/>
          <w:color w:val="000000" w:themeColor="text1"/>
        </w:rPr>
        <w:t xml:space="preserve">Dzięki inwestycjom z Krajowego Programu </w:t>
      </w:r>
      <w:r w:rsidR="00AC6F25" w:rsidRPr="0012221A">
        <w:rPr>
          <w:rFonts w:eastAsia="Calibri" w:cs="Arial"/>
          <w:b/>
          <w:i/>
          <w:color w:val="000000" w:themeColor="text1"/>
        </w:rPr>
        <w:t xml:space="preserve">Kolejowego, </w:t>
      </w:r>
      <w:r w:rsidR="00874E3F" w:rsidRPr="0012221A">
        <w:rPr>
          <w:rFonts w:eastAsia="Calibri" w:cs="Arial"/>
          <w:b/>
          <w:i/>
          <w:color w:val="000000" w:themeColor="text1"/>
        </w:rPr>
        <w:t xml:space="preserve">także </w:t>
      </w:r>
      <w:r w:rsidR="00E11793" w:rsidRPr="0012221A">
        <w:rPr>
          <w:rFonts w:eastAsia="Calibri" w:cs="Arial"/>
          <w:b/>
          <w:i/>
          <w:color w:val="000000" w:themeColor="text1"/>
        </w:rPr>
        <w:t>na Warmii i Mazurach</w:t>
      </w:r>
      <w:r w:rsidR="00874E3F" w:rsidRPr="0012221A">
        <w:rPr>
          <w:rFonts w:eastAsia="Calibri" w:cs="Arial"/>
          <w:b/>
          <w:i/>
          <w:color w:val="000000" w:themeColor="text1"/>
        </w:rPr>
        <w:t xml:space="preserve"> </w:t>
      </w:r>
      <w:r w:rsidR="00E11793" w:rsidRPr="0012221A">
        <w:rPr>
          <w:rFonts w:eastAsia="Calibri" w:cs="Arial"/>
          <w:b/>
          <w:i/>
          <w:color w:val="000000" w:themeColor="text1"/>
        </w:rPr>
        <w:t xml:space="preserve">w ostatnich latach przebudowaliśmy 40 stacji i przystanków </w:t>
      </w:r>
      <w:r w:rsidR="00874E3F" w:rsidRPr="0012221A">
        <w:rPr>
          <w:rFonts w:eastAsia="Calibri" w:cs="Arial"/>
          <w:b/>
          <w:i/>
          <w:color w:val="000000" w:themeColor="text1"/>
        </w:rPr>
        <w:t>z</w:t>
      </w:r>
      <w:r w:rsidR="00E11793" w:rsidRPr="0012221A">
        <w:rPr>
          <w:rFonts w:eastAsia="Calibri" w:cs="Arial"/>
          <w:b/>
          <w:i/>
          <w:color w:val="000000" w:themeColor="text1"/>
        </w:rPr>
        <w:t xml:space="preserve">większając dostępność do </w:t>
      </w:r>
      <w:r w:rsidR="008B09D0" w:rsidRPr="0012221A">
        <w:rPr>
          <w:rFonts w:eastAsia="Calibri" w:cs="Arial"/>
          <w:b/>
          <w:i/>
          <w:color w:val="000000" w:themeColor="text1"/>
        </w:rPr>
        <w:t xml:space="preserve">kolei czyli </w:t>
      </w:r>
      <w:r w:rsidR="00E11793" w:rsidRPr="0012221A">
        <w:rPr>
          <w:rFonts w:eastAsia="Calibri" w:cs="Arial"/>
          <w:b/>
          <w:i/>
          <w:color w:val="000000" w:themeColor="text1"/>
        </w:rPr>
        <w:t>szybkiego i ekologicznego transportu. Już przygotowujemy kolejne inwestycje</w:t>
      </w:r>
      <w:r w:rsidR="00E11793" w:rsidRPr="0012221A">
        <w:rPr>
          <w:rFonts w:eastAsia="Calibri" w:cs="Arial"/>
          <w:b/>
          <w:color w:val="000000" w:themeColor="text1"/>
        </w:rPr>
        <w:t xml:space="preserve"> – </w:t>
      </w:r>
      <w:r w:rsidR="00E11793" w:rsidRPr="0012221A">
        <w:rPr>
          <w:rFonts w:eastAsia="Calibri" w:cs="Arial"/>
          <w:b/>
        </w:rPr>
        <w:t>mówi Ireneusz Merchel, prezes Zarządu PKP Polskich Linii Kolejowych S.A.</w:t>
      </w:r>
    </w:p>
    <w:p w:rsidR="00E11793" w:rsidRPr="0012221A" w:rsidRDefault="00E11793" w:rsidP="00E11793">
      <w:pPr>
        <w:rPr>
          <w:rFonts w:eastAsia="Calibri" w:cs="Arial"/>
        </w:rPr>
      </w:pPr>
      <w:r w:rsidRPr="0012221A">
        <w:rPr>
          <w:rFonts w:eastAsia="Calibri" w:cs="Arial"/>
        </w:rPr>
        <w:t>Jednym z celów inwestycji będzie zapewnienie dostępu na perony również od strony ul. Marii Zientary-Malewskiej. PLK wybudują nowe przejście podziemne o długości 140 metrów</w:t>
      </w:r>
      <w:r w:rsidR="008B09D0" w:rsidRPr="0012221A">
        <w:rPr>
          <w:rFonts w:eastAsia="Calibri" w:cs="Arial"/>
        </w:rPr>
        <w:t xml:space="preserve"> o</w:t>
      </w:r>
      <w:r w:rsidRPr="0012221A">
        <w:rPr>
          <w:rFonts w:eastAsia="Calibri" w:cs="Arial"/>
        </w:rPr>
        <w:t xml:space="preserve"> 100 metrów dłuższ</w:t>
      </w:r>
      <w:r w:rsidR="008B09D0" w:rsidRPr="0012221A">
        <w:rPr>
          <w:rFonts w:eastAsia="Calibri" w:cs="Arial"/>
        </w:rPr>
        <w:t>e</w:t>
      </w:r>
      <w:r w:rsidRPr="0012221A">
        <w:rPr>
          <w:rFonts w:eastAsia="Calibri" w:cs="Arial"/>
        </w:rPr>
        <w:t xml:space="preserve"> niż obecn</w:t>
      </w:r>
      <w:r w:rsidR="00F54B09" w:rsidRPr="0012221A">
        <w:rPr>
          <w:rFonts w:eastAsia="Calibri" w:cs="Arial"/>
        </w:rPr>
        <w:t>e.</w:t>
      </w:r>
      <w:r w:rsidRPr="0012221A">
        <w:rPr>
          <w:rFonts w:eastAsia="Calibri" w:cs="Arial"/>
        </w:rPr>
        <w:t xml:space="preserve"> Dzięki temu również mieszkańcy osiedla Zatorze zyskają komfortowe i dostosowane do potrzeb osób o ograniczanych możliwościach poruszania się dojście na stację. Przejście będzie szersze oraz wyższe. </w:t>
      </w:r>
    </w:p>
    <w:p w:rsidR="00E11793" w:rsidRPr="0012221A" w:rsidRDefault="00E11793" w:rsidP="00E11793">
      <w:pPr>
        <w:rPr>
          <w:rFonts w:eastAsia="Calibri" w:cs="Arial"/>
        </w:rPr>
      </w:pPr>
      <w:r w:rsidRPr="0012221A">
        <w:rPr>
          <w:rFonts w:eastAsia="Calibri" w:cs="Arial"/>
        </w:rPr>
        <w:t>Wymiana torów, rozjazdów, sieci trakcyjnej i urządzeń sterowania ruchem kolejowym zwiększy możliwości sprawnego prowadzenia ruchu</w:t>
      </w:r>
      <w:r w:rsidR="00F54B09" w:rsidRPr="0012221A">
        <w:rPr>
          <w:rFonts w:eastAsia="Calibri" w:cs="Arial"/>
        </w:rPr>
        <w:t xml:space="preserve"> na stacji</w:t>
      </w:r>
      <w:r w:rsidRPr="0012221A">
        <w:rPr>
          <w:rFonts w:eastAsia="Calibri" w:cs="Arial"/>
        </w:rPr>
        <w:t xml:space="preserve">. </w:t>
      </w:r>
      <w:r w:rsidR="00797DA7" w:rsidRPr="0012221A">
        <w:rPr>
          <w:rFonts w:eastAsia="Calibri" w:cs="Arial"/>
        </w:rPr>
        <w:t>Docelowo o</w:t>
      </w:r>
      <w:r w:rsidRPr="0012221A">
        <w:rPr>
          <w:rFonts w:eastAsia="Calibri" w:cs="Arial"/>
        </w:rPr>
        <w:t xml:space="preserve"> bezpieczeństwo w ruchu kolejowym zadba L</w:t>
      </w:r>
      <w:r w:rsidR="00AC6F25" w:rsidRPr="0012221A">
        <w:rPr>
          <w:rFonts w:eastAsia="Calibri" w:cs="Arial"/>
        </w:rPr>
        <w:t xml:space="preserve">okalne Centrum Sterowania w </w:t>
      </w:r>
      <w:r w:rsidRPr="0012221A">
        <w:rPr>
          <w:rFonts w:eastAsia="Calibri" w:cs="Arial"/>
        </w:rPr>
        <w:t>Olsztyn</w:t>
      </w:r>
      <w:r w:rsidR="00AC6F25" w:rsidRPr="0012221A">
        <w:rPr>
          <w:rFonts w:eastAsia="Calibri" w:cs="Arial"/>
        </w:rPr>
        <w:t>ie</w:t>
      </w:r>
      <w:r w:rsidRPr="0012221A">
        <w:rPr>
          <w:rFonts w:eastAsia="Calibri" w:cs="Arial"/>
        </w:rPr>
        <w:t>.</w:t>
      </w:r>
    </w:p>
    <w:p w:rsidR="00F54B09" w:rsidRPr="0012221A" w:rsidRDefault="00E11793" w:rsidP="00E11793">
      <w:pPr>
        <w:rPr>
          <w:rFonts w:eastAsia="Calibri" w:cs="Arial"/>
        </w:rPr>
      </w:pPr>
      <w:r w:rsidRPr="0012221A">
        <w:rPr>
          <w:rFonts w:eastAsia="Calibri" w:cs="Arial"/>
        </w:rPr>
        <w:t xml:space="preserve">Przebudowa stacji Olsztyn Główny jest kolejnym etapem w ramach projektu „Prace na linii kolejowej nr 216 na odcinku Działdowo – Olsztyn”. Szacunkowa wartość projektu przebudowy stacji Olsztyn Główny to </w:t>
      </w:r>
      <w:r w:rsidR="00F844B0" w:rsidRPr="0012221A">
        <w:rPr>
          <w:rFonts w:eastAsia="Calibri" w:cs="Arial"/>
        </w:rPr>
        <w:t>ponad 200</w:t>
      </w:r>
      <w:r w:rsidRPr="0012221A">
        <w:rPr>
          <w:rFonts w:eastAsia="Calibri" w:cs="Arial"/>
        </w:rPr>
        <w:t xml:space="preserve"> mln zł. </w:t>
      </w:r>
    </w:p>
    <w:p w:rsidR="00F54B09" w:rsidRPr="0012221A" w:rsidRDefault="00F54B09" w:rsidP="00E11793">
      <w:pPr>
        <w:rPr>
          <w:rFonts w:eastAsia="Calibri" w:cs="Arial"/>
        </w:rPr>
      </w:pPr>
    </w:p>
    <w:p w:rsidR="00F54B09" w:rsidRPr="0012221A" w:rsidRDefault="00F54B09" w:rsidP="00E11793">
      <w:pPr>
        <w:rPr>
          <w:rFonts w:eastAsia="Calibri" w:cs="Arial"/>
        </w:rPr>
      </w:pPr>
    </w:p>
    <w:p w:rsidR="007F3648" w:rsidRPr="0012221A" w:rsidRDefault="00E11793" w:rsidP="00E11793">
      <w:pPr>
        <w:rPr>
          <w:rFonts w:eastAsia="Calibri" w:cs="Arial"/>
        </w:rPr>
      </w:pPr>
      <w:r w:rsidRPr="0012221A">
        <w:rPr>
          <w:rFonts w:eastAsia="Calibri" w:cs="Arial"/>
        </w:rPr>
        <w:t>Zakończenie inwestycji planowane jest na 2023 rok. Przebudowa stacji jest dofinansowana ze środków Unii Europejskiej w ramach Programu Operacyjnego Polska Wschodnia.</w:t>
      </w:r>
    </w:p>
    <w:p w:rsidR="007F3648" w:rsidRDefault="007F3648" w:rsidP="007F3648"/>
    <w:p w:rsidR="007F3648" w:rsidRDefault="007F3648" w:rsidP="0012221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12221A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E11793">
        <w:t>Martyn Janduła</w:t>
      </w:r>
      <w:r w:rsidRPr="007F3648">
        <w:br/>
      </w:r>
      <w:r w:rsidR="00E11793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E11793">
        <w:t> 571 370 301</w:t>
      </w:r>
    </w:p>
    <w:p w:rsidR="00C22107" w:rsidRDefault="00C22107" w:rsidP="00A15AED"/>
    <w:p w:rsidR="0096586A" w:rsidRDefault="0096586A" w:rsidP="0096586A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CA" w:rsidRDefault="003258CA" w:rsidP="009D1AEB">
      <w:pPr>
        <w:spacing w:after="0" w:line="240" w:lineRule="auto"/>
      </w:pPr>
      <w:r>
        <w:separator/>
      </w:r>
    </w:p>
  </w:endnote>
  <w:endnote w:type="continuationSeparator" w:id="0">
    <w:p w:rsidR="003258CA" w:rsidRDefault="003258C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6165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6165A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CA" w:rsidRDefault="003258CA" w:rsidP="009D1AEB">
      <w:pPr>
        <w:spacing w:after="0" w:line="240" w:lineRule="auto"/>
      </w:pPr>
      <w:r>
        <w:separator/>
      </w:r>
    </w:p>
  </w:footnote>
  <w:footnote w:type="continuationSeparator" w:id="0">
    <w:p w:rsidR="003258CA" w:rsidRDefault="003258C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258CA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7.2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2221A"/>
    <w:rsid w:val="00236985"/>
    <w:rsid w:val="00277762"/>
    <w:rsid w:val="00291328"/>
    <w:rsid w:val="002A5EF3"/>
    <w:rsid w:val="002F6767"/>
    <w:rsid w:val="003258CA"/>
    <w:rsid w:val="003B6DDD"/>
    <w:rsid w:val="00504AC0"/>
    <w:rsid w:val="00527E50"/>
    <w:rsid w:val="00631846"/>
    <w:rsid w:val="0063625B"/>
    <w:rsid w:val="006C6C1C"/>
    <w:rsid w:val="006F1C2B"/>
    <w:rsid w:val="00797DA7"/>
    <w:rsid w:val="007F3648"/>
    <w:rsid w:val="00860074"/>
    <w:rsid w:val="00874E3F"/>
    <w:rsid w:val="008B09D0"/>
    <w:rsid w:val="0096586A"/>
    <w:rsid w:val="009A205C"/>
    <w:rsid w:val="009C6AED"/>
    <w:rsid w:val="009D1AEB"/>
    <w:rsid w:val="00A15AED"/>
    <w:rsid w:val="00AC2669"/>
    <w:rsid w:val="00AC6F25"/>
    <w:rsid w:val="00B6165A"/>
    <w:rsid w:val="00C22107"/>
    <w:rsid w:val="00CD3728"/>
    <w:rsid w:val="00D149FC"/>
    <w:rsid w:val="00E11793"/>
    <w:rsid w:val="00E26511"/>
    <w:rsid w:val="00EA018F"/>
    <w:rsid w:val="00F54B09"/>
    <w:rsid w:val="00F744D7"/>
    <w:rsid w:val="00F844B0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DA99-FF09-4177-8BEB-E6B8596E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Szykuje się wielka przebudowa stacji Olsztyn Główny</vt:lpstr>
    </vt:vector>
  </TitlesOfParts>
  <Company>PKP PLK S.A.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Szykuje się wielka przebudowa stacji Olsztyn Główny</dc:title>
  <dc:subject/>
  <dc:creator>PKP Polskie Linie Kolejowe S.A.</dc:creator>
  <cp:keywords/>
  <dc:description/>
  <cp:lastModifiedBy>Dudzińska Maria</cp:lastModifiedBy>
  <cp:revision>2</cp:revision>
  <cp:lastPrinted>2020-10-01T05:37:00Z</cp:lastPrinted>
  <dcterms:created xsi:type="dcterms:W3CDTF">2020-10-05T08:19:00Z</dcterms:created>
  <dcterms:modified xsi:type="dcterms:W3CDTF">2020-10-05T08:19:00Z</dcterms:modified>
</cp:coreProperties>
</file>