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8A9BD" w14:textId="77777777" w:rsidR="0063625B" w:rsidRDefault="0063625B" w:rsidP="009D1AEB">
      <w:pPr>
        <w:jc w:val="right"/>
        <w:rPr>
          <w:rFonts w:cs="Arial"/>
        </w:rPr>
      </w:pPr>
    </w:p>
    <w:p w14:paraId="00041590" w14:textId="77777777" w:rsidR="003C746C" w:rsidRPr="000F6B7E" w:rsidRDefault="003C746C" w:rsidP="0036450D">
      <w:pPr>
        <w:rPr>
          <w:rFonts w:cstheme="minorHAnsi"/>
        </w:rPr>
      </w:pPr>
    </w:p>
    <w:p w14:paraId="07BFDDE4" w14:textId="77777777" w:rsidR="003A47BE" w:rsidRDefault="003A47BE" w:rsidP="00AC00D3">
      <w:pPr>
        <w:jc w:val="right"/>
        <w:rPr>
          <w:rFonts w:cstheme="minorHAnsi"/>
        </w:rPr>
      </w:pPr>
    </w:p>
    <w:p w14:paraId="48D59135" w14:textId="1BAFFF0E" w:rsidR="00B1165C" w:rsidRDefault="003C746C" w:rsidP="00AC00D3">
      <w:pPr>
        <w:jc w:val="right"/>
        <w:rPr>
          <w:rFonts w:cstheme="minorHAnsi"/>
        </w:rPr>
      </w:pPr>
      <w:r>
        <w:rPr>
          <w:rFonts w:cstheme="minorHAnsi"/>
        </w:rPr>
        <w:t xml:space="preserve">Warszawa, </w:t>
      </w:r>
      <w:r w:rsidR="003231B1">
        <w:rPr>
          <w:rFonts w:cstheme="minorHAnsi"/>
        </w:rPr>
        <w:t>28 listopada</w:t>
      </w:r>
      <w:r w:rsidR="004F77BA">
        <w:rPr>
          <w:rFonts w:cstheme="minorHAnsi"/>
        </w:rPr>
        <w:t xml:space="preserve"> </w:t>
      </w:r>
      <w:r w:rsidRPr="000F6B7E">
        <w:rPr>
          <w:rFonts w:cstheme="minorHAnsi"/>
        </w:rPr>
        <w:t>202</w:t>
      </w:r>
      <w:r w:rsidR="004F77BA">
        <w:rPr>
          <w:rFonts w:cstheme="minorHAnsi"/>
        </w:rPr>
        <w:t>5</w:t>
      </w:r>
      <w:r w:rsidRPr="000F6B7E">
        <w:rPr>
          <w:rFonts w:cstheme="minorHAnsi"/>
        </w:rPr>
        <w:t xml:space="preserve"> r.</w:t>
      </w:r>
    </w:p>
    <w:p w14:paraId="0D431052" w14:textId="77777777" w:rsidR="003A47BE" w:rsidRPr="00931C38" w:rsidRDefault="003A47BE" w:rsidP="00AC00D3">
      <w:pPr>
        <w:jc w:val="right"/>
        <w:rPr>
          <w:rFonts w:cstheme="minorHAnsi"/>
          <w:b/>
        </w:rPr>
      </w:pPr>
    </w:p>
    <w:p w14:paraId="75BF5032" w14:textId="5FC0F1DC" w:rsidR="004A222C" w:rsidRPr="00AA02F2" w:rsidRDefault="00056AEB" w:rsidP="00931C38">
      <w:pPr>
        <w:pStyle w:val="Nagwek1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Otwieramy przejście na Zachodniej – domykamy jej modernizację </w:t>
      </w:r>
    </w:p>
    <w:p w14:paraId="38332C6B" w14:textId="375FD851" w:rsidR="00F709B6" w:rsidRPr="007B0C89" w:rsidRDefault="007B0C89" w:rsidP="00F709B6">
      <w:pPr>
        <w:spacing w:after="0"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>P</w:t>
      </w:r>
      <w:r w:rsidR="0007106B">
        <w:rPr>
          <w:rFonts w:cs="Arial"/>
          <w:b/>
          <w:bCs/>
        </w:rPr>
        <w:t xml:space="preserve">rzejście podziemne pod Warszawą Zachodnią jest już otwarte! Pasażerowie mogą dojść do pociągów </w:t>
      </w:r>
      <w:r w:rsidR="00AC7B8D">
        <w:rPr>
          <w:rFonts w:cs="Arial"/>
          <w:b/>
          <w:bCs/>
        </w:rPr>
        <w:t xml:space="preserve">tunelem łączącym stacje z Ochotą i Wolą. </w:t>
      </w:r>
      <w:r w:rsidR="00A9051D">
        <w:rPr>
          <w:rFonts w:cs="Arial"/>
          <w:b/>
          <w:bCs/>
        </w:rPr>
        <w:t xml:space="preserve">Tym samym ogłaszamy koniec jednej z największych inwestycji stacyjnych realizowanych przez Polskie Linie Kolejowe S.A. </w:t>
      </w:r>
      <w:r w:rsidR="00F709B6" w:rsidRPr="00F709B6">
        <w:rPr>
          <w:rFonts w:cs="Arial"/>
          <w:b/>
          <w:bCs/>
        </w:rPr>
        <w:t>Projekt przebudowy Warszawy Zachodniej</w:t>
      </w:r>
      <w:r w:rsidR="00E535BC">
        <w:rPr>
          <w:rFonts w:cs="Arial"/>
          <w:b/>
          <w:bCs/>
        </w:rPr>
        <w:t xml:space="preserve"> to</w:t>
      </w:r>
      <w:r w:rsidR="00F709B6" w:rsidRPr="00F709B6">
        <w:rPr>
          <w:rFonts w:cs="Arial"/>
          <w:b/>
          <w:bCs/>
        </w:rPr>
        <w:t xml:space="preserve"> ok. 2</w:t>
      </w:r>
      <w:r w:rsidR="00402FEA">
        <w:rPr>
          <w:rFonts w:cs="Arial"/>
          <w:b/>
          <w:bCs/>
        </w:rPr>
        <w:t>,5</w:t>
      </w:r>
      <w:r w:rsidR="00F709B6" w:rsidRPr="00F709B6">
        <w:rPr>
          <w:rFonts w:cs="Arial"/>
          <w:b/>
          <w:bCs/>
        </w:rPr>
        <w:t xml:space="preserve"> mld zł netto</w:t>
      </w:r>
      <w:r w:rsidR="006105F9">
        <w:rPr>
          <w:rFonts w:cs="Arial"/>
          <w:b/>
        </w:rPr>
        <w:t xml:space="preserve"> </w:t>
      </w:r>
      <w:r w:rsidR="00F709B6" w:rsidRPr="00F709B6">
        <w:rPr>
          <w:rFonts w:cs="Arial"/>
          <w:b/>
        </w:rPr>
        <w:t>i jest współfinansowany ze środków unijnych w ramach Programu Operacyjnego Infrastruktura i Środowisko (</w:t>
      </w:r>
      <w:proofErr w:type="spellStart"/>
      <w:r w:rsidR="00F709B6" w:rsidRPr="00F709B6">
        <w:rPr>
          <w:rFonts w:cs="Arial"/>
          <w:b/>
        </w:rPr>
        <w:t>POIiŚ</w:t>
      </w:r>
      <w:proofErr w:type="spellEnd"/>
      <w:r w:rsidR="00F709B6" w:rsidRPr="00F709B6">
        <w:rPr>
          <w:rFonts w:cs="Arial"/>
          <w:b/>
        </w:rPr>
        <w:t>).</w:t>
      </w:r>
    </w:p>
    <w:p w14:paraId="590782B6" w14:textId="77777777" w:rsidR="00F709B6" w:rsidRDefault="00F709B6" w:rsidP="00680D46">
      <w:pPr>
        <w:spacing w:after="0" w:line="360" w:lineRule="auto"/>
        <w:rPr>
          <w:bCs/>
          <w:color w:val="1A1A1A"/>
          <w:shd w:val="clear" w:color="auto" w:fill="FFFFFF"/>
        </w:rPr>
      </w:pPr>
    </w:p>
    <w:p w14:paraId="3F07EE4C" w14:textId="4888A523" w:rsidR="00E5365F" w:rsidRPr="00E5365F" w:rsidRDefault="00E5365F" w:rsidP="00E5365F">
      <w:pPr>
        <w:spacing w:after="0" w:line="360" w:lineRule="auto"/>
        <w:rPr>
          <w:b/>
          <w:bCs/>
          <w:i/>
          <w:iCs/>
          <w:color w:val="1A1A1A"/>
          <w:shd w:val="clear" w:color="auto" w:fill="FFFFFF"/>
        </w:rPr>
      </w:pPr>
      <w:r w:rsidRPr="00E5365F">
        <w:rPr>
          <w:b/>
          <w:bCs/>
          <w:i/>
          <w:iCs/>
          <w:color w:val="1A1A1A"/>
          <w:shd w:val="clear" w:color="auto" w:fill="FFFFFF"/>
        </w:rPr>
        <w:t xml:space="preserve">Koniec inwestycji to nowy początek dla Warszawy Zachodniej. Dziś otworzyliśmy przejście podziemne, stawiając tym samym symboliczną kropkę nad „i” w tym ważnym nie tylko dla stolicy przedsięwzięciu. Osiągnęliśmy maksimum funkcjonalności na jednej z najważniejszych stacji kolejowych w Polsce, co czyni ją najnowocześniejszym obiektem kolejowym w Europie  – </w:t>
      </w:r>
      <w:r w:rsidRPr="00E5365F">
        <w:rPr>
          <w:i/>
          <w:iCs/>
          <w:color w:val="1A1A1A"/>
          <w:shd w:val="clear" w:color="auto" w:fill="FFFFFF"/>
        </w:rPr>
        <w:t>powiedział Dariusz Klimczak, minister infrastruktury.</w:t>
      </w:r>
    </w:p>
    <w:p w14:paraId="2E4DBACB" w14:textId="77777777" w:rsidR="00E5365F" w:rsidRPr="00E5365F" w:rsidRDefault="00E5365F" w:rsidP="00E5365F">
      <w:pPr>
        <w:spacing w:after="0" w:line="360" w:lineRule="auto"/>
        <w:rPr>
          <w:b/>
          <w:bCs/>
          <w:i/>
          <w:iCs/>
          <w:color w:val="1A1A1A"/>
          <w:shd w:val="clear" w:color="auto" w:fill="FFFFFF"/>
        </w:rPr>
      </w:pPr>
    </w:p>
    <w:p w14:paraId="7703C7C6" w14:textId="77777777" w:rsidR="00E5365F" w:rsidRPr="00E5365F" w:rsidRDefault="00E5365F" w:rsidP="00E5365F">
      <w:pPr>
        <w:spacing w:after="0" w:line="360" w:lineRule="auto"/>
        <w:rPr>
          <w:b/>
          <w:bCs/>
          <w:i/>
          <w:iCs/>
          <w:color w:val="1A1A1A"/>
          <w:shd w:val="clear" w:color="auto" w:fill="FFFFFF"/>
        </w:rPr>
      </w:pPr>
      <w:r w:rsidRPr="00E5365F">
        <w:rPr>
          <w:b/>
          <w:bCs/>
          <w:i/>
          <w:iCs/>
          <w:color w:val="1A1A1A"/>
          <w:shd w:val="clear" w:color="auto" w:fill="FFFFFF"/>
        </w:rPr>
        <w:t xml:space="preserve">Kończymy imponujące i pełne wyzwań zadanie inwestycyjne w stolicy. To był trudny czas zarówno dla pasażerów, jak i dla kolejarzy oraz wykonawcy. Przez cały okres prac, realizowanych przez całą dobę, przez Warszawę Zachodnią nieustannie przejeżdżały pociągi, a obsługa podróżnych odbywała się bez przerw. Teraz przed nami kolejne wyzwania – </w:t>
      </w:r>
      <w:r w:rsidRPr="00E5365F">
        <w:rPr>
          <w:i/>
          <w:iCs/>
          <w:color w:val="1A1A1A"/>
          <w:shd w:val="clear" w:color="auto" w:fill="FFFFFF"/>
        </w:rPr>
        <w:t>powiedział Piotr Malepszak, podsekretarz stanu w Ministerstwie Infrastruktury.</w:t>
      </w:r>
    </w:p>
    <w:p w14:paraId="32968B08" w14:textId="77777777" w:rsidR="0091773E" w:rsidRPr="00025F65" w:rsidRDefault="0091773E" w:rsidP="00680D46">
      <w:pPr>
        <w:spacing w:after="0" w:line="360" w:lineRule="auto"/>
        <w:rPr>
          <w:bCs/>
          <w:i/>
          <w:iCs/>
          <w:color w:val="1A1A1A"/>
          <w:shd w:val="clear" w:color="auto" w:fill="FFFFFF"/>
        </w:rPr>
      </w:pPr>
    </w:p>
    <w:p w14:paraId="5E01E318" w14:textId="77777777" w:rsidR="008A130A" w:rsidRDefault="008A130A" w:rsidP="008A130A">
      <w:pPr>
        <w:spacing w:after="0" w:line="360" w:lineRule="auto"/>
        <w:rPr>
          <w:i/>
          <w:iCs/>
          <w:color w:val="1A1A1A"/>
          <w:shd w:val="clear" w:color="auto" w:fill="FFFFFF"/>
        </w:rPr>
      </w:pPr>
      <w:r w:rsidRPr="00FB2E89">
        <w:rPr>
          <w:b/>
          <w:i/>
          <w:iCs/>
          <w:color w:val="1A1A1A"/>
          <w:shd w:val="clear" w:color="auto" w:fill="FFFFFF"/>
        </w:rPr>
        <w:t>Nie byłoby tego wszystkiego, gdyby nie nasza strategiczna decyzja o przystąpieniu Polski do Unii Europejskiej. Dworzec Zachodni otrzymał dofinansowanie 1,5 miliarda złotych na sam dworzec,</w:t>
      </w:r>
      <w:r w:rsidRPr="00FB2E89">
        <w:rPr>
          <w:b/>
          <w:color w:val="1A1A1A"/>
          <w:shd w:val="clear" w:color="auto" w:fill="FFFFFF"/>
        </w:rPr>
        <w:t xml:space="preserve"> </w:t>
      </w:r>
      <w:r w:rsidRPr="00FB2E89">
        <w:rPr>
          <w:b/>
          <w:i/>
          <w:iCs/>
          <w:color w:val="1A1A1A"/>
          <w:shd w:val="clear" w:color="auto" w:fill="FFFFFF"/>
        </w:rPr>
        <w:t>pół miliarda złotych na otaczające tory i prawie miliard na podziemny przystanek tramwajowy</w:t>
      </w:r>
      <w:r w:rsidRPr="00FB2E89">
        <w:rPr>
          <w:bCs/>
          <w:color w:val="1A1A1A"/>
          <w:shd w:val="clear" w:color="auto" w:fill="FFFFFF"/>
        </w:rPr>
        <w:t xml:space="preserve"> </w:t>
      </w:r>
      <w:r w:rsidRPr="00FB2E89">
        <w:rPr>
          <w:b/>
          <w:color w:val="1A1A1A"/>
          <w:shd w:val="clear" w:color="auto" w:fill="FFFFFF"/>
        </w:rPr>
        <w:t>–</w:t>
      </w:r>
      <w:r w:rsidRPr="00644D65">
        <w:rPr>
          <w:bCs/>
          <w:color w:val="1A1A1A"/>
          <w:shd w:val="clear" w:color="auto" w:fill="FFFFFF"/>
        </w:rPr>
        <w:t xml:space="preserve"> </w:t>
      </w:r>
      <w:r w:rsidRPr="00FB2E89">
        <w:rPr>
          <w:bCs/>
          <w:i/>
          <w:iCs/>
          <w:color w:val="1A1A1A"/>
          <w:shd w:val="clear" w:color="auto" w:fill="FFFFFF"/>
        </w:rPr>
        <w:t>powiedział</w:t>
      </w:r>
      <w:r>
        <w:rPr>
          <w:bCs/>
          <w:i/>
          <w:iCs/>
          <w:color w:val="1A1A1A"/>
          <w:shd w:val="clear" w:color="auto" w:fill="FFFFFF"/>
        </w:rPr>
        <w:t xml:space="preserve">a </w:t>
      </w:r>
      <w:r w:rsidRPr="00FB2E89">
        <w:rPr>
          <w:i/>
          <w:iCs/>
          <w:color w:val="1A1A1A"/>
          <w:shd w:val="clear" w:color="auto" w:fill="FFFFFF"/>
        </w:rPr>
        <w:t>minister funduszy i polityki regionalnej Katarzyna Pełczyńska-Nałęcz.</w:t>
      </w:r>
    </w:p>
    <w:p w14:paraId="7192CAB2" w14:textId="77777777" w:rsidR="008A130A" w:rsidRPr="00FB2E89" w:rsidRDefault="008A130A" w:rsidP="008A130A">
      <w:pPr>
        <w:spacing w:after="0" w:line="360" w:lineRule="auto"/>
        <w:rPr>
          <w:i/>
          <w:iCs/>
          <w:color w:val="1A1A1A"/>
          <w:shd w:val="clear" w:color="auto" w:fill="FFFFFF"/>
        </w:rPr>
      </w:pPr>
    </w:p>
    <w:p w14:paraId="19F29BF2" w14:textId="44E0DB64" w:rsidR="000D6518" w:rsidRPr="00FB2E89" w:rsidRDefault="00644D65" w:rsidP="00680D46">
      <w:pPr>
        <w:spacing w:after="0" w:line="360" w:lineRule="auto"/>
        <w:rPr>
          <w:bCs/>
          <w:i/>
          <w:iCs/>
          <w:color w:val="1A1A1A"/>
          <w:shd w:val="clear" w:color="auto" w:fill="FFFFFF"/>
        </w:rPr>
      </w:pPr>
      <w:r w:rsidRPr="00025F65">
        <w:rPr>
          <w:b/>
          <w:bCs/>
          <w:i/>
          <w:iCs/>
          <w:color w:val="1A1A1A"/>
          <w:shd w:val="clear" w:color="auto" w:fill="FFFFFF"/>
        </w:rPr>
        <w:t>Oddajemy dziś do użytku obiekt kompletny – z nowoczesnych, przykrytych wiatą peronów można już wejść do przejścia podziemnego, gdzie na podróżnych czekają kasy i miejsca do odpoczynku</w:t>
      </w:r>
      <w:r w:rsidR="00936AC2">
        <w:rPr>
          <w:b/>
          <w:bCs/>
          <w:i/>
          <w:iCs/>
          <w:color w:val="1A1A1A"/>
          <w:shd w:val="clear" w:color="auto" w:fill="FFFFFF"/>
        </w:rPr>
        <w:t>, a wkrótce także sklepy</w:t>
      </w:r>
      <w:r w:rsidRPr="00025F65">
        <w:rPr>
          <w:b/>
          <w:bCs/>
          <w:i/>
          <w:iCs/>
          <w:color w:val="1A1A1A"/>
          <w:shd w:val="clear" w:color="auto" w:fill="FFFFFF"/>
        </w:rPr>
        <w:t xml:space="preserve">. Stacja jest w pełni przygotowana do obsługi wszystkich pasażerów, także tych z ograniczoną mobilnością oraz ciężkimi bagażami. System informacji pasażerskiej zapewnia czytelne i dobrze słyszalne komunikaty, a cały </w:t>
      </w:r>
      <w:r w:rsidRPr="00025F65">
        <w:rPr>
          <w:b/>
          <w:bCs/>
          <w:i/>
          <w:iCs/>
          <w:color w:val="1A1A1A"/>
          <w:shd w:val="clear" w:color="auto" w:fill="FFFFFF"/>
        </w:rPr>
        <w:lastRenderedPageBreak/>
        <w:t xml:space="preserve">ruch pociągów odbywa się z nowoczesnej, w pełni </w:t>
      </w:r>
      <w:proofErr w:type="spellStart"/>
      <w:r w:rsidRPr="00025F65">
        <w:rPr>
          <w:b/>
          <w:bCs/>
          <w:i/>
          <w:iCs/>
          <w:color w:val="1A1A1A"/>
          <w:shd w:val="clear" w:color="auto" w:fill="FFFFFF"/>
        </w:rPr>
        <w:t>zdigitalizowanej</w:t>
      </w:r>
      <w:proofErr w:type="spellEnd"/>
      <w:r w:rsidRPr="00025F65">
        <w:rPr>
          <w:b/>
          <w:bCs/>
          <w:i/>
          <w:iCs/>
          <w:color w:val="1A1A1A"/>
          <w:shd w:val="clear" w:color="auto" w:fill="FFFFFF"/>
        </w:rPr>
        <w:t xml:space="preserve"> nastawni</w:t>
      </w:r>
      <w:r w:rsidRPr="00644D65">
        <w:rPr>
          <w:bCs/>
          <w:color w:val="1A1A1A"/>
          <w:shd w:val="clear" w:color="auto" w:fill="FFFFFF"/>
        </w:rPr>
        <w:t> </w:t>
      </w:r>
      <w:r w:rsidRPr="00FB2E89">
        <w:rPr>
          <w:b/>
          <w:color w:val="1A1A1A"/>
          <w:shd w:val="clear" w:color="auto" w:fill="FFFFFF"/>
        </w:rPr>
        <w:t>–</w:t>
      </w:r>
      <w:r w:rsidRPr="00644D65">
        <w:rPr>
          <w:bCs/>
          <w:color w:val="1A1A1A"/>
          <w:shd w:val="clear" w:color="auto" w:fill="FFFFFF"/>
        </w:rPr>
        <w:t xml:space="preserve"> </w:t>
      </w:r>
      <w:r w:rsidRPr="00FB2E89">
        <w:rPr>
          <w:bCs/>
          <w:i/>
          <w:iCs/>
          <w:color w:val="1A1A1A"/>
          <w:shd w:val="clear" w:color="auto" w:fill="FFFFFF"/>
        </w:rPr>
        <w:t>powiedział Piotr Wyborski, prezes Zarządu PKP Polskich Linii Kolejowych S.A.</w:t>
      </w:r>
    </w:p>
    <w:p w14:paraId="1AF5CBC3" w14:textId="77777777" w:rsidR="00FB2E89" w:rsidRDefault="00FB2E89" w:rsidP="00135AD2">
      <w:pPr>
        <w:spacing w:after="0" w:line="360" w:lineRule="auto"/>
        <w:rPr>
          <w:color w:val="1A1A1A"/>
          <w:shd w:val="clear" w:color="auto" w:fill="FFFFFF"/>
        </w:rPr>
      </w:pPr>
    </w:p>
    <w:p w14:paraId="2290E62B" w14:textId="6F29357C" w:rsidR="00300E0A" w:rsidRDefault="003746F2" w:rsidP="00135AD2">
      <w:pPr>
        <w:spacing w:after="0" w:line="360" w:lineRule="auto"/>
        <w:rPr>
          <w:color w:val="1A1A1A"/>
          <w:shd w:val="clear" w:color="auto" w:fill="FFFFFF"/>
        </w:rPr>
      </w:pPr>
      <w:r w:rsidRPr="00820E4D">
        <w:rPr>
          <w:color w:val="1A1A1A"/>
          <w:shd w:val="clear" w:color="auto" w:fill="FFFFFF"/>
        </w:rPr>
        <w:t>Koniec inwestycji to nowy początek dla Warszawy Zachodniej.</w:t>
      </w:r>
      <w:r>
        <w:rPr>
          <w:color w:val="1A1A1A"/>
          <w:shd w:val="clear" w:color="auto" w:fill="FFFFFF"/>
        </w:rPr>
        <w:t xml:space="preserve"> </w:t>
      </w:r>
      <w:r w:rsidR="003937ED">
        <w:rPr>
          <w:color w:val="1A1A1A"/>
          <w:shd w:val="clear" w:color="auto" w:fill="FFFFFF"/>
        </w:rPr>
        <w:t xml:space="preserve">Otwarcie przejścia podziemnego oznacza zakończenie </w:t>
      </w:r>
      <w:r w:rsidR="001D14A1">
        <w:rPr>
          <w:color w:val="1A1A1A"/>
          <w:shd w:val="clear" w:color="auto" w:fill="FFFFFF"/>
        </w:rPr>
        <w:t xml:space="preserve">wszystkich robót budowlanych – obecnie firma Budimex S.A. </w:t>
      </w:r>
      <w:r w:rsidR="00C0049C">
        <w:rPr>
          <w:color w:val="1A1A1A"/>
          <w:shd w:val="clear" w:color="auto" w:fill="FFFFFF"/>
        </w:rPr>
        <w:t xml:space="preserve">demontuje resztę miasteczka kontenerowego i </w:t>
      </w:r>
      <w:r w:rsidR="00140024">
        <w:rPr>
          <w:color w:val="1A1A1A"/>
          <w:shd w:val="clear" w:color="auto" w:fill="FFFFFF"/>
        </w:rPr>
        <w:t xml:space="preserve">wykonuje ostatnie prace wykończeniowe i poprawki. Do grudnia tego roku </w:t>
      </w:r>
      <w:r w:rsidR="00300E0A">
        <w:rPr>
          <w:color w:val="1A1A1A"/>
          <w:shd w:val="clear" w:color="auto" w:fill="FFFFFF"/>
        </w:rPr>
        <w:t>zakończony zostanie proces finansowy inwestycji.</w:t>
      </w:r>
      <w:r w:rsidR="001D14A1">
        <w:rPr>
          <w:color w:val="1A1A1A"/>
          <w:shd w:val="clear" w:color="auto" w:fill="FFFFFF"/>
        </w:rPr>
        <w:t xml:space="preserve"> </w:t>
      </w:r>
    </w:p>
    <w:p w14:paraId="268BF5AB" w14:textId="77777777" w:rsidR="00820E4D" w:rsidRDefault="00820E4D" w:rsidP="00135AD2">
      <w:pPr>
        <w:spacing w:after="0" w:line="360" w:lineRule="auto"/>
        <w:rPr>
          <w:color w:val="1A1A1A"/>
          <w:shd w:val="clear" w:color="auto" w:fill="FFFFFF"/>
        </w:rPr>
      </w:pPr>
    </w:p>
    <w:p w14:paraId="0517E21B" w14:textId="2305481F" w:rsidR="003746F2" w:rsidRDefault="00ED4DE1" w:rsidP="00135AD2">
      <w:pPr>
        <w:spacing w:after="0" w:line="360" w:lineRule="auto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 xml:space="preserve">Przejście podziemne pod </w:t>
      </w:r>
      <w:r w:rsidR="003746F2">
        <w:rPr>
          <w:color w:val="1A1A1A"/>
          <w:shd w:val="clear" w:color="auto" w:fill="FFFFFF"/>
        </w:rPr>
        <w:t xml:space="preserve">stacją </w:t>
      </w:r>
      <w:r>
        <w:rPr>
          <w:color w:val="1A1A1A"/>
          <w:shd w:val="clear" w:color="auto" w:fill="FFFFFF"/>
        </w:rPr>
        <w:t xml:space="preserve">to imponująca konstrukcja, która w swojej ostatecznej formie bardziej przypomina średniej wielkości centrum handlowe. Pod </w:t>
      </w:r>
      <w:r w:rsidR="009E3B4D">
        <w:rPr>
          <w:color w:val="1A1A1A"/>
          <w:shd w:val="clear" w:color="auto" w:fill="FFFFFF"/>
        </w:rPr>
        <w:t>20</w:t>
      </w:r>
      <w:r w:rsidR="003746F2">
        <w:rPr>
          <w:color w:val="1A1A1A"/>
          <w:shd w:val="clear" w:color="auto" w:fill="FFFFFF"/>
        </w:rPr>
        <w:t xml:space="preserve"> torami znalazło się miejsce na </w:t>
      </w:r>
      <w:r w:rsidR="00820E4D">
        <w:rPr>
          <w:color w:val="1A1A1A"/>
          <w:shd w:val="clear" w:color="auto" w:fill="FFFFFF"/>
        </w:rPr>
        <w:t>26</w:t>
      </w:r>
      <w:r w:rsidR="003746F2">
        <w:rPr>
          <w:color w:val="1A1A1A"/>
          <w:shd w:val="clear" w:color="auto" w:fill="FFFFFF"/>
        </w:rPr>
        <w:t xml:space="preserve"> punktów usługowych, kasy biletowe, toalety i poczekalnie.</w:t>
      </w:r>
      <w:r w:rsidR="00E535BC">
        <w:rPr>
          <w:color w:val="1A1A1A"/>
          <w:shd w:val="clear" w:color="auto" w:fill="FFFFFF"/>
        </w:rPr>
        <w:t xml:space="preserve"> </w:t>
      </w:r>
      <w:r w:rsidR="00386E09">
        <w:rPr>
          <w:color w:val="1A1A1A"/>
          <w:shd w:val="clear" w:color="auto" w:fill="FFFFFF"/>
        </w:rPr>
        <w:t>S</w:t>
      </w:r>
      <w:r w:rsidR="00855B56" w:rsidRPr="00855B56">
        <w:rPr>
          <w:color w:val="1A1A1A"/>
          <w:shd w:val="clear" w:color="auto" w:fill="FFFFFF"/>
        </w:rPr>
        <w:t xml:space="preserve">klepy rozpoczną działalność, gdy najemcy przystosują udostępnione lokale do swojego profilu działalności. </w:t>
      </w:r>
    </w:p>
    <w:p w14:paraId="2C61156C" w14:textId="340F7633" w:rsidR="00ED4DE1" w:rsidRDefault="00ED4DE1" w:rsidP="00135AD2">
      <w:pPr>
        <w:spacing w:after="0" w:line="360" w:lineRule="auto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>Waga całej stali zbrojeniowej potrzebnej do budowy przejścia podziemnego,</w:t>
      </w:r>
      <w:r w:rsidR="003746F2">
        <w:rPr>
          <w:color w:val="1A1A1A"/>
          <w:shd w:val="clear" w:color="auto" w:fill="FFFFFF"/>
        </w:rPr>
        <w:t xml:space="preserve"> czyli</w:t>
      </w:r>
      <w:r>
        <w:rPr>
          <w:color w:val="1A1A1A"/>
          <w:shd w:val="clear" w:color="auto" w:fill="FFFFFF"/>
        </w:rPr>
        <w:t xml:space="preserve"> 11 500 ton, była większa niż ta użyta do budowy Wieży Eiffla – 10 100 ton.</w:t>
      </w:r>
      <w:r w:rsidR="00E32543">
        <w:rPr>
          <w:color w:val="1A1A1A"/>
          <w:shd w:val="clear" w:color="auto" w:fill="FFFFFF"/>
        </w:rPr>
        <w:t xml:space="preserve"> </w:t>
      </w:r>
      <w:r w:rsidR="00D34415">
        <w:rPr>
          <w:color w:val="1A1A1A"/>
          <w:shd w:val="clear" w:color="auto" w:fill="FFFFFF"/>
        </w:rPr>
        <w:t>Wykorzystano 92,5 tysiąca m3</w:t>
      </w:r>
      <w:r w:rsidR="008B1812">
        <w:rPr>
          <w:color w:val="1A1A1A"/>
          <w:shd w:val="clear" w:color="auto" w:fill="FFFFFF"/>
        </w:rPr>
        <w:t xml:space="preserve"> betonu. </w:t>
      </w:r>
      <w:r>
        <w:rPr>
          <w:color w:val="1A1A1A"/>
          <w:shd w:val="clear" w:color="auto" w:fill="FFFFFF"/>
        </w:rPr>
        <w:t xml:space="preserve">Szerokość nowego obiektu pod Warszawą Zachodnią to nawet 66 metrów – czyli więcej niż rozpiętość skrzydeł </w:t>
      </w:r>
      <w:r w:rsidRPr="00ED4DE1">
        <w:rPr>
          <w:color w:val="1A1A1A"/>
          <w:shd w:val="clear" w:color="auto" w:fill="FFFFFF"/>
        </w:rPr>
        <w:t>Boeing</w:t>
      </w:r>
      <w:r>
        <w:rPr>
          <w:color w:val="1A1A1A"/>
          <w:shd w:val="clear" w:color="auto" w:fill="FFFFFF"/>
        </w:rPr>
        <w:t>a</w:t>
      </w:r>
      <w:r w:rsidRPr="00ED4DE1">
        <w:rPr>
          <w:color w:val="1A1A1A"/>
          <w:shd w:val="clear" w:color="auto" w:fill="FFFFFF"/>
        </w:rPr>
        <w:t xml:space="preserve"> 747-400</w:t>
      </w:r>
      <w:r>
        <w:rPr>
          <w:color w:val="1A1A1A"/>
          <w:shd w:val="clear" w:color="auto" w:fill="FFFFFF"/>
        </w:rPr>
        <w:t xml:space="preserve"> (64,4 m), a o 2 metry mniej niż szerokość boiska piłkarskiego. </w:t>
      </w:r>
      <w:r w:rsidR="0012597F">
        <w:rPr>
          <w:color w:val="1A1A1A"/>
          <w:shd w:val="clear" w:color="auto" w:fill="FFFFFF"/>
        </w:rPr>
        <w:t>Długość tunelu, ok. 500</w:t>
      </w:r>
      <w:r w:rsidR="003746F2">
        <w:rPr>
          <w:color w:val="1A1A1A"/>
          <w:shd w:val="clear" w:color="auto" w:fill="FFFFFF"/>
        </w:rPr>
        <w:t xml:space="preserve"> metrów, czyni go najdłuższym przejściem podziemnym dla pasażerów na sieci zarządzanej przez Polskie Linie Kolejowe S.A.</w:t>
      </w:r>
    </w:p>
    <w:p w14:paraId="34D50560" w14:textId="77777777" w:rsidR="00ED4DE1" w:rsidRDefault="00ED4DE1" w:rsidP="00135AD2">
      <w:pPr>
        <w:spacing w:after="0" w:line="360" w:lineRule="auto"/>
        <w:rPr>
          <w:color w:val="1A1A1A"/>
          <w:shd w:val="clear" w:color="auto" w:fill="FFFFFF"/>
        </w:rPr>
      </w:pPr>
    </w:p>
    <w:p w14:paraId="717C6D51" w14:textId="4B9670F9" w:rsidR="00AE522A" w:rsidRDefault="00AE522A" w:rsidP="00135AD2">
      <w:pPr>
        <w:spacing w:after="0" w:line="360" w:lineRule="auto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>Pracę objęły modernizację peronów 1-7 (tych od strony Alei Jerozolimskich)</w:t>
      </w:r>
      <w:r w:rsidR="00310A8B">
        <w:rPr>
          <w:color w:val="1A1A1A"/>
          <w:shd w:val="clear" w:color="auto" w:fill="FFFFFF"/>
        </w:rPr>
        <w:t xml:space="preserve"> i dobudowę nowego peronu numer 8. Stary peron 8, mieszczący się na linii </w:t>
      </w:r>
      <w:r w:rsidR="006D7DA2">
        <w:rPr>
          <w:color w:val="1A1A1A"/>
          <w:shd w:val="clear" w:color="auto" w:fill="FFFFFF"/>
        </w:rPr>
        <w:t>obwodowej, zyskał nowy numer – 9.</w:t>
      </w:r>
      <w:r w:rsidR="00BF4CA2">
        <w:rPr>
          <w:color w:val="1A1A1A"/>
          <w:shd w:val="clear" w:color="auto" w:fill="FFFFFF"/>
        </w:rPr>
        <w:t xml:space="preserve"> </w:t>
      </w:r>
      <w:r w:rsidR="004E3DA2">
        <w:rPr>
          <w:color w:val="1A1A1A"/>
          <w:shd w:val="clear" w:color="auto" w:fill="FFFFFF"/>
        </w:rPr>
        <w:t>Wszystkie obiekty są wyposażone w ławki, tablice informacyjne, ekrany z rozkładami jazdy</w:t>
      </w:r>
      <w:r w:rsidR="00322B7B">
        <w:rPr>
          <w:color w:val="1A1A1A"/>
          <w:shd w:val="clear" w:color="auto" w:fill="FFFFFF"/>
        </w:rPr>
        <w:t xml:space="preserve"> i </w:t>
      </w:r>
      <w:r w:rsidR="0013502F">
        <w:rPr>
          <w:color w:val="1A1A1A"/>
          <w:shd w:val="clear" w:color="auto" w:fill="FFFFFF"/>
        </w:rPr>
        <w:t>nagłośnienie</w:t>
      </w:r>
      <w:r w:rsidR="00FF09B9">
        <w:rPr>
          <w:color w:val="1A1A1A"/>
          <w:shd w:val="clear" w:color="auto" w:fill="FFFFFF"/>
        </w:rPr>
        <w:t xml:space="preserve">. Z każdego można przejechać schodami ruchomymi lub </w:t>
      </w:r>
      <w:r w:rsidR="00355ABB">
        <w:rPr>
          <w:color w:val="1A1A1A"/>
          <w:shd w:val="clear" w:color="auto" w:fill="FFFFFF"/>
        </w:rPr>
        <w:t>wind</w:t>
      </w:r>
      <w:r w:rsidR="0013502F">
        <w:rPr>
          <w:color w:val="1A1A1A"/>
          <w:shd w:val="clear" w:color="auto" w:fill="FFFFFF"/>
        </w:rPr>
        <w:t>ą</w:t>
      </w:r>
      <w:r w:rsidR="00355ABB">
        <w:rPr>
          <w:color w:val="1A1A1A"/>
          <w:shd w:val="clear" w:color="auto" w:fill="FFFFFF"/>
        </w:rPr>
        <w:t xml:space="preserve"> do nowego przejścia podziemnego. </w:t>
      </w:r>
      <w:r w:rsidR="007C1512">
        <w:rPr>
          <w:color w:val="1A1A1A"/>
          <w:shd w:val="clear" w:color="auto" w:fill="FFFFFF"/>
        </w:rPr>
        <w:t xml:space="preserve">Perony 1-8 zostały przykryte dachem, na którym zainstalowane zostały panele fotowoltaiczne. </w:t>
      </w:r>
      <w:r w:rsidR="00963FA3">
        <w:rPr>
          <w:color w:val="1A1A1A"/>
          <w:shd w:val="clear" w:color="auto" w:fill="FFFFFF"/>
        </w:rPr>
        <w:t xml:space="preserve">Pozyskany z nich prąd w 1/3 </w:t>
      </w:r>
      <w:r w:rsidR="0013502F">
        <w:rPr>
          <w:color w:val="1A1A1A"/>
          <w:shd w:val="clear" w:color="auto" w:fill="FFFFFF"/>
        </w:rPr>
        <w:t xml:space="preserve">uzupełni zapotrzebowanie </w:t>
      </w:r>
      <w:r w:rsidR="00F9026D">
        <w:rPr>
          <w:color w:val="1A1A1A"/>
          <w:shd w:val="clear" w:color="auto" w:fill="FFFFFF"/>
        </w:rPr>
        <w:t xml:space="preserve">stacji w energię. Warszawa </w:t>
      </w:r>
      <w:r w:rsidR="00B634C8">
        <w:rPr>
          <w:color w:val="1A1A1A"/>
          <w:shd w:val="clear" w:color="auto" w:fill="FFFFFF"/>
        </w:rPr>
        <w:t>Z</w:t>
      </w:r>
      <w:r w:rsidR="00F9026D">
        <w:rPr>
          <w:color w:val="1A1A1A"/>
          <w:shd w:val="clear" w:color="auto" w:fill="FFFFFF"/>
        </w:rPr>
        <w:t>achodnia zyskała także nowa kład</w:t>
      </w:r>
      <w:r w:rsidR="00B634C8">
        <w:rPr>
          <w:color w:val="1A1A1A"/>
          <w:shd w:val="clear" w:color="auto" w:fill="FFFFFF"/>
        </w:rPr>
        <w:t>k</w:t>
      </w:r>
      <w:r w:rsidR="00F9026D">
        <w:rPr>
          <w:color w:val="1A1A1A"/>
          <w:shd w:val="clear" w:color="auto" w:fill="FFFFFF"/>
        </w:rPr>
        <w:t>ę</w:t>
      </w:r>
      <w:r w:rsidR="00B634C8">
        <w:rPr>
          <w:color w:val="1A1A1A"/>
          <w:shd w:val="clear" w:color="auto" w:fill="FFFFFF"/>
        </w:rPr>
        <w:t xml:space="preserve">, na której wykonawca będzie musiał usunąć tymczasową warstwę nawierzchni i położyć </w:t>
      </w:r>
      <w:r w:rsidR="009242E2">
        <w:rPr>
          <w:color w:val="1A1A1A"/>
          <w:shd w:val="clear" w:color="auto" w:fill="FFFFFF"/>
        </w:rPr>
        <w:t xml:space="preserve">nową, na stałe. Te prace </w:t>
      </w:r>
      <w:r w:rsidR="008A130A">
        <w:rPr>
          <w:color w:val="1A1A1A"/>
          <w:shd w:val="clear" w:color="auto" w:fill="FFFFFF"/>
        </w:rPr>
        <w:t xml:space="preserve">wykonane będą na wiosnę i </w:t>
      </w:r>
      <w:r w:rsidR="009242E2">
        <w:rPr>
          <w:color w:val="1A1A1A"/>
          <w:shd w:val="clear" w:color="auto" w:fill="FFFFFF"/>
        </w:rPr>
        <w:t xml:space="preserve">potrwają do końca </w:t>
      </w:r>
      <w:r w:rsidR="00FD3A1E">
        <w:rPr>
          <w:color w:val="1A1A1A"/>
          <w:shd w:val="clear" w:color="auto" w:fill="FFFFFF"/>
        </w:rPr>
        <w:t>maja 2026 r</w:t>
      </w:r>
      <w:r w:rsidR="009242E2">
        <w:rPr>
          <w:color w:val="1A1A1A"/>
          <w:shd w:val="clear" w:color="auto" w:fill="FFFFFF"/>
        </w:rPr>
        <w:t>.</w:t>
      </w:r>
    </w:p>
    <w:p w14:paraId="78612122" w14:textId="77777777" w:rsidR="00AE522A" w:rsidRDefault="00AE522A" w:rsidP="00135AD2">
      <w:pPr>
        <w:spacing w:after="0" w:line="360" w:lineRule="auto"/>
        <w:rPr>
          <w:color w:val="1A1A1A"/>
          <w:shd w:val="clear" w:color="auto" w:fill="FFFFFF"/>
        </w:rPr>
      </w:pPr>
    </w:p>
    <w:p w14:paraId="16B46321" w14:textId="03F3D814" w:rsidR="002E3C8B" w:rsidRPr="00135AD2" w:rsidRDefault="009C4E65" w:rsidP="00135AD2">
      <w:pPr>
        <w:spacing w:after="0" w:line="360" w:lineRule="auto"/>
        <w:rPr>
          <w:bCs/>
          <w:color w:val="1A1A1A"/>
          <w:shd w:val="clear" w:color="auto" w:fill="FFFFFF"/>
        </w:rPr>
      </w:pPr>
      <w:r>
        <w:rPr>
          <w:bCs/>
          <w:color w:val="1A1A1A"/>
          <w:shd w:val="clear" w:color="auto" w:fill="FFFFFF"/>
        </w:rPr>
        <w:t xml:space="preserve">W ramach inwestycji </w:t>
      </w:r>
      <w:r w:rsidR="00C6202E">
        <w:rPr>
          <w:bCs/>
          <w:color w:val="1A1A1A"/>
          <w:shd w:val="clear" w:color="auto" w:fill="FFFFFF"/>
        </w:rPr>
        <w:t>wybudowano trzy potężne wiadukty kolejowe, które usprawniają ruch pociągów w obrębie Warszawskiego Węzła Kolejowego. Obiekt M0</w:t>
      </w:r>
      <w:r w:rsidR="005C7AEA">
        <w:rPr>
          <w:bCs/>
          <w:color w:val="1A1A1A"/>
          <w:shd w:val="clear" w:color="auto" w:fill="FFFFFF"/>
        </w:rPr>
        <w:t>1</w:t>
      </w:r>
      <w:r w:rsidR="00AD79E1">
        <w:rPr>
          <w:bCs/>
          <w:color w:val="1A1A1A"/>
          <w:shd w:val="clear" w:color="auto" w:fill="FFFFFF"/>
        </w:rPr>
        <w:t xml:space="preserve"> </w:t>
      </w:r>
      <w:r w:rsidR="00C6202E">
        <w:rPr>
          <w:bCs/>
          <w:color w:val="1A1A1A"/>
          <w:shd w:val="clear" w:color="auto" w:fill="FFFFFF"/>
        </w:rPr>
        <w:t>umożliwił bezkolizyjne połączenie</w:t>
      </w:r>
      <w:r w:rsidR="00F6109F">
        <w:rPr>
          <w:bCs/>
          <w:color w:val="1A1A1A"/>
          <w:shd w:val="clear" w:color="auto" w:fill="FFFFFF"/>
        </w:rPr>
        <w:t xml:space="preserve"> linii obwodowej z radomską. Na Zachodniej ułożono łącznie 36 km nowych torów i 137 nowych rozjazdów. </w:t>
      </w:r>
    </w:p>
    <w:p w14:paraId="65EFADF7" w14:textId="77777777" w:rsidR="002E3C8B" w:rsidRPr="00AA02F2" w:rsidRDefault="002E3C8B" w:rsidP="009F7454">
      <w:pPr>
        <w:spacing w:after="0" w:line="360" w:lineRule="auto"/>
        <w:rPr>
          <w:b/>
          <w:bCs/>
          <w:color w:val="1A1A1A"/>
          <w:shd w:val="clear" w:color="auto" w:fill="FFFFFF"/>
        </w:rPr>
      </w:pPr>
    </w:p>
    <w:p w14:paraId="4DDA21EB" w14:textId="024B7072" w:rsidR="009F7454" w:rsidRPr="00AA02F2" w:rsidRDefault="009F7454" w:rsidP="009F7454">
      <w:pPr>
        <w:spacing w:after="0" w:line="360" w:lineRule="auto"/>
        <w:rPr>
          <w:color w:val="1A1A1A"/>
          <w:shd w:val="clear" w:color="auto" w:fill="FFFFFF"/>
        </w:rPr>
      </w:pPr>
      <w:r w:rsidRPr="00AA02F2">
        <w:rPr>
          <w:color w:val="1A1A1A"/>
          <w:shd w:val="clear" w:color="auto" w:fill="FFFFFF"/>
        </w:rPr>
        <w:t>Modernizacja stacji to jedna z największych inwestycji realizowanych przez Polskie Linie Kolejowe – jej wartość wynosi około 2</w:t>
      </w:r>
      <w:r w:rsidR="00274826">
        <w:rPr>
          <w:color w:val="1A1A1A"/>
          <w:shd w:val="clear" w:color="auto" w:fill="FFFFFF"/>
        </w:rPr>
        <w:t>,5</w:t>
      </w:r>
      <w:r w:rsidRPr="00AA02F2">
        <w:rPr>
          <w:color w:val="1A1A1A"/>
          <w:shd w:val="clear" w:color="auto" w:fill="FFFFFF"/>
        </w:rPr>
        <w:t xml:space="preserve"> mld zł netto, z dofinansowaniem ze środków unijnych w ramach Programu Operacyjnego Infrastruktura i Środowisko (</w:t>
      </w:r>
      <w:proofErr w:type="spellStart"/>
      <w:r w:rsidRPr="00AA02F2">
        <w:rPr>
          <w:color w:val="1A1A1A"/>
          <w:shd w:val="clear" w:color="auto" w:fill="FFFFFF"/>
        </w:rPr>
        <w:t>POIiŚ</w:t>
      </w:r>
      <w:proofErr w:type="spellEnd"/>
      <w:r w:rsidRPr="00AA02F2">
        <w:rPr>
          <w:color w:val="1A1A1A"/>
          <w:shd w:val="clear" w:color="auto" w:fill="FFFFFF"/>
        </w:rPr>
        <w:t>). Wszystkie perony są zadaszone, a bezpieczeństwo zapewniają nowoczesne systemy komputerowe.</w:t>
      </w:r>
    </w:p>
    <w:p w14:paraId="4ACC5190" w14:textId="77777777" w:rsidR="00DB37C7" w:rsidRPr="00931C38" w:rsidRDefault="00DB37C7" w:rsidP="00931C38">
      <w:pPr>
        <w:spacing w:after="0" w:line="360" w:lineRule="auto"/>
        <w:rPr>
          <w:rFonts w:cs="Arial"/>
          <w:bCs/>
          <w:color w:val="000000"/>
          <w:shd w:val="clear" w:color="auto" w:fill="FFFFFF"/>
        </w:rPr>
      </w:pPr>
    </w:p>
    <w:p w14:paraId="2157A9CB" w14:textId="21D9D077" w:rsidR="00FA73A1" w:rsidRDefault="00D00FD2" w:rsidP="00FA73A1">
      <w:pPr>
        <w:spacing w:after="0" w:line="240" w:lineRule="auto"/>
        <w:rPr>
          <w:color w:val="1A1A1A"/>
          <w:sz w:val="21"/>
          <w:szCs w:val="21"/>
          <w:shd w:val="clear" w:color="auto" w:fill="FFFFFF"/>
        </w:rPr>
      </w:pPr>
      <w:r w:rsidRPr="00944CF1">
        <w:rPr>
          <w:rStyle w:val="Pogrubienie"/>
          <w:rFonts w:cs="Arial"/>
        </w:rPr>
        <w:lastRenderedPageBreak/>
        <w:t>Kontakt dla mediów:</w:t>
      </w:r>
      <w:r>
        <w:rPr>
          <w:color w:val="1A1A1A"/>
          <w:sz w:val="21"/>
          <w:szCs w:val="21"/>
        </w:rPr>
        <w:br/>
      </w:r>
      <w:r w:rsidR="00820E4D">
        <w:rPr>
          <w:color w:val="1A1A1A"/>
          <w:sz w:val="21"/>
          <w:szCs w:val="21"/>
          <w:shd w:val="clear" w:color="auto" w:fill="FFFFFF"/>
        </w:rPr>
        <w:t>Karol Jakubowski</w:t>
      </w:r>
    </w:p>
    <w:p w14:paraId="72147C82" w14:textId="4EEE7114" w:rsidR="001A798A" w:rsidRDefault="00D22EF4" w:rsidP="00D55DD1">
      <w:pPr>
        <w:spacing w:after="0" w:line="240" w:lineRule="auto"/>
        <w:rPr>
          <w:color w:val="1A1A1A"/>
          <w:sz w:val="21"/>
          <w:szCs w:val="21"/>
          <w:shd w:val="clear" w:color="auto" w:fill="FFFFFF"/>
        </w:rPr>
      </w:pPr>
      <w:r>
        <w:rPr>
          <w:color w:val="1A1A1A"/>
          <w:sz w:val="21"/>
          <w:szCs w:val="21"/>
          <w:shd w:val="clear" w:color="auto" w:fill="FFFFFF"/>
        </w:rPr>
        <w:t>z</w:t>
      </w:r>
      <w:r w:rsidR="00D00FD2">
        <w:rPr>
          <w:color w:val="1A1A1A"/>
          <w:sz w:val="21"/>
          <w:szCs w:val="21"/>
          <w:shd w:val="clear" w:color="auto" w:fill="FFFFFF"/>
        </w:rPr>
        <w:t xml:space="preserve">espół </w:t>
      </w:r>
      <w:r>
        <w:rPr>
          <w:color w:val="1A1A1A"/>
          <w:sz w:val="21"/>
          <w:szCs w:val="21"/>
          <w:shd w:val="clear" w:color="auto" w:fill="FFFFFF"/>
        </w:rPr>
        <w:t>p</w:t>
      </w:r>
      <w:r w:rsidR="00D00FD2">
        <w:rPr>
          <w:color w:val="1A1A1A"/>
          <w:sz w:val="21"/>
          <w:szCs w:val="21"/>
          <w:shd w:val="clear" w:color="auto" w:fill="FFFFFF"/>
        </w:rPr>
        <w:t>rasowy</w:t>
      </w:r>
      <w:r w:rsidR="00D00FD2">
        <w:rPr>
          <w:color w:val="1A1A1A"/>
          <w:sz w:val="21"/>
          <w:szCs w:val="21"/>
        </w:rPr>
        <w:br/>
      </w:r>
      <w:r w:rsidR="00D00FD2">
        <w:rPr>
          <w:color w:val="1A1A1A"/>
          <w:sz w:val="21"/>
          <w:szCs w:val="21"/>
          <w:shd w:val="clear" w:color="auto" w:fill="FFFFFF"/>
        </w:rPr>
        <w:t>PKP Polskie Linie Kolejowe S.A.</w:t>
      </w:r>
      <w:r w:rsidR="00D00FD2">
        <w:rPr>
          <w:color w:val="1A1A1A"/>
          <w:sz w:val="21"/>
          <w:szCs w:val="21"/>
        </w:rPr>
        <w:br/>
      </w:r>
      <w:r w:rsidR="00D00FD2">
        <w:rPr>
          <w:color w:val="1A1A1A"/>
          <w:sz w:val="21"/>
          <w:szCs w:val="21"/>
          <w:shd w:val="clear" w:color="auto" w:fill="FFFFFF"/>
        </w:rPr>
        <w:t>rzecznik@plk-sa.pl</w:t>
      </w:r>
      <w:r w:rsidR="00D00FD2">
        <w:rPr>
          <w:color w:val="1A1A1A"/>
          <w:sz w:val="21"/>
          <w:szCs w:val="21"/>
        </w:rPr>
        <w:br/>
      </w:r>
      <w:r w:rsidR="00D00FD2">
        <w:rPr>
          <w:color w:val="1A1A1A"/>
          <w:sz w:val="21"/>
          <w:szCs w:val="21"/>
          <w:shd w:val="clear" w:color="auto" w:fill="FFFFFF"/>
        </w:rPr>
        <w:t>T: +48 22 473 30 02</w:t>
      </w:r>
    </w:p>
    <w:p w14:paraId="52513FB7" w14:textId="77777777" w:rsidR="0061178C" w:rsidRPr="00D55DD1" w:rsidRDefault="0061178C" w:rsidP="0061178C">
      <w:pPr>
        <w:spacing w:after="0" w:line="360" w:lineRule="auto"/>
        <w:rPr>
          <w:color w:val="1A1A1A"/>
          <w:sz w:val="21"/>
          <w:szCs w:val="21"/>
          <w:shd w:val="clear" w:color="auto" w:fill="FFFFFF"/>
        </w:rPr>
      </w:pPr>
    </w:p>
    <w:sectPr w:rsidR="0061178C" w:rsidRPr="00D55DD1" w:rsidSect="0036450D">
      <w:headerReference w:type="first" r:id="rId8"/>
      <w:footerReference w:type="first" r:id="rId9"/>
      <w:pgSz w:w="11906" w:h="16838"/>
      <w:pgMar w:top="1198" w:right="1134" w:bottom="851" w:left="1134" w:header="568" w:footer="3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A9032" w14:textId="77777777" w:rsidR="000925D4" w:rsidRDefault="000925D4" w:rsidP="009D1AEB">
      <w:pPr>
        <w:spacing w:after="0" w:line="240" w:lineRule="auto"/>
      </w:pPr>
      <w:r>
        <w:separator/>
      </w:r>
    </w:p>
  </w:endnote>
  <w:endnote w:type="continuationSeparator" w:id="0">
    <w:p w14:paraId="4941C41A" w14:textId="77777777" w:rsidR="000925D4" w:rsidRDefault="000925D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36F95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3B0C9DBE" w14:textId="77777777" w:rsidR="00A8040E" w:rsidRPr="00A8040E" w:rsidRDefault="00A8040E" w:rsidP="00A8040E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6E0C4A1A" w14:textId="77777777" w:rsidR="00A8040E" w:rsidRPr="00A8040E" w:rsidRDefault="00A8040E" w:rsidP="00A8040E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6883BD9B" w14:textId="274727B4" w:rsidR="00860074" w:rsidRPr="00860074" w:rsidRDefault="00A8040E" w:rsidP="00A8040E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4F77BA" w:rsidRPr="004F77BA">
      <w:rPr>
        <w:rFonts w:cs="Arial"/>
        <w:b/>
        <w:bCs/>
        <w:color w:val="727271"/>
        <w:sz w:val="14"/>
        <w:szCs w:val="14"/>
      </w:rPr>
      <w:t>37.277.023.000,00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6FA21" w14:textId="77777777" w:rsidR="000925D4" w:rsidRDefault="000925D4" w:rsidP="009D1AEB">
      <w:pPr>
        <w:spacing w:after="0" w:line="240" w:lineRule="auto"/>
      </w:pPr>
      <w:r>
        <w:separator/>
      </w:r>
    </w:p>
  </w:footnote>
  <w:footnote w:type="continuationSeparator" w:id="0">
    <w:p w14:paraId="592EA930" w14:textId="77777777" w:rsidR="000925D4" w:rsidRDefault="000925D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4DB7F" w14:textId="39BFDEF7" w:rsidR="009D1AEB" w:rsidRDefault="00960F3E" w:rsidP="00960F3E">
    <w:pPr>
      <w:pStyle w:val="Nagwek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E04090" wp14:editId="28AD253F">
              <wp:simplePos x="0" y="0"/>
              <wp:positionH relativeFrom="margin">
                <wp:posOffset>-635</wp:posOffset>
              </wp:positionH>
              <wp:positionV relativeFrom="paragraph">
                <wp:posOffset>870585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3C047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6684C7D6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EF33ED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4BDF59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682E8D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72B2AD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E165BE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AD1A8A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E0409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.05pt;margin-top:68.55pt;width:201.6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" filled="f" stroked="f">
              <v:textbox inset="0,0,0,0">
                <w:txbxContent>
                  <w:p w14:paraId="313C047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6684C7D6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EF33ED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4BDF59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2682E8D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72B2AD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E165BE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5AD1A8A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B8381C">
      <w:rPr>
        <w:noProof/>
        <w:lang w:eastAsia="pl-PL"/>
      </w:rPr>
      <w:drawing>
        <wp:inline distT="0" distB="0" distL="0" distR="0" wp14:anchorId="33E199D2" wp14:editId="5206E173">
          <wp:extent cx="5760720" cy="841529"/>
          <wp:effectExtent l="0" t="0" r="0" b="0"/>
          <wp:docPr id="1827606767" name="Obraz 1827606767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er\klienci\PKP_PLK_Bezpieczny_Przejazd-383\Materiały źródłowe\logotypy\POIiS\POIiS_4_logotypy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63" r="2454"/>
                  <a:stretch/>
                </pic:blipFill>
                <pic:spPr bwMode="auto">
                  <a:xfrm>
                    <a:off x="0" y="0"/>
                    <a:ext cx="5760720" cy="8415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F6E"/>
    <w:multiLevelType w:val="hybridMultilevel"/>
    <w:tmpl w:val="8F86A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B23F9"/>
    <w:multiLevelType w:val="hybridMultilevel"/>
    <w:tmpl w:val="725A4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F0C6007"/>
    <w:multiLevelType w:val="hybridMultilevel"/>
    <w:tmpl w:val="92F2C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3D4FE0"/>
    <w:multiLevelType w:val="multilevel"/>
    <w:tmpl w:val="2230E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6831AC"/>
    <w:multiLevelType w:val="multilevel"/>
    <w:tmpl w:val="92D80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4140565">
    <w:abstractNumId w:val="3"/>
  </w:num>
  <w:num w:numId="2" w16cid:durableId="783159284">
    <w:abstractNumId w:val="2"/>
  </w:num>
  <w:num w:numId="3" w16cid:durableId="208420687">
    <w:abstractNumId w:val="0"/>
  </w:num>
  <w:num w:numId="4" w16cid:durableId="366292627">
    <w:abstractNumId w:val="4"/>
  </w:num>
  <w:num w:numId="5" w16cid:durableId="416052268">
    <w:abstractNumId w:val="1"/>
  </w:num>
  <w:num w:numId="6" w16cid:durableId="1766265332">
    <w:abstractNumId w:val="6"/>
  </w:num>
  <w:num w:numId="7" w16cid:durableId="16617358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4E8E"/>
    <w:rsid w:val="00016402"/>
    <w:rsid w:val="00016B7C"/>
    <w:rsid w:val="00025F65"/>
    <w:rsid w:val="0003057D"/>
    <w:rsid w:val="0003099F"/>
    <w:rsid w:val="000361D4"/>
    <w:rsid w:val="000379AF"/>
    <w:rsid w:val="0004081A"/>
    <w:rsid w:val="00053CDD"/>
    <w:rsid w:val="00056AEB"/>
    <w:rsid w:val="00060B48"/>
    <w:rsid w:val="0007106B"/>
    <w:rsid w:val="00090680"/>
    <w:rsid w:val="00091C24"/>
    <w:rsid w:val="000925D4"/>
    <w:rsid w:val="0009362A"/>
    <w:rsid w:val="000A1DB3"/>
    <w:rsid w:val="000A3473"/>
    <w:rsid w:val="000A73D5"/>
    <w:rsid w:val="000C1A1C"/>
    <w:rsid w:val="000C23C1"/>
    <w:rsid w:val="000C5154"/>
    <w:rsid w:val="000D02F0"/>
    <w:rsid w:val="000D261F"/>
    <w:rsid w:val="000D6518"/>
    <w:rsid w:val="000E2755"/>
    <w:rsid w:val="000E44FE"/>
    <w:rsid w:val="000F10A0"/>
    <w:rsid w:val="001013CF"/>
    <w:rsid w:val="001033E7"/>
    <w:rsid w:val="00103508"/>
    <w:rsid w:val="0010568E"/>
    <w:rsid w:val="00107863"/>
    <w:rsid w:val="00107E2D"/>
    <w:rsid w:val="00125189"/>
    <w:rsid w:val="0012597F"/>
    <w:rsid w:val="0013502F"/>
    <w:rsid w:val="00135AD2"/>
    <w:rsid w:val="00140024"/>
    <w:rsid w:val="00145AB1"/>
    <w:rsid w:val="00147087"/>
    <w:rsid w:val="00150360"/>
    <w:rsid w:val="00152B10"/>
    <w:rsid w:val="00170F1E"/>
    <w:rsid w:val="00171E54"/>
    <w:rsid w:val="00173BC0"/>
    <w:rsid w:val="00180998"/>
    <w:rsid w:val="00181B8B"/>
    <w:rsid w:val="00193718"/>
    <w:rsid w:val="001960C7"/>
    <w:rsid w:val="001A798A"/>
    <w:rsid w:val="001B1F7B"/>
    <w:rsid w:val="001B661F"/>
    <w:rsid w:val="001C22DC"/>
    <w:rsid w:val="001D0F35"/>
    <w:rsid w:val="001D14A1"/>
    <w:rsid w:val="001D44E2"/>
    <w:rsid w:val="001E6B53"/>
    <w:rsid w:val="001F3F43"/>
    <w:rsid w:val="001F5B64"/>
    <w:rsid w:val="00200BE8"/>
    <w:rsid w:val="00205672"/>
    <w:rsid w:val="00207EC4"/>
    <w:rsid w:val="002309D2"/>
    <w:rsid w:val="00232D0B"/>
    <w:rsid w:val="00235983"/>
    <w:rsid w:val="00236985"/>
    <w:rsid w:val="002412EC"/>
    <w:rsid w:val="002469D4"/>
    <w:rsid w:val="00255D3B"/>
    <w:rsid w:val="00264710"/>
    <w:rsid w:val="00270DFF"/>
    <w:rsid w:val="00274826"/>
    <w:rsid w:val="00277762"/>
    <w:rsid w:val="002777E0"/>
    <w:rsid w:val="00284968"/>
    <w:rsid w:val="00291328"/>
    <w:rsid w:val="002A52E7"/>
    <w:rsid w:val="002A5F20"/>
    <w:rsid w:val="002B2EBC"/>
    <w:rsid w:val="002C2F0F"/>
    <w:rsid w:val="002D0A36"/>
    <w:rsid w:val="002E10E5"/>
    <w:rsid w:val="002E3C8B"/>
    <w:rsid w:val="002F4E9D"/>
    <w:rsid w:val="002F6767"/>
    <w:rsid w:val="002F6D50"/>
    <w:rsid w:val="00300E0A"/>
    <w:rsid w:val="0030576F"/>
    <w:rsid w:val="003071A0"/>
    <w:rsid w:val="00310A8B"/>
    <w:rsid w:val="00310F29"/>
    <w:rsid w:val="00322777"/>
    <w:rsid w:val="00322B7B"/>
    <w:rsid w:val="003231B1"/>
    <w:rsid w:val="00334026"/>
    <w:rsid w:val="00341ED3"/>
    <w:rsid w:val="003431A1"/>
    <w:rsid w:val="003506B5"/>
    <w:rsid w:val="00351CAC"/>
    <w:rsid w:val="00355ABB"/>
    <w:rsid w:val="00363D12"/>
    <w:rsid w:val="0036450D"/>
    <w:rsid w:val="003746F2"/>
    <w:rsid w:val="00386E09"/>
    <w:rsid w:val="003876BA"/>
    <w:rsid w:val="003937ED"/>
    <w:rsid w:val="0039429A"/>
    <w:rsid w:val="0039531F"/>
    <w:rsid w:val="003A1257"/>
    <w:rsid w:val="003A2CFF"/>
    <w:rsid w:val="003A47BE"/>
    <w:rsid w:val="003B3252"/>
    <w:rsid w:val="003B45AA"/>
    <w:rsid w:val="003C33D2"/>
    <w:rsid w:val="003C3D7B"/>
    <w:rsid w:val="003C4BE8"/>
    <w:rsid w:val="003C5B07"/>
    <w:rsid w:val="003C746C"/>
    <w:rsid w:val="003D460F"/>
    <w:rsid w:val="003E277B"/>
    <w:rsid w:val="003E3EE8"/>
    <w:rsid w:val="003E47CA"/>
    <w:rsid w:val="003E663C"/>
    <w:rsid w:val="003E6A9F"/>
    <w:rsid w:val="003F0C77"/>
    <w:rsid w:val="003F1833"/>
    <w:rsid w:val="00402FEA"/>
    <w:rsid w:val="00404C5B"/>
    <w:rsid w:val="00416725"/>
    <w:rsid w:val="00420A24"/>
    <w:rsid w:val="00420BB4"/>
    <w:rsid w:val="00420EDF"/>
    <w:rsid w:val="0042311B"/>
    <w:rsid w:val="004358A9"/>
    <w:rsid w:val="00435E9D"/>
    <w:rsid w:val="0045358A"/>
    <w:rsid w:val="004613FB"/>
    <w:rsid w:val="004653E5"/>
    <w:rsid w:val="004711C3"/>
    <w:rsid w:val="00473999"/>
    <w:rsid w:val="00476F90"/>
    <w:rsid w:val="00490DF0"/>
    <w:rsid w:val="004A222C"/>
    <w:rsid w:val="004A45B3"/>
    <w:rsid w:val="004A7AF5"/>
    <w:rsid w:val="004B4367"/>
    <w:rsid w:val="004D40B8"/>
    <w:rsid w:val="004E3B5A"/>
    <w:rsid w:val="004E3DA2"/>
    <w:rsid w:val="004E5D46"/>
    <w:rsid w:val="004E5DD8"/>
    <w:rsid w:val="004F0D96"/>
    <w:rsid w:val="004F0FC1"/>
    <w:rsid w:val="004F77BA"/>
    <w:rsid w:val="00505CFD"/>
    <w:rsid w:val="00507709"/>
    <w:rsid w:val="005128B9"/>
    <w:rsid w:val="00525CCA"/>
    <w:rsid w:val="00535AFF"/>
    <w:rsid w:val="005455CD"/>
    <w:rsid w:val="005528E2"/>
    <w:rsid w:val="00580C3F"/>
    <w:rsid w:val="0058377F"/>
    <w:rsid w:val="005854A2"/>
    <w:rsid w:val="0059049E"/>
    <w:rsid w:val="00593FCE"/>
    <w:rsid w:val="005C7AEA"/>
    <w:rsid w:val="005E5AA0"/>
    <w:rsid w:val="005F4D1E"/>
    <w:rsid w:val="00610254"/>
    <w:rsid w:val="006105F9"/>
    <w:rsid w:val="0061178C"/>
    <w:rsid w:val="0062142B"/>
    <w:rsid w:val="006345DE"/>
    <w:rsid w:val="0063625B"/>
    <w:rsid w:val="00643581"/>
    <w:rsid w:val="00644D65"/>
    <w:rsid w:val="00651EB6"/>
    <w:rsid w:val="00653DF1"/>
    <w:rsid w:val="00655D3C"/>
    <w:rsid w:val="00663F0F"/>
    <w:rsid w:val="0066405E"/>
    <w:rsid w:val="00665D14"/>
    <w:rsid w:val="006731B2"/>
    <w:rsid w:val="00680D46"/>
    <w:rsid w:val="00680EC0"/>
    <w:rsid w:val="00686A5B"/>
    <w:rsid w:val="00690D72"/>
    <w:rsid w:val="006A0D9F"/>
    <w:rsid w:val="006A4B1F"/>
    <w:rsid w:val="006B12A8"/>
    <w:rsid w:val="006C128C"/>
    <w:rsid w:val="006C6C1C"/>
    <w:rsid w:val="006D2323"/>
    <w:rsid w:val="006D7DA2"/>
    <w:rsid w:val="006E44D4"/>
    <w:rsid w:val="006E6394"/>
    <w:rsid w:val="006E6796"/>
    <w:rsid w:val="006E7CC8"/>
    <w:rsid w:val="006F50CE"/>
    <w:rsid w:val="006F57D0"/>
    <w:rsid w:val="006F690A"/>
    <w:rsid w:val="0070115F"/>
    <w:rsid w:val="00703EA4"/>
    <w:rsid w:val="0071166C"/>
    <w:rsid w:val="0071254E"/>
    <w:rsid w:val="007251DB"/>
    <w:rsid w:val="0073164B"/>
    <w:rsid w:val="00733A9B"/>
    <w:rsid w:val="00764D59"/>
    <w:rsid w:val="00773067"/>
    <w:rsid w:val="007763DC"/>
    <w:rsid w:val="00780C69"/>
    <w:rsid w:val="00781F2A"/>
    <w:rsid w:val="00783ADA"/>
    <w:rsid w:val="007846A1"/>
    <w:rsid w:val="00791CE3"/>
    <w:rsid w:val="00793E56"/>
    <w:rsid w:val="007A5C79"/>
    <w:rsid w:val="007A7B5D"/>
    <w:rsid w:val="007B0C89"/>
    <w:rsid w:val="007B5BA6"/>
    <w:rsid w:val="007C1512"/>
    <w:rsid w:val="007C369A"/>
    <w:rsid w:val="007D0788"/>
    <w:rsid w:val="007D3448"/>
    <w:rsid w:val="007E3F53"/>
    <w:rsid w:val="007F16B3"/>
    <w:rsid w:val="007F3648"/>
    <w:rsid w:val="007F5479"/>
    <w:rsid w:val="007F59DF"/>
    <w:rsid w:val="00803840"/>
    <w:rsid w:val="00804FD3"/>
    <w:rsid w:val="008151BE"/>
    <w:rsid w:val="00820E4D"/>
    <w:rsid w:val="008275FE"/>
    <w:rsid w:val="00830177"/>
    <w:rsid w:val="00834236"/>
    <w:rsid w:val="00834B57"/>
    <w:rsid w:val="00844DBD"/>
    <w:rsid w:val="00844F8E"/>
    <w:rsid w:val="00855B56"/>
    <w:rsid w:val="00857C98"/>
    <w:rsid w:val="00860074"/>
    <w:rsid w:val="00870D98"/>
    <w:rsid w:val="008722EC"/>
    <w:rsid w:val="0087457C"/>
    <w:rsid w:val="0089598F"/>
    <w:rsid w:val="0089600C"/>
    <w:rsid w:val="0089668D"/>
    <w:rsid w:val="008A130A"/>
    <w:rsid w:val="008A74FD"/>
    <w:rsid w:val="008B05EC"/>
    <w:rsid w:val="008B1812"/>
    <w:rsid w:val="008B5C93"/>
    <w:rsid w:val="008C2EAA"/>
    <w:rsid w:val="008C5DC7"/>
    <w:rsid w:val="008D1257"/>
    <w:rsid w:val="008D2FAA"/>
    <w:rsid w:val="008D5441"/>
    <w:rsid w:val="008D5DE4"/>
    <w:rsid w:val="008E5B48"/>
    <w:rsid w:val="008F1591"/>
    <w:rsid w:val="009058C8"/>
    <w:rsid w:val="00906F13"/>
    <w:rsid w:val="00910D04"/>
    <w:rsid w:val="00913F0E"/>
    <w:rsid w:val="0091773E"/>
    <w:rsid w:val="00922625"/>
    <w:rsid w:val="009242E2"/>
    <w:rsid w:val="00927948"/>
    <w:rsid w:val="00931C38"/>
    <w:rsid w:val="00936AC2"/>
    <w:rsid w:val="009444D7"/>
    <w:rsid w:val="00944A6F"/>
    <w:rsid w:val="00950149"/>
    <w:rsid w:val="009538E0"/>
    <w:rsid w:val="00956826"/>
    <w:rsid w:val="00960F3E"/>
    <w:rsid w:val="009627FB"/>
    <w:rsid w:val="00963FA3"/>
    <w:rsid w:val="0097175E"/>
    <w:rsid w:val="009755C1"/>
    <w:rsid w:val="00986AF0"/>
    <w:rsid w:val="00991465"/>
    <w:rsid w:val="0099391C"/>
    <w:rsid w:val="009A16D8"/>
    <w:rsid w:val="009A185B"/>
    <w:rsid w:val="009B2743"/>
    <w:rsid w:val="009B3017"/>
    <w:rsid w:val="009C1B26"/>
    <w:rsid w:val="009C3B7D"/>
    <w:rsid w:val="009C4E65"/>
    <w:rsid w:val="009D1AEB"/>
    <w:rsid w:val="009D3F4D"/>
    <w:rsid w:val="009E3B4D"/>
    <w:rsid w:val="009E6312"/>
    <w:rsid w:val="009E6C02"/>
    <w:rsid w:val="009E7FDE"/>
    <w:rsid w:val="009F14AB"/>
    <w:rsid w:val="009F7454"/>
    <w:rsid w:val="00A00D8E"/>
    <w:rsid w:val="00A1012C"/>
    <w:rsid w:val="00A11911"/>
    <w:rsid w:val="00A13A8B"/>
    <w:rsid w:val="00A15AED"/>
    <w:rsid w:val="00A33A2E"/>
    <w:rsid w:val="00A3443C"/>
    <w:rsid w:val="00A35032"/>
    <w:rsid w:val="00A431A8"/>
    <w:rsid w:val="00A6015D"/>
    <w:rsid w:val="00A8040E"/>
    <w:rsid w:val="00A850EA"/>
    <w:rsid w:val="00A9051D"/>
    <w:rsid w:val="00A957FF"/>
    <w:rsid w:val="00A95DCD"/>
    <w:rsid w:val="00AA02F2"/>
    <w:rsid w:val="00AA0D96"/>
    <w:rsid w:val="00AA2633"/>
    <w:rsid w:val="00AA2991"/>
    <w:rsid w:val="00AB3914"/>
    <w:rsid w:val="00AC00D3"/>
    <w:rsid w:val="00AC1791"/>
    <w:rsid w:val="00AC7B8D"/>
    <w:rsid w:val="00AD23A5"/>
    <w:rsid w:val="00AD26E2"/>
    <w:rsid w:val="00AD37E9"/>
    <w:rsid w:val="00AD4939"/>
    <w:rsid w:val="00AD509C"/>
    <w:rsid w:val="00AD79E1"/>
    <w:rsid w:val="00AE0870"/>
    <w:rsid w:val="00AE291A"/>
    <w:rsid w:val="00AE522A"/>
    <w:rsid w:val="00AE66CD"/>
    <w:rsid w:val="00B00EB8"/>
    <w:rsid w:val="00B042AD"/>
    <w:rsid w:val="00B113A1"/>
    <w:rsid w:val="00B1165C"/>
    <w:rsid w:val="00B11E31"/>
    <w:rsid w:val="00B27E58"/>
    <w:rsid w:val="00B36F06"/>
    <w:rsid w:val="00B465CA"/>
    <w:rsid w:val="00B51A38"/>
    <w:rsid w:val="00B54299"/>
    <w:rsid w:val="00B634C8"/>
    <w:rsid w:val="00B640D2"/>
    <w:rsid w:val="00B655C0"/>
    <w:rsid w:val="00BA23E2"/>
    <w:rsid w:val="00BA56E1"/>
    <w:rsid w:val="00BA7D45"/>
    <w:rsid w:val="00BB02DC"/>
    <w:rsid w:val="00BB554E"/>
    <w:rsid w:val="00BB6711"/>
    <w:rsid w:val="00BC2626"/>
    <w:rsid w:val="00BD3E2D"/>
    <w:rsid w:val="00BE362D"/>
    <w:rsid w:val="00BF37CA"/>
    <w:rsid w:val="00BF4CA2"/>
    <w:rsid w:val="00C0049C"/>
    <w:rsid w:val="00C10B80"/>
    <w:rsid w:val="00C209EC"/>
    <w:rsid w:val="00C214F0"/>
    <w:rsid w:val="00C21D65"/>
    <w:rsid w:val="00C37C4D"/>
    <w:rsid w:val="00C467E4"/>
    <w:rsid w:val="00C6202E"/>
    <w:rsid w:val="00C73217"/>
    <w:rsid w:val="00C7402C"/>
    <w:rsid w:val="00C7537B"/>
    <w:rsid w:val="00C875AD"/>
    <w:rsid w:val="00C936C1"/>
    <w:rsid w:val="00C972D9"/>
    <w:rsid w:val="00CA186B"/>
    <w:rsid w:val="00CA5977"/>
    <w:rsid w:val="00CA7081"/>
    <w:rsid w:val="00CB4222"/>
    <w:rsid w:val="00CB5E83"/>
    <w:rsid w:val="00CB68E0"/>
    <w:rsid w:val="00CE3A7A"/>
    <w:rsid w:val="00CE3E3A"/>
    <w:rsid w:val="00CE7F47"/>
    <w:rsid w:val="00CF05FF"/>
    <w:rsid w:val="00D00FD2"/>
    <w:rsid w:val="00D01D34"/>
    <w:rsid w:val="00D04A5D"/>
    <w:rsid w:val="00D149FC"/>
    <w:rsid w:val="00D20DD1"/>
    <w:rsid w:val="00D22EF4"/>
    <w:rsid w:val="00D238F4"/>
    <w:rsid w:val="00D27877"/>
    <w:rsid w:val="00D30667"/>
    <w:rsid w:val="00D3113E"/>
    <w:rsid w:val="00D31A0E"/>
    <w:rsid w:val="00D34415"/>
    <w:rsid w:val="00D354A0"/>
    <w:rsid w:val="00D42299"/>
    <w:rsid w:val="00D43CAC"/>
    <w:rsid w:val="00D450AC"/>
    <w:rsid w:val="00D47446"/>
    <w:rsid w:val="00D536C7"/>
    <w:rsid w:val="00D55DD1"/>
    <w:rsid w:val="00D57B95"/>
    <w:rsid w:val="00D609C7"/>
    <w:rsid w:val="00D6147F"/>
    <w:rsid w:val="00D6664D"/>
    <w:rsid w:val="00D73494"/>
    <w:rsid w:val="00D76A30"/>
    <w:rsid w:val="00DA55D7"/>
    <w:rsid w:val="00DB0BEE"/>
    <w:rsid w:val="00DB1D64"/>
    <w:rsid w:val="00DB37C7"/>
    <w:rsid w:val="00DC0002"/>
    <w:rsid w:val="00DC05AE"/>
    <w:rsid w:val="00DC6F9F"/>
    <w:rsid w:val="00DD3766"/>
    <w:rsid w:val="00DD7FAE"/>
    <w:rsid w:val="00DE34E1"/>
    <w:rsid w:val="00DE4FB9"/>
    <w:rsid w:val="00DE7800"/>
    <w:rsid w:val="00DF5217"/>
    <w:rsid w:val="00E01CBE"/>
    <w:rsid w:val="00E02499"/>
    <w:rsid w:val="00E02B6B"/>
    <w:rsid w:val="00E030BB"/>
    <w:rsid w:val="00E066DE"/>
    <w:rsid w:val="00E14FB8"/>
    <w:rsid w:val="00E2095F"/>
    <w:rsid w:val="00E275F3"/>
    <w:rsid w:val="00E32543"/>
    <w:rsid w:val="00E35B02"/>
    <w:rsid w:val="00E4626D"/>
    <w:rsid w:val="00E47FB2"/>
    <w:rsid w:val="00E5057D"/>
    <w:rsid w:val="00E535BC"/>
    <w:rsid w:val="00E5365F"/>
    <w:rsid w:val="00E76A35"/>
    <w:rsid w:val="00E80B52"/>
    <w:rsid w:val="00E831E5"/>
    <w:rsid w:val="00E91816"/>
    <w:rsid w:val="00EA4D82"/>
    <w:rsid w:val="00EB1B1B"/>
    <w:rsid w:val="00EC196D"/>
    <w:rsid w:val="00ED100C"/>
    <w:rsid w:val="00ED4C1F"/>
    <w:rsid w:val="00ED4DE1"/>
    <w:rsid w:val="00EE549B"/>
    <w:rsid w:val="00EE7442"/>
    <w:rsid w:val="00EE7E8D"/>
    <w:rsid w:val="00EF1870"/>
    <w:rsid w:val="00EF4B8E"/>
    <w:rsid w:val="00EF500C"/>
    <w:rsid w:val="00F03AE1"/>
    <w:rsid w:val="00F03F91"/>
    <w:rsid w:val="00F05BC8"/>
    <w:rsid w:val="00F06C5B"/>
    <w:rsid w:val="00F145DA"/>
    <w:rsid w:val="00F14A3D"/>
    <w:rsid w:val="00F349B0"/>
    <w:rsid w:val="00F34F79"/>
    <w:rsid w:val="00F42203"/>
    <w:rsid w:val="00F471B2"/>
    <w:rsid w:val="00F51DD5"/>
    <w:rsid w:val="00F54E13"/>
    <w:rsid w:val="00F6109F"/>
    <w:rsid w:val="00F61FC6"/>
    <w:rsid w:val="00F651DA"/>
    <w:rsid w:val="00F709B6"/>
    <w:rsid w:val="00F8086F"/>
    <w:rsid w:val="00F82ECB"/>
    <w:rsid w:val="00F86AEC"/>
    <w:rsid w:val="00F9026D"/>
    <w:rsid w:val="00FA0117"/>
    <w:rsid w:val="00FA448D"/>
    <w:rsid w:val="00FA73A1"/>
    <w:rsid w:val="00FB2B03"/>
    <w:rsid w:val="00FB2E89"/>
    <w:rsid w:val="00FD3A1E"/>
    <w:rsid w:val="00FE327F"/>
    <w:rsid w:val="00FF09B9"/>
    <w:rsid w:val="00FF26B3"/>
    <w:rsid w:val="00FF6277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14FB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17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uiPriority w:val="99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h4span">
    <w:name w:val="h4span"/>
    <w:basedOn w:val="Domylnaczcionkaakapitu"/>
    <w:rsid w:val="005854A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6B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6B7C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6B7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07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07863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469D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A74FD"/>
    <w:pPr>
      <w:spacing w:after="0" w:line="240" w:lineRule="auto"/>
    </w:pPr>
    <w:rPr>
      <w:rFonts w:ascii="Arial" w:hAnsi="Arial"/>
    </w:rPr>
  </w:style>
  <w:style w:type="character" w:styleId="UyteHipercze">
    <w:name w:val="FollowedHyperlink"/>
    <w:basedOn w:val="Domylnaczcionkaakapitu"/>
    <w:uiPriority w:val="99"/>
    <w:semiHidden/>
    <w:unhideWhenUsed/>
    <w:rsid w:val="00960F3E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178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5578C-9952-45BF-8005-785C93406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Galeria handlowa pod Warszawą Zachodnią wypełnia się najemcami</vt:lpstr>
    </vt:vector>
  </TitlesOfParts>
  <Company>PKP PLK S.A.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Otwieramy przejście na Zachodniej – domykamy jej modernizację</dc:title>
  <dc:subject/>
  <dc:creator>Dudzińska Maria</dc:creator>
  <cp:keywords/>
  <dc:description/>
  <cp:lastModifiedBy>Dudzińska Maria</cp:lastModifiedBy>
  <cp:revision>2</cp:revision>
  <cp:lastPrinted>2022-09-12T10:11:00Z</cp:lastPrinted>
  <dcterms:created xsi:type="dcterms:W3CDTF">2025-12-01T08:09:00Z</dcterms:created>
  <dcterms:modified xsi:type="dcterms:W3CDTF">2025-12-01T08:09:00Z</dcterms:modified>
</cp:coreProperties>
</file>