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4BE3" w14:textId="77777777" w:rsidR="004B4E32" w:rsidRDefault="004B4E32" w:rsidP="004B4E32">
      <w:pPr>
        <w:jc w:val="right"/>
        <w:rPr>
          <w:rFonts w:cs="Arial"/>
        </w:rPr>
      </w:pPr>
    </w:p>
    <w:p w14:paraId="3357F73E" w14:textId="77777777" w:rsidR="004B4E32" w:rsidRDefault="004B4E32" w:rsidP="004B4E32">
      <w:pPr>
        <w:jc w:val="right"/>
        <w:rPr>
          <w:rFonts w:cs="Arial"/>
        </w:rPr>
      </w:pPr>
    </w:p>
    <w:p w14:paraId="50B4CCB4" w14:textId="1B291766" w:rsidR="004B4E32" w:rsidRDefault="00F25DF9" w:rsidP="004B4E32">
      <w:pPr>
        <w:jc w:val="right"/>
        <w:rPr>
          <w:rFonts w:cs="Arial"/>
        </w:rPr>
      </w:pPr>
      <w:r>
        <w:rPr>
          <w:rFonts w:cs="Arial"/>
        </w:rPr>
        <w:t>Warszawa</w:t>
      </w:r>
      <w:r w:rsidR="004B4E32" w:rsidRPr="00EF05C9">
        <w:rPr>
          <w:rFonts w:cs="Arial"/>
        </w:rPr>
        <w:t>,</w:t>
      </w:r>
      <w:r w:rsidR="004B4E32">
        <w:rPr>
          <w:rFonts w:cs="Arial"/>
        </w:rPr>
        <w:t xml:space="preserve"> </w:t>
      </w:r>
      <w:r w:rsidR="00101CCB">
        <w:rPr>
          <w:rFonts w:cs="Arial"/>
        </w:rPr>
        <w:t>2</w:t>
      </w:r>
      <w:r w:rsidR="00812774">
        <w:rPr>
          <w:rFonts w:cs="Arial"/>
        </w:rPr>
        <w:t>2</w:t>
      </w:r>
      <w:r>
        <w:rPr>
          <w:rFonts w:cs="Arial"/>
        </w:rPr>
        <w:t xml:space="preserve"> listopada </w:t>
      </w:r>
      <w:r w:rsidR="004B4E32">
        <w:rPr>
          <w:rFonts w:cs="Arial"/>
        </w:rPr>
        <w:t>2024</w:t>
      </w:r>
      <w:r w:rsidR="004B4E32" w:rsidRPr="003D74BF">
        <w:rPr>
          <w:rFonts w:cs="Arial"/>
        </w:rPr>
        <w:t xml:space="preserve"> r.</w:t>
      </w:r>
    </w:p>
    <w:p w14:paraId="431E04A9" w14:textId="091B8177" w:rsidR="004B4E32" w:rsidRPr="00796A20" w:rsidRDefault="00156F0D" w:rsidP="004B4E32">
      <w:pPr>
        <w:pStyle w:val="Nagwek1"/>
        <w:spacing w:before="100" w:beforeAutospacing="1" w:after="100" w:afterAutospacing="1"/>
        <w:rPr>
          <w:szCs w:val="24"/>
        </w:rPr>
      </w:pPr>
      <w:r w:rsidRPr="00796A20">
        <w:rPr>
          <w:szCs w:val="24"/>
        </w:rPr>
        <w:t xml:space="preserve">PLK SA zwiększą bezpieczeństwo </w:t>
      </w:r>
      <w:r w:rsidR="00A65057" w:rsidRPr="00796A20">
        <w:rPr>
          <w:szCs w:val="24"/>
        </w:rPr>
        <w:t xml:space="preserve">na ponad </w:t>
      </w:r>
      <w:r w:rsidR="00401FC1">
        <w:rPr>
          <w:szCs w:val="24"/>
        </w:rPr>
        <w:t>4</w:t>
      </w:r>
      <w:r w:rsidR="00F25DF9">
        <w:rPr>
          <w:szCs w:val="24"/>
        </w:rPr>
        <w:t>0</w:t>
      </w:r>
      <w:r w:rsidR="00A65057" w:rsidRPr="00796A20">
        <w:rPr>
          <w:szCs w:val="24"/>
        </w:rPr>
        <w:t xml:space="preserve"> przejazdach kolejowo-drogowych</w:t>
      </w:r>
    </w:p>
    <w:p w14:paraId="4E658D09" w14:textId="378398C0" w:rsidR="007B48BC" w:rsidRPr="007B48BC" w:rsidRDefault="00415595" w:rsidP="007B48BC">
      <w:pPr>
        <w:spacing w:before="100" w:beforeAutospacing="1" w:after="100" w:afterAutospacing="1" w:line="360" w:lineRule="auto"/>
        <w:rPr>
          <w:rFonts w:eastAsiaTheme="majorEastAsia" w:cs="Arial"/>
          <w:b/>
          <w:color w:val="262626" w:themeColor="text1" w:themeTint="D9"/>
        </w:rPr>
      </w:pPr>
      <w:r>
        <w:rPr>
          <w:rFonts w:eastAsiaTheme="majorEastAsia" w:cs="Arial"/>
          <w:b/>
        </w:rPr>
        <w:t xml:space="preserve">Wyższy poziom bezpieczeństwa na styku torów z drogami zapewnią nowe urządzenia na ponad </w:t>
      </w:r>
      <w:r w:rsidR="00401FC1">
        <w:rPr>
          <w:rFonts w:eastAsiaTheme="majorEastAsia" w:cs="Arial"/>
          <w:b/>
        </w:rPr>
        <w:t>4</w:t>
      </w:r>
      <w:r w:rsidR="00605D33">
        <w:rPr>
          <w:rFonts w:eastAsiaTheme="majorEastAsia" w:cs="Arial"/>
          <w:b/>
        </w:rPr>
        <w:t>0</w:t>
      </w:r>
      <w:r>
        <w:rPr>
          <w:rFonts w:eastAsiaTheme="majorEastAsia" w:cs="Arial"/>
          <w:b/>
        </w:rPr>
        <w:t xml:space="preserve"> przejazdach kolejowo-drogowych </w:t>
      </w:r>
      <w:r w:rsidRPr="00777E9C">
        <w:rPr>
          <w:rFonts w:eastAsiaTheme="majorEastAsia" w:cs="Arial"/>
          <w:b/>
          <w:color w:val="262626" w:themeColor="text1" w:themeTint="D9"/>
        </w:rPr>
        <w:t>w województwie wielkopolskim, lubuskim</w:t>
      </w:r>
      <w:r w:rsidR="00777E9C" w:rsidRPr="00777E9C">
        <w:rPr>
          <w:rFonts w:eastAsiaTheme="majorEastAsia" w:cs="Arial"/>
          <w:b/>
          <w:color w:val="262626" w:themeColor="text1" w:themeTint="D9"/>
        </w:rPr>
        <w:t>, mazowieckim, łódzkim</w:t>
      </w:r>
      <w:r w:rsidR="0071095D">
        <w:rPr>
          <w:rFonts w:eastAsiaTheme="majorEastAsia" w:cs="Arial"/>
          <w:b/>
          <w:color w:val="262626" w:themeColor="text1" w:themeTint="D9"/>
        </w:rPr>
        <w:t xml:space="preserve"> i </w:t>
      </w:r>
      <w:r w:rsidR="00777E9C" w:rsidRPr="00777E9C">
        <w:rPr>
          <w:rFonts w:eastAsiaTheme="majorEastAsia" w:cs="Arial"/>
          <w:b/>
          <w:color w:val="262626" w:themeColor="text1" w:themeTint="D9"/>
        </w:rPr>
        <w:t>kujawsko-pomorskim</w:t>
      </w:r>
      <w:r w:rsidRPr="00777E9C">
        <w:rPr>
          <w:rFonts w:eastAsiaTheme="majorEastAsia" w:cs="Arial"/>
          <w:b/>
          <w:color w:val="262626" w:themeColor="text1" w:themeTint="D9"/>
        </w:rPr>
        <w:t xml:space="preserve">. </w:t>
      </w:r>
      <w:r w:rsidR="0071095D">
        <w:rPr>
          <w:rFonts w:eastAsiaTheme="majorEastAsia" w:cs="Arial"/>
          <w:b/>
          <w:color w:val="262626" w:themeColor="text1" w:themeTint="D9"/>
        </w:rPr>
        <w:t xml:space="preserve">Prace zrealizowane będą </w:t>
      </w:r>
      <w:r w:rsidR="0071095D">
        <w:rPr>
          <w:rFonts w:eastAsiaTheme="majorEastAsia" w:cs="Arial"/>
          <w:b/>
          <w:bCs/>
          <w:color w:val="262626" w:themeColor="text1" w:themeTint="D9"/>
        </w:rPr>
        <w:t>w ramach</w:t>
      </w:r>
      <w:r w:rsidR="007B48BC" w:rsidRPr="007B48BC">
        <w:rPr>
          <w:rFonts w:eastAsiaTheme="majorEastAsia" w:cs="Arial"/>
          <w:b/>
          <w:bCs/>
          <w:color w:val="262626" w:themeColor="text1" w:themeTint="D9"/>
        </w:rPr>
        <w:t xml:space="preserve"> </w:t>
      </w:r>
      <w:r w:rsidR="0071095D">
        <w:rPr>
          <w:rFonts w:eastAsiaTheme="majorEastAsia" w:cs="Arial"/>
          <w:b/>
          <w:bCs/>
          <w:color w:val="262626" w:themeColor="text1" w:themeTint="D9"/>
        </w:rPr>
        <w:t xml:space="preserve">projektu o wartości </w:t>
      </w:r>
      <w:r w:rsidR="007B48BC" w:rsidRPr="007B48BC">
        <w:rPr>
          <w:rFonts w:eastAsiaTheme="majorEastAsia" w:cs="Arial"/>
          <w:b/>
          <w:bCs/>
          <w:color w:val="262626" w:themeColor="text1" w:themeTint="D9"/>
        </w:rPr>
        <w:t xml:space="preserve">ponad </w:t>
      </w:r>
      <w:r w:rsidR="0071095D">
        <w:rPr>
          <w:rFonts w:eastAsiaTheme="majorEastAsia" w:cs="Arial"/>
          <w:b/>
          <w:bCs/>
          <w:color w:val="262626" w:themeColor="text1" w:themeTint="D9"/>
        </w:rPr>
        <w:t>190</w:t>
      </w:r>
      <w:r w:rsidR="007B48BC" w:rsidRPr="007B48BC">
        <w:rPr>
          <w:rFonts w:eastAsiaTheme="majorEastAsia" w:cs="Arial"/>
          <w:b/>
          <w:bCs/>
          <w:color w:val="262626" w:themeColor="text1" w:themeTint="D9"/>
        </w:rPr>
        <w:t xml:space="preserve"> mln zł</w:t>
      </w:r>
      <w:r w:rsidR="00F46EC0">
        <w:rPr>
          <w:rFonts w:eastAsiaTheme="majorEastAsia" w:cs="Arial"/>
          <w:b/>
          <w:bCs/>
          <w:color w:val="262626" w:themeColor="text1" w:themeTint="D9"/>
        </w:rPr>
        <w:t xml:space="preserve"> i</w:t>
      </w:r>
      <w:r w:rsidR="007B48BC" w:rsidRPr="007B48BC">
        <w:rPr>
          <w:rFonts w:eastAsiaTheme="majorEastAsia" w:cs="Arial"/>
          <w:b/>
          <w:bCs/>
          <w:color w:val="262626" w:themeColor="text1" w:themeTint="D9"/>
        </w:rPr>
        <w:t xml:space="preserve"> finansowan</w:t>
      </w:r>
      <w:r w:rsidR="0071095D">
        <w:rPr>
          <w:rFonts w:eastAsiaTheme="majorEastAsia" w:cs="Arial"/>
          <w:b/>
          <w:bCs/>
          <w:color w:val="262626" w:themeColor="text1" w:themeTint="D9"/>
        </w:rPr>
        <w:t>e</w:t>
      </w:r>
      <w:r w:rsidR="007B48BC" w:rsidRPr="007B48BC">
        <w:rPr>
          <w:rFonts w:eastAsiaTheme="majorEastAsia" w:cs="Arial"/>
          <w:b/>
          <w:bCs/>
          <w:color w:val="262626" w:themeColor="text1" w:themeTint="D9"/>
        </w:rPr>
        <w:t xml:space="preserve"> ze środków Krajowego Planu Odbudowy i Zwiększenia Odporności (KPO).</w:t>
      </w:r>
      <w:r w:rsidR="007B48BC" w:rsidRPr="007B48BC">
        <w:rPr>
          <w:rFonts w:eastAsiaTheme="majorEastAsia" w:cs="Arial"/>
          <w:b/>
          <w:color w:val="262626" w:themeColor="text1" w:themeTint="D9"/>
        </w:rPr>
        <w:t xml:space="preserve"> </w:t>
      </w:r>
    </w:p>
    <w:p w14:paraId="60B2204B" w14:textId="0EF06670" w:rsidR="00401FC1" w:rsidRPr="0071095D" w:rsidRDefault="0071095D" w:rsidP="007C7200">
      <w:pPr>
        <w:spacing w:before="100" w:beforeAutospacing="1" w:after="100" w:afterAutospacing="1" w:line="360" w:lineRule="auto"/>
        <w:rPr>
          <w:rFonts w:eastAsiaTheme="majorEastAsia" w:cs="Arial"/>
          <w:color w:val="000000" w:themeColor="text1"/>
        </w:rPr>
      </w:pPr>
      <w:r w:rsidRPr="0071095D">
        <w:rPr>
          <w:rFonts w:eastAsiaTheme="majorEastAsia" w:cs="Arial"/>
          <w:color w:val="000000" w:themeColor="text1"/>
        </w:rPr>
        <w:t xml:space="preserve">Bezpieczeństwo jest dla nas priorytetem. Dlatego konsekwentnie wykorzystujemy środki unijne i krajowe, aby modernizować przejazdy kolejowo-drogowe. </w:t>
      </w:r>
      <w:r>
        <w:rPr>
          <w:rFonts w:eastAsiaTheme="majorEastAsia" w:cs="Arial"/>
          <w:color w:val="000000" w:themeColor="text1"/>
        </w:rPr>
        <w:t xml:space="preserve">Ogłosiliśmy przetarg </w:t>
      </w:r>
      <w:r w:rsidR="00EA4B91" w:rsidRPr="007B48BC">
        <w:rPr>
          <w:rFonts w:eastAsiaTheme="majorEastAsia" w:cs="Arial"/>
          <w:color w:val="000000" w:themeColor="text1"/>
        </w:rPr>
        <w:t>na</w:t>
      </w:r>
      <w:r>
        <w:rPr>
          <w:rFonts w:eastAsiaTheme="majorEastAsia" w:cs="Arial"/>
          <w:color w:val="000000" w:themeColor="text1"/>
        </w:rPr>
        <w:t xml:space="preserve"> pierwszy etap </w:t>
      </w:r>
      <w:r w:rsidR="00EA4B91" w:rsidRPr="007B48BC">
        <w:rPr>
          <w:rFonts w:eastAsiaTheme="majorEastAsia" w:cs="Arial"/>
          <w:color w:val="000000" w:themeColor="text1"/>
        </w:rPr>
        <w:t>zadania pn.</w:t>
      </w:r>
      <w:r w:rsidRPr="0071095D">
        <w:t xml:space="preserve"> </w:t>
      </w:r>
      <w:r>
        <w:t>„</w:t>
      </w:r>
      <w:r w:rsidRPr="0071095D">
        <w:rPr>
          <w:rFonts w:eastAsiaTheme="majorEastAsia" w:cs="Arial"/>
          <w:color w:val="000000" w:themeColor="text1"/>
        </w:rPr>
        <w:t>Poprawa bezpieczeństwa na przejazdach kolejowych – Etap VII</w:t>
      </w:r>
      <w:r>
        <w:rPr>
          <w:rFonts w:eastAsiaTheme="majorEastAsia" w:cs="Arial"/>
          <w:color w:val="000000" w:themeColor="text1"/>
        </w:rPr>
        <w:t xml:space="preserve">”.  </w:t>
      </w:r>
      <w:r w:rsidR="007B48BC">
        <w:rPr>
          <w:rFonts w:eastAsiaTheme="majorEastAsia" w:cstheme="majorBidi"/>
          <w:color w:val="0D0D0D" w:themeColor="text1" w:themeTint="F2"/>
        </w:rPr>
        <w:t xml:space="preserve">W ramach </w:t>
      </w:r>
      <w:r>
        <w:rPr>
          <w:rFonts w:eastAsiaTheme="majorEastAsia" w:cstheme="majorBidi"/>
          <w:color w:val="0D0D0D" w:themeColor="text1" w:themeTint="F2"/>
        </w:rPr>
        <w:t xml:space="preserve">inwestycji </w:t>
      </w:r>
      <w:r w:rsidR="00516AC0" w:rsidRPr="005B1BCC">
        <w:rPr>
          <w:rFonts w:eastAsiaTheme="majorEastAsia" w:cstheme="majorBidi"/>
          <w:color w:val="0D0D0D" w:themeColor="text1" w:themeTint="F2"/>
        </w:rPr>
        <w:t xml:space="preserve">dotychczasowe, wyeksploatowane urządzenia przejazdowe </w:t>
      </w:r>
      <w:r w:rsidR="007B48BC">
        <w:rPr>
          <w:rFonts w:eastAsiaTheme="majorEastAsia" w:cstheme="majorBidi"/>
          <w:color w:val="0D0D0D" w:themeColor="text1" w:themeTint="F2"/>
        </w:rPr>
        <w:t xml:space="preserve">zostaną zastąpione </w:t>
      </w:r>
      <w:r>
        <w:rPr>
          <w:rFonts w:eastAsiaTheme="majorEastAsia" w:cstheme="majorBidi"/>
          <w:color w:val="0D0D0D" w:themeColor="text1" w:themeTint="F2"/>
        </w:rPr>
        <w:t>zabezpieczeniami</w:t>
      </w:r>
      <w:r w:rsidR="00516AC0" w:rsidRPr="005B1BCC">
        <w:rPr>
          <w:rFonts w:eastAsiaTheme="majorEastAsia" w:cstheme="majorBidi"/>
          <w:color w:val="0D0D0D" w:themeColor="text1" w:themeTint="F2"/>
        </w:rPr>
        <w:t xml:space="preserve"> nowej generacji. </w:t>
      </w:r>
      <w:r w:rsidR="007C7200" w:rsidRPr="005B1BCC">
        <w:rPr>
          <w:rFonts w:eastAsiaTheme="majorEastAsia" w:cstheme="majorBidi"/>
          <w:color w:val="0D0D0D" w:themeColor="text1" w:themeTint="F2"/>
        </w:rPr>
        <w:t>Zwiększy to poziom bezpieczeństwa</w:t>
      </w:r>
      <w:r w:rsidR="00506B38" w:rsidRPr="005B1BCC">
        <w:rPr>
          <w:rFonts w:eastAsiaTheme="majorEastAsia" w:cstheme="majorBidi"/>
          <w:color w:val="0D0D0D" w:themeColor="text1" w:themeTint="F2"/>
        </w:rPr>
        <w:t xml:space="preserve"> i zapewni</w:t>
      </w:r>
      <w:r w:rsidR="007C7200" w:rsidRPr="005B1BCC">
        <w:rPr>
          <w:rFonts w:eastAsiaTheme="majorEastAsia" w:cstheme="majorBidi"/>
          <w:color w:val="0D0D0D" w:themeColor="text1" w:themeTint="F2"/>
        </w:rPr>
        <w:t xml:space="preserve"> możliwość sprawnego pokonania torów. Zminimalizowane zostanie ryzyko wystąpienia ewentualnych usterek, co korzystnie wpłynie na bezpieczeństwo wszystkich użytkowników przejazdów</w:t>
      </w:r>
      <w:r>
        <w:rPr>
          <w:rFonts w:eastAsiaTheme="majorEastAsia" w:cstheme="majorBidi"/>
          <w:color w:val="0D0D0D" w:themeColor="text1" w:themeTint="F2"/>
        </w:rPr>
        <w:t xml:space="preserve"> kolejowo-drogowych</w:t>
      </w:r>
      <w:r w:rsidR="007C7200" w:rsidRPr="005B1BCC">
        <w:rPr>
          <w:rFonts w:eastAsiaTheme="majorEastAsia" w:cstheme="majorBidi"/>
          <w:color w:val="0D0D0D" w:themeColor="text1" w:themeTint="F2"/>
        </w:rPr>
        <w:t xml:space="preserve"> – pasażerów pociągów, kierowców, rowerzystów i pieszych. </w:t>
      </w:r>
    </w:p>
    <w:p w14:paraId="0F98392E" w14:textId="71E83DBA" w:rsidR="00797601" w:rsidRDefault="00AD17A1" w:rsidP="007C7200">
      <w:pPr>
        <w:spacing w:before="100" w:beforeAutospacing="1" w:after="100" w:afterAutospacing="1" w:line="360" w:lineRule="auto"/>
        <w:rPr>
          <w:rFonts w:eastAsiaTheme="majorEastAsia" w:cstheme="majorBidi"/>
          <w:color w:val="0D0D0D" w:themeColor="text1" w:themeTint="F2"/>
        </w:rPr>
      </w:pPr>
      <w:r w:rsidRPr="00AD17A1">
        <w:rPr>
          <w:rFonts w:eastAsiaTheme="majorEastAsia" w:cstheme="majorBidi"/>
          <w:b/>
          <w:bCs/>
          <w:color w:val="0D0D0D" w:themeColor="text1" w:themeTint="F2"/>
        </w:rPr>
        <w:t>W woj. kujawsko-pomorskim</w:t>
      </w:r>
      <w:r w:rsidRPr="00AD17A1">
        <w:rPr>
          <w:rFonts w:eastAsiaTheme="majorEastAsia" w:cstheme="majorBidi"/>
          <w:color w:val="0D0D0D" w:themeColor="text1" w:themeTint="F2"/>
        </w:rPr>
        <w:t xml:space="preserve"> na 13 przejazdach </w:t>
      </w:r>
      <w:r w:rsidR="00797601" w:rsidRPr="00797601">
        <w:rPr>
          <w:rFonts w:eastAsiaTheme="majorEastAsia" w:cstheme="majorBidi"/>
          <w:color w:val="0D0D0D" w:themeColor="text1" w:themeTint="F2"/>
        </w:rPr>
        <w:t>w miejscowościach</w:t>
      </w:r>
      <w:r w:rsidR="00797601">
        <w:rPr>
          <w:rFonts w:eastAsiaTheme="majorEastAsia" w:cstheme="majorBidi"/>
          <w:color w:val="0D0D0D" w:themeColor="text1" w:themeTint="F2"/>
        </w:rPr>
        <w:t>:</w:t>
      </w:r>
      <w:r w:rsidR="00797601" w:rsidRPr="00797601">
        <w:rPr>
          <w:rFonts w:eastAsiaTheme="majorEastAsia" w:cstheme="majorBidi"/>
          <w:color w:val="0D0D0D" w:themeColor="text1" w:themeTint="F2"/>
        </w:rPr>
        <w:t xml:space="preserve"> Piotrków Kujawski, Nowa Wieś Wielka,</w:t>
      </w:r>
      <w:r w:rsidR="00797601">
        <w:rPr>
          <w:rFonts w:eastAsiaTheme="majorEastAsia" w:cstheme="majorBidi"/>
          <w:color w:val="0D0D0D" w:themeColor="text1" w:themeTint="F2"/>
        </w:rPr>
        <w:t xml:space="preserve"> Dąbrowa, Osłowo, Jeżewo</w:t>
      </w:r>
      <w:r w:rsidR="00797601" w:rsidRPr="00797601">
        <w:rPr>
          <w:rFonts w:eastAsiaTheme="majorEastAsia" w:cstheme="majorBidi"/>
          <w:color w:val="0D0D0D" w:themeColor="text1" w:themeTint="F2"/>
        </w:rPr>
        <w:t xml:space="preserve"> </w:t>
      </w:r>
      <w:r w:rsidR="00797601" w:rsidRPr="00AD17A1">
        <w:rPr>
          <w:rFonts w:eastAsiaTheme="majorEastAsia" w:cstheme="majorBidi"/>
          <w:color w:val="0D0D0D" w:themeColor="text1" w:themeTint="F2"/>
        </w:rPr>
        <w:t>(linia 131 Chorzów Batory- Tczew)</w:t>
      </w:r>
      <w:r w:rsidR="00797601">
        <w:rPr>
          <w:rFonts w:eastAsiaTheme="majorEastAsia" w:cstheme="majorBidi"/>
          <w:color w:val="0D0D0D" w:themeColor="text1" w:themeTint="F2"/>
        </w:rPr>
        <w:t xml:space="preserve"> oraz Grudziądz</w:t>
      </w:r>
      <w:r w:rsidR="00797601" w:rsidRPr="00797601">
        <w:rPr>
          <w:rFonts w:eastAsiaTheme="majorEastAsia" w:cstheme="majorBidi"/>
          <w:color w:val="0D0D0D" w:themeColor="text1" w:themeTint="F2"/>
        </w:rPr>
        <w:t xml:space="preserve"> zostaną wymienione samoczynne systemy przejazdowe na urządzenia nowej generacji. Prace obejmują również przejazdy </w:t>
      </w:r>
      <w:r w:rsidR="00797601">
        <w:rPr>
          <w:rFonts w:eastAsiaTheme="majorEastAsia" w:cstheme="majorBidi"/>
          <w:color w:val="0D0D0D" w:themeColor="text1" w:themeTint="F2"/>
        </w:rPr>
        <w:t xml:space="preserve">kolejowo-drogowe </w:t>
      </w:r>
      <w:r w:rsidR="00797601" w:rsidRPr="00797601">
        <w:rPr>
          <w:rFonts w:eastAsiaTheme="majorEastAsia" w:cstheme="majorBidi"/>
          <w:color w:val="0D0D0D" w:themeColor="text1" w:themeTint="F2"/>
        </w:rPr>
        <w:t xml:space="preserve">w </w:t>
      </w:r>
      <w:r w:rsidR="00797601">
        <w:rPr>
          <w:rFonts w:eastAsiaTheme="majorEastAsia" w:cstheme="majorBidi"/>
          <w:color w:val="0D0D0D" w:themeColor="text1" w:themeTint="F2"/>
        </w:rPr>
        <w:t xml:space="preserve">miejscowościach: Wielowieś i Gniewkowo w </w:t>
      </w:r>
      <w:r w:rsidR="00797601" w:rsidRPr="00797601">
        <w:rPr>
          <w:rFonts w:eastAsiaTheme="majorEastAsia" w:cstheme="majorBidi"/>
          <w:color w:val="0D0D0D" w:themeColor="text1" w:themeTint="F2"/>
        </w:rPr>
        <w:t>powiecie inowrocławskim</w:t>
      </w:r>
      <w:r w:rsidR="00797601">
        <w:rPr>
          <w:rFonts w:eastAsiaTheme="majorEastAsia" w:cstheme="majorBidi"/>
          <w:color w:val="0D0D0D" w:themeColor="text1" w:themeTint="F2"/>
        </w:rPr>
        <w:t xml:space="preserve">, </w:t>
      </w:r>
      <w:r w:rsidR="00797601" w:rsidRPr="00797601">
        <w:rPr>
          <w:rFonts w:eastAsiaTheme="majorEastAsia" w:cstheme="majorBidi"/>
          <w:color w:val="0D0D0D" w:themeColor="text1" w:themeTint="F2"/>
        </w:rPr>
        <w:t xml:space="preserve">oraz </w:t>
      </w:r>
      <w:r w:rsidR="00797601" w:rsidRPr="00AD17A1">
        <w:rPr>
          <w:rFonts w:eastAsiaTheme="majorEastAsia" w:cstheme="majorBidi"/>
          <w:color w:val="0D0D0D" w:themeColor="text1" w:themeTint="F2"/>
        </w:rPr>
        <w:t>Rutkowicach, Włocławku, Anielinach (linia 18 Kutno-Piła Główna).</w:t>
      </w:r>
    </w:p>
    <w:p w14:paraId="33DE5900" w14:textId="41ECFCC2" w:rsidR="00401FC1" w:rsidRDefault="00401FC1" w:rsidP="00401FC1">
      <w:pPr>
        <w:spacing w:line="360" w:lineRule="auto"/>
      </w:pPr>
      <w:r w:rsidRPr="000527BF">
        <w:rPr>
          <w:b/>
          <w:bCs/>
        </w:rPr>
        <w:t xml:space="preserve">W woj. </w:t>
      </w:r>
      <w:r w:rsidR="00C82597">
        <w:rPr>
          <w:b/>
          <w:bCs/>
        </w:rPr>
        <w:t>łódzkim</w:t>
      </w:r>
      <w:r w:rsidRPr="000527BF">
        <w:t xml:space="preserve"> </w:t>
      </w:r>
      <w:r w:rsidRPr="005B1BCC">
        <w:rPr>
          <w:color w:val="0D0D0D" w:themeColor="text1" w:themeTint="F2"/>
        </w:rPr>
        <w:t xml:space="preserve">na </w:t>
      </w:r>
      <w:r w:rsidR="00C82597" w:rsidRPr="005B1BCC">
        <w:rPr>
          <w:color w:val="0D0D0D" w:themeColor="text1" w:themeTint="F2"/>
        </w:rPr>
        <w:t>10</w:t>
      </w:r>
      <w:r w:rsidRPr="005B1BCC">
        <w:rPr>
          <w:color w:val="0D0D0D" w:themeColor="text1" w:themeTint="F2"/>
        </w:rPr>
        <w:t xml:space="preserve"> przejazdach kolejowo-drogowych, w tym m.in. w </w:t>
      </w:r>
      <w:r w:rsidR="00C82597" w:rsidRPr="005B1BCC">
        <w:rPr>
          <w:color w:val="0D0D0D" w:themeColor="text1" w:themeTint="F2"/>
        </w:rPr>
        <w:t>Borowej</w:t>
      </w:r>
      <w:r w:rsidRPr="005B1BCC">
        <w:rPr>
          <w:color w:val="0D0D0D" w:themeColor="text1" w:themeTint="F2"/>
        </w:rPr>
        <w:t xml:space="preserve">, </w:t>
      </w:r>
      <w:r w:rsidR="00C82597" w:rsidRPr="005B1BCC">
        <w:rPr>
          <w:color w:val="0D0D0D" w:themeColor="text1" w:themeTint="F2"/>
        </w:rPr>
        <w:t>Różycy</w:t>
      </w:r>
      <w:r w:rsidRPr="005B1BCC">
        <w:rPr>
          <w:color w:val="0D0D0D" w:themeColor="text1" w:themeTint="F2"/>
        </w:rPr>
        <w:t xml:space="preserve"> i </w:t>
      </w:r>
      <w:r w:rsidR="00595792" w:rsidRPr="005B1BCC">
        <w:rPr>
          <w:color w:val="0D0D0D" w:themeColor="text1" w:themeTint="F2"/>
        </w:rPr>
        <w:t xml:space="preserve">Koluszkach </w:t>
      </w:r>
      <w:r w:rsidRPr="005B1BCC">
        <w:rPr>
          <w:color w:val="0D0D0D" w:themeColor="text1" w:themeTint="F2"/>
        </w:rPr>
        <w:t xml:space="preserve">(linia </w:t>
      </w:r>
      <w:r w:rsidR="00595792" w:rsidRPr="005B1BCC">
        <w:rPr>
          <w:color w:val="0D0D0D" w:themeColor="text1" w:themeTint="F2"/>
        </w:rPr>
        <w:t>17</w:t>
      </w:r>
      <w:r w:rsidRPr="005B1BCC">
        <w:rPr>
          <w:color w:val="0D0D0D" w:themeColor="text1" w:themeTint="F2"/>
        </w:rPr>
        <w:t xml:space="preserve"> </w:t>
      </w:r>
      <w:r w:rsidR="00595792" w:rsidRPr="005B1BCC">
        <w:rPr>
          <w:color w:val="0D0D0D" w:themeColor="text1" w:themeTint="F2"/>
        </w:rPr>
        <w:t>Łódź Fabryczna</w:t>
      </w:r>
      <w:r w:rsidRPr="005B1BCC">
        <w:rPr>
          <w:color w:val="0D0D0D" w:themeColor="text1" w:themeTint="F2"/>
        </w:rPr>
        <w:t xml:space="preserve"> – Ko</w:t>
      </w:r>
      <w:r w:rsidR="00595792" w:rsidRPr="005B1BCC">
        <w:rPr>
          <w:color w:val="0D0D0D" w:themeColor="text1" w:themeTint="F2"/>
        </w:rPr>
        <w:t>luszki</w:t>
      </w:r>
      <w:r w:rsidRPr="005B1BCC">
        <w:rPr>
          <w:color w:val="0D0D0D" w:themeColor="text1" w:themeTint="F2"/>
        </w:rPr>
        <w:t>)</w:t>
      </w:r>
      <w:r w:rsidR="004411E7">
        <w:rPr>
          <w:color w:val="0D0D0D" w:themeColor="text1" w:themeTint="F2"/>
        </w:rPr>
        <w:t xml:space="preserve">, </w:t>
      </w:r>
      <w:r w:rsidRPr="005B1BCC">
        <w:rPr>
          <w:color w:val="0D0D0D" w:themeColor="text1" w:themeTint="F2"/>
        </w:rPr>
        <w:t xml:space="preserve">w </w:t>
      </w:r>
      <w:r w:rsidR="00595792" w:rsidRPr="005B1BCC">
        <w:rPr>
          <w:color w:val="0D0D0D" w:themeColor="text1" w:themeTint="F2"/>
        </w:rPr>
        <w:t>Łodzi</w:t>
      </w:r>
      <w:r w:rsidRPr="005B1BCC">
        <w:rPr>
          <w:color w:val="0D0D0D" w:themeColor="text1" w:themeTint="F2"/>
        </w:rPr>
        <w:t xml:space="preserve"> na ul. </w:t>
      </w:r>
      <w:r w:rsidR="00595792" w:rsidRPr="005B1BCC">
        <w:rPr>
          <w:color w:val="0D0D0D" w:themeColor="text1" w:themeTint="F2"/>
        </w:rPr>
        <w:t>Modrzewiowej</w:t>
      </w:r>
      <w:r w:rsidR="004411E7">
        <w:rPr>
          <w:color w:val="0D0D0D" w:themeColor="text1" w:themeTint="F2"/>
        </w:rPr>
        <w:t xml:space="preserve">, </w:t>
      </w:r>
      <w:r w:rsidRPr="005B1BCC">
        <w:rPr>
          <w:color w:val="0D0D0D" w:themeColor="text1" w:themeTint="F2"/>
        </w:rPr>
        <w:t>T</w:t>
      </w:r>
      <w:r w:rsidR="00595792" w:rsidRPr="005B1BCC">
        <w:rPr>
          <w:color w:val="0D0D0D" w:themeColor="text1" w:themeTint="F2"/>
        </w:rPr>
        <w:t>uszyńskie</w:t>
      </w:r>
      <w:r w:rsidRPr="005B1BCC">
        <w:rPr>
          <w:color w:val="0D0D0D" w:themeColor="text1" w:themeTint="F2"/>
        </w:rPr>
        <w:t>j</w:t>
      </w:r>
      <w:r w:rsidR="004411E7">
        <w:rPr>
          <w:color w:val="0D0D0D" w:themeColor="text1" w:themeTint="F2"/>
        </w:rPr>
        <w:t xml:space="preserve"> i</w:t>
      </w:r>
      <w:r w:rsidRPr="005B1BCC">
        <w:rPr>
          <w:color w:val="0D0D0D" w:themeColor="text1" w:themeTint="F2"/>
        </w:rPr>
        <w:t xml:space="preserve"> </w:t>
      </w:r>
      <w:proofErr w:type="spellStart"/>
      <w:r w:rsidR="00595792" w:rsidRPr="005B1BCC">
        <w:rPr>
          <w:color w:val="0D0D0D" w:themeColor="text1" w:themeTint="F2"/>
        </w:rPr>
        <w:t>Rokicińskiej</w:t>
      </w:r>
      <w:proofErr w:type="spellEnd"/>
      <w:r w:rsidR="004411E7">
        <w:rPr>
          <w:color w:val="0D0D0D" w:themeColor="text1" w:themeTint="F2"/>
        </w:rPr>
        <w:t xml:space="preserve"> oraz </w:t>
      </w:r>
      <w:r w:rsidRPr="005B1BCC">
        <w:rPr>
          <w:color w:val="0D0D0D" w:themeColor="text1" w:themeTint="F2"/>
        </w:rPr>
        <w:t>w</w:t>
      </w:r>
      <w:r w:rsidR="007F1842" w:rsidRPr="005B1BCC">
        <w:rPr>
          <w:color w:val="0D0D0D" w:themeColor="text1" w:themeTint="F2"/>
        </w:rPr>
        <w:t xml:space="preserve"> Pabianicach</w:t>
      </w:r>
      <w:r w:rsidRPr="005B1BCC">
        <w:rPr>
          <w:color w:val="0D0D0D" w:themeColor="text1" w:themeTint="F2"/>
        </w:rPr>
        <w:t xml:space="preserve"> i </w:t>
      </w:r>
      <w:r w:rsidR="004411E7">
        <w:rPr>
          <w:color w:val="0D0D0D" w:themeColor="text1" w:themeTint="F2"/>
        </w:rPr>
        <w:t xml:space="preserve">w </w:t>
      </w:r>
      <w:r w:rsidR="007F1842" w:rsidRPr="005B1BCC">
        <w:rPr>
          <w:color w:val="0D0D0D" w:themeColor="text1" w:themeTint="F2"/>
        </w:rPr>
        <w:t>Zduńskiej Woli</w:t>
      </w:r>
      <w:r w:rsidRPr="005B1BCC">
        <w:rPr>
          <w:color w:val="0D0D0D" w:themeColor="text1" w:themeTint="F2"/>
        </w:rPr>
        <w:t xml:space="preserve"> (l</w:t>
      </w:r>
      <w:r w:rsidR="00800900" w:rsidRPr="005B1BCC">
        <w:rPr>
          <w:color w:val="0D0D0D" w:themeColor="text1" w:themeTint="F2"/>
        </w:rPr>
        <w:t>inia</w:t>
      </w:r>
      <w:r w:rsidRPr="005B1BCC">
        <w:rPr>
          <w:color w:val="0D0D0D" w:themeColor="text1" w:themeTint="F2"/>
        </w:rPr>
        <w:t xml:space="preserve"> </w:t>
      </w:r>
      <w:r w:rsidR="007F1842" w:rsidRPr="005B1BCC">
        <w:rPr>
          <w:color w:val="0D0D0D" w:themeColor="text1" w:themeTint="F2"/>
        </w:rPr>
        <w:t>14</w:t>
      </w:r>
      <w:r w:rsidRPr="005B1BCC">
        <w:rPr>
          <w:color w:val="0D0D0D" w:themeColor="text1" w:themeTint="F2"/>
        </w:rPr>
        <w:t xml:space="preserve"> </w:t>
      </w:r>
      <w:r w:rsidR="007F1842" w:rsidRPr="005B1BCC">
        <w:rPr>
          <w:color w:val="0D0D0D" w:themeColor="text1" w:themeTint="F2"/>
        </w:rPr>
        <w:t>Łódź Kaliska</w:t>
      </w:r>
      <w:r w:rsidRPr="005B1BCC">
        <w:rPr>
          <w:color w:val="0D0D0D" w:themeColor="text1" w:themeTint="F2"/>
        </w:rPr>
        <w:t xml:space="preserve"> – </w:t>
      </w:r>
      <w:r w:rsidR="007F1842" w:rsidRPr="005B1BCC">
        <w:rPr>
          <w:color w:val="0D0D0D" w:themeColor="text1" w:themeTint="F2"/>
        </w:rPr>
        <w:t>Tuplice</w:t>
      </w:r>
      <w:r w:rsidRPr="005B1BCC">
        <w:rPr>
          <w:color w:val="0D0D0D" w:themeColor="text1" w:themeTint="F2"/>
        </w:rPr>
        <w:t xml:space="preserve">) </w:t>
      </w:r>
      <w:r w:rsidR="00AD17A1">
        <w:rPr>
          <w:color w:val="0D0D0D" w:themeColor="text1" w:themeTint="F2"/>
        </w:rPr>
        <w:t xml:space="preserve">wymienione zostaną </w:t>
      </w:r>
      <w:r w:rsidRPr="005B1BCC">
        <w:rPr>
          <w:color w:val="0D0D0D" w:themeColor="text1" w:themeTint="F2"/>
        </w:rPr>
        <w:t xml:space="preserve">urządzenia sterowania ruchem kolejowym, co wpłynie na poprawę bezpieczeństwa </w:t>
      </w:r>
      <w:r w:rsidR="00AD17A1">
        <w:rPr>
          <w:color w:val="0D0D0D" w:themeColor="text1" w:themeTint="F2"/>
        </w:rPr>
        <w:t xml:space="preserve">zarówno </w:t>
      </w:r>
      <w:r w:rsidRPr="005B1BCC">
        <w:rPr>
          <w:color w:val="0D0D0D" w:themeColor="text1" w:themeTint="F2"/>
        </w:rPr>
        <w:t>uczestników ruchu kolejowego</w:t>
      </w:r>
      <w:r w:rsidR="00AD17A1">
        <w:rPr>
          <w:color w:val="0D0D0D" w:themeColor="text1" w:themeTint="F2"/>
        </w:rPr>
        <w:t xml:space="preserve">, jak i </w:t>
      </w:r>
      <w:r w:rsidRPr="005B1BCC">
        <w:rPr>
          <w:color w:val="0D0D0D" w:themeColor="text1" w:themeTint="F2"/>
        </w:rPr>
        <w:t>drogowego.</w:t>
      </w:r>
    </w:p>
    <w:p w14:paraId="7409246C" w14:textId="7FC0934D" w:rsidR="00401FC1" w:rsidRPr="00DE117B" w:rsidRDefault="00401FC1" w:rsidP="00401FC1">
      <w:pPr>
        <w:spacing w:line="360" w:lineRule="auto"/>
        <w:rPr>
          <w:b/>
          <w:bCs/>
        </w:rPr>
      </w:pPr>
      <w:r w:rsidRPr="000527BF">
        <w:rPr>
          <w:b/>
          <w:bCs/>
        </w:rPr>
        <w:t xml:space="preserve">W woj. lubuskim </w:t>
      </w:r>
      <w:r w:rsidRPr="005B1BCC">
        <w:rPr>
          <w:bCs/>
          <w:color w:val="0D0D0D" w:themeColor="text1" w:themeTint="F2"/>
        </w:rPr>
        <w:t>zmodernizuj</w:t>
      </w:r>
      <w:r w:rsidR="00971C58">
        <w:rPr>
          <w:bCs/>
          <w:color w:val="0D0D0D" w:themeColor="text1" w:themeTint="F2"/>
        </w:rPr>
        <w:t xml:space="preserve">emy </w:t>
      </w:r>
      <w:r w:rsidR="00777E9C" w:rsidRPr="005B1BCC">
        <w:rPr>
          <w:bCs/>
          <w:color w:val="0D0D0D" w:themeColor="text1" w:themeTint="F2"/>
        </w:rPr>
        <w:t>7</w:t>
      </w:r>
      <w:r w:rsidRPr="005B1BCC">
        <w:rPr>
          <w:bCs/>
          <w:color w:val="0D0D0D" w:themeColor="text1" w:themeTint="F2"/>
        </w:rPr>
        <w:t xml:space="preserve"> </w:t>
      </w:r>
      <w:r w:rsidR="004411E7">
        <w:rPr>
          <w:bCs/>
          <w:color w:val="0D0D0D" w:themeColor="text1" w:themeTint="F2"/>
        </w:rPr>
        <w:t>skrzyżowań torów z drogami</w:t>
      </w:r>
      <w:r w:rsidRPr="005B1BCC">
        <w:rPr>
          <w:bCs/>
          <w:color w:val="0D0D0D" w:themeColor="text1" w:themeTint="F2"/>
        </w:rPr>
        <w:t>.</w:t>
      </w:r>
      <w:r w:rsidRPr="005B1BCC">
        <w:rPr>
          <w:b/>
          <w:bCs/>
          <w:color w:val="0D0D0D" w:themeColor="text1" w:themeTint="F2"/>
        </w:rPr>
        <w:t xml:space="preserve"> </w:t>
      </w:r>
      <w:r w:rsidRPr="005B1BCC">
        <w:rPr>
          <w:color w:val="0D0D0D" w:themeColor="text1" w:themeTint="F2"/>
        </w:rPr>
        <w:t xml:space="preserve">Dla zwiększenia poziomu bezpieczeństwa systemy przejazdowe zostaną wymienione  m.in. na przejazdach kolejowo-drogowych w </w:t>
      </w:r>
      <w:r w:rsidR="00777E9C" w:rsidRPr="005B1BCC">
        <w:rPr>
          <w:color w:val="0D0D0D" w:themeColor="text1" w:themeTint="F2"/>
        </w:rPr>
        <w:t xml:space="preserve">Żarach </w:t>
      </w:r>
      <w:r w:rsidR="00BD5BAE" w:rsidRPr="005B1BCC">
        <w:rPr>
          <w:color w:val="0D0D0D" w:themeColor="text1" w:themeTint="F2"/>
        </w:rPr>
        <w:t>(ul. Wojska Polskiego, Akacjowa</w:t>
      </w:r>
      <w:r w:rsidR="00DF5B32" w:rsidRPr="005B1BCC">
        <w:rPr>
          <w:color w:val="0D0D0D" w:themeColor="text1" w:themeTint="F2"/>
        </w:rPr>
        <w:t xml:space="preserve"> i </w:t>
      </w:r>
      <w:r w:rsidR="00BD5BAE" w:rsidRPr="005B1BCC">
        <w:rPr>
          <w:color w:val="0D0D0D" w:themeColor="text1" w:themeTint="F2"/>
        </w:rPr>
        <w:t>Moniuszki),</w:t>
      </w:r>
      <w:r w:rsidRPr="005B1BCC">
        <w:rPr>
          <w:color w:val="0D0D0D" w:themeColor="text1" w:themeTint="F2"/>
        </w:rPr>
        <w:t xml:space="preserve"> w</w:t>
      </w:r>
      <w:r w:rsidR="00BD5BAE" w:rsidRPr="005B1BCC">
        <w:rPr>
          <w:color w:val="0D0D0D" w:themeColor="text1" w:themeTint="F2"/>
        </w:rPr>
        <w:t xml:space="preserve"> Słubicach, Nowej Soli (ul. 1 </w:t>
      </w:r>
      <w:r w:rsidR="00BD5BAE" w:rsidRPr="005B1BCC">
        <w:rPr>
          <w:color w:val="0D0D0D" w:themeColor="text1" w:themeTint="F2"/>
        </w:rPr>
        <w:lastRenderedPageBreak/>
        <w:t xml:space="preserve">maja ) oraz Szprotawie (ul. Rolna i Przejazdowa). </w:t>
      </w:r>
      <w:r w:rsidR="00AD17A1" w:rsidRPr="00AD17A1">
        <w:rPr>
          <w:color w:val="0D0D0D" w:themeColor="text1" w:themeTint="F2"/>
        </w:rPr>
        <w:t xml:space="preserve">Zastąpienie urządzeń systemami nowej generacji podniesie standardy bezpieczeństwa na tych ważnych trasach </w:t>
      </w:r>
      <w:r w:rsidR="00AF0754">
        <w:rPr>
          <w:color w:val="0D0D0D" w:themeColor="text1" w:themeTint="F2"/>
        </w:rPr>
        <w:t>kolejowych</w:t>
      </w:r>
      <w:r w:rsidR="00AD17A1" w:rsidRPr="00AD17A1">
        <w:rPr>
          <w:color w:val="0D0D0D" w:themeColor="text1" w:themeTint="F2"/>
        </w:rPr>
        <w:t>.</w:t>
      </w:r>
    </w:p>
    <w:p w14:paraId="1DC731C2" w14:textId="444385FB" w:rsidR="00401FC1" w:rsidRPr="000527BF" w:rsidRDefault="00401FC1" w:rsidP="00401FC1">
      <w:pPr>
        <w:spacing w:line="360" w:lineRule="auto"/>
      </w:pPr>
      <w:r w:rsidRPr="000527BF">
        <w:rPr>
          <w:b/>
          <w:bCs/>
        </w:rPr>
        <w:t xml:space="preserve">W woj. </w:t>
      </w:r>
      <w:r w:rsidR="00DF5B32">
        <w:rPr>
          <w:b/>
          <w:bCs/>
        </w:rPr>
        <w:t>wielkopolskim</w:t>
      </w:r>
      <w:r w:rsidRPr="000527BF">
        <w:rPr>
          <w:b/>
          <w:bCs/>
        </w:rPr>
        <w:t xml:space="preserve"> </w:t>
      </w:r>
      <w:r w:rsidRPr="005B1BCC">
        <w:rPr>
          <w:color w:val="0D0D0D" w:themeColor="text1" w:themeTint="F2"/>
        </w:rPr>
        <w:t>dodatkowe zabezpieczenia pojawią się łącznie na</w:t>
      </w:r>
      <w:r w:rsidR="00DF5B32" w:rsidRPr="005B1BCC">
        <w:rPr>
          <w:color w:val="0D0D0D" w:themeColor="text1" w:themeTint="F2"/>
        </w:rPr>
        <w:t xml:space="preserve"> 7</w:t>
      </w:r>
      <w:r w:rsidRPr="005B1BCC">
        <w:rPr>
          <w:color w:val="0D0D0D" w:themeColor="text1" w:themeTint="F2"/>
        </w:rPr>
        <w:t xml:space="preserve"> przejazdach. </w:t>
      </w:r>
      <w:r w:rsidRPr="005B1BCC">
        <w:rPr>
          <w:color w:val="0D0D0D" w:themeColor="text1" w:themeTint="F2"/>
        </w:rPr>
        <w:br/>
        <w:t>W sygnalizację świetlno-dźwiękową i półrogatki wyposażone zostaną</w:t>
      </w:r>
      <w:r w:rsidR="006F682E">
        <w:rPr>
          <w:color w:val="0D0D0D" w:themeColor="text1" w:themeTint="F2"/>
        </w:rPr>
        <w:t xml:space="preserve"> </w:t>
      </w:r>
      <w:r w:rsidRPr="005B1BCC">
        <w:rPr>
          <w:color w:val="0D0D0D" w:themeColor="text1" w:themeTint="F2"/>
        </w:rPr>
        <w:t xml:space="preserve">przejazdy m.in. </w:t>
      </w:r>
      <w:r w:rsidRPr="005B1BCC">
        <w:rPr>
          <w:color w:val="0D0D0D" w:themeColor="text1" w:themeTint="F2"/>
        </w:rPr>
        <w:br/>
        <w:t xml:space="preserve">w </w:t>
      </w:r>
      <w:r w:rsidR="009813B5" w:rsidRPr="005B1BCC">
        <w:rPr>
          <w:color w:val="0D0D0D" w:themeColor="text1" w:themeTint="F2"/>
        </w:rPr>
        <w:t>Rakoniewicach</w:t>
      </w:r>
      <w:r w:rsidRPr="005B1BCC">
        <w:rPr>
          <w:color w:val="0D0D0D" w:themeColor="text1" w:themeTint="F2"/>
        </w:rPr>
        <w:t xml:space="preserve"> na ul.</w:t>
      </w:r>
      <w:r w:rsidR="009813B5" w:rsidRPr="005B1BCC">
        <w:rPr>
          <w:color w:val="0D0D0D" w:themeColor="text1" w:themeTint="F2"/>
        </w:rPr>
        <w:t xml:space="preserve"> Nowotomyskiej</w:t>
      </w:r>
      <w:r w:rsidR="00800900" w:rsidRPr="005B1BCC">
        <w:rPr>
          <w:color w:val="0D0D0D" w:themeColor="text1" w:themeTint="F2"/>
        </w:rPr>
        <w:t xml:space="preserve"> (linia 357 Powodowo – Luboń k. Poznania), </w:t>
      </w:r>
      <w:r w:rsidRPr="005B1BCC">
        <w:rPr>
          <w:color w:val="0D0D0D" w:themeColor="text1" w:themeTint="F2"/>
        </w:rPr>
        <w:t xml:space="preserve">w </w:t>
      </w:r>
      <w:r w:rsidR="009813B5" w:rsidRPr="005B1BCC">
        <w:rPr>
          <w:color w:val="0D0D0D" w:themeColor="text1" w:themeTint="F2"/>
        </w:rPr>
        <w:t>Krotoszynie na ul. Koźmińskiej oraz</w:t>
      </w:r>
      <w:r w:rsidRPr="005B1BCC">
        <w:rPr>
          <w:color w:val="0D0D0D" w:themeColor="text1" w:themeTint="F2"/>
        </w:rPr>
        <w:t xml:space="preserve"> w </w:t>
      </w:r>
      <w:r w:rsidR="009813B5" w:rsidRPr="005B1BCC">
        <w:rPr>
          <w:color w:val="0D0D0D" w:themeColor="text1" w:themeTint="F2"/>
        </w:rPr>
        <w:t xml:space="preserve">Pile </w:t>
      </w:r>
      <w:r w:rsidRPr="005B1BCC">
        <w:rPr>
          <w:color w:val="0D0D0D" w:themeColor="text1" w:themeTint="F2"/>
        </w:rPr>
        <w:t xml:space="preserve">na ul. </w:t>
      </w:r>
      <w:r w:rsidR="009813B5" w:rsidRPr="005B1BCC">
        <w:rPr>
          <w:color w:val="0D0D0D" w:themeColor="text1" w:themeTint="F2"/>
        </w:rPr>
        <w:t>Kossaka, Bydgosk</w:t>
      </w:r>
      <w:r w:rsidR="006F682E">
        <w:rPr>
          <w:color w:val="0D0D0D" w:themeColor="text1" w:themeTint="F2"/>
        </w:rPr>
        <w:t xml:space="preserve">iej i </w:t>
      </w:r>
      <w:r w:rsidR="009813B5" w:rsidRPr="005B1BCC">
        <w:rPr>
          <w:color w:val="0D0D0D" w:themeColor="text1" w:themeTint="F2"/>
        </w:rPr>
        <w:t>Wawelsk</w:t>
      </w:r>
      <w:r w:rsidR="006F682E">
        <w:rPr>
          <w:color w:val="0D0D0D" w:themeColor="text1" w:themeTint="F2"/>
        </w:rPr>
        <w:t>iej</w:t>
      </w:r>
      <w:r w:rsidR="009813B5" w:rsidRPr="005B1BCC">
        <w:rPr>
          <w:color w:val="0D0D0D" w:themeColor="text1" w:themeTint="F2"/>
        </w:rPr>
        <w:t xml:space="preserve">. </w:t>
      </w:r>
    </w:p>
    <w:p w14:paraId="033DC915" w14:textId="787EF928" w:rsidR="00797601" w:rsidRDefault="00401FC1" w:rsidP="00401FC1">
      <w:pPr>
        <w:spacing w:line="360" w:lineRule="auto"/>
      </w:pPr>
      <w:r w:rsidRPr="000527BF">
        <w:rPr>
          <w:b/>
          <w:bCs/>
        </w:rPr>
        <w:t xml:space="preserve">W woj. </w:t>
      </w:r>
      <w:r w:rsidR="009813B5">
        <w:rPr>
          <w:b/>
          <w:bCs/>
        </w:rPr>
        <w:t>mazowieckim</w:t>
      </w:r>
      <w:r w:rsidRPr="000527BF">
        <w:t xml:space="preserve"> </w:t>
      </w:r>
      <w:r w:rsidR="00797601" w:rsidRPr="00797601">
        <w:t xml:space="preserve">5 przejazdów kolejowo-drogowych, m.in. w Gostyninie, Legardzie (linia 33 Kutno – Brodnica) oraz w Płocku na ul. Wyszogrodzkiej, Bielskiej i Sierpeckiej, zyska nowe zabezpieczenia w postaci nowoczesnej sygnalizacji dźwiękowej i świetlnej, sterowanej przez zaawansowane systemy elektroniczne. </w:t>
      </w:r>
      <w:r w:rsidR="00AF0754">
        <w:t>P</w:t>
      </w:r>
      <w:r w:rsidR="00797601" w:rsidRPr="00797601">
        <w:t xml:space="preserve">oprawi </w:t>
      </w:r>
      <w:r w:rsidR="00AF0754">
        <w:t xml:space="preserve">się poziom </w:t>
      </w:r>
      <w:r w:rsidR="00797601" w:rsidRPr="00797601">
        <w:t>bezpieczeństw</w:t>
      </w:r>
      <w:r w:rsidR="00AF0754">
        <w:t>a</w:t>
      </w:r>
      <w:r w:rsidR="00797601" w:rsidRPr="00797601">
        <w:t xml:space="preserve"> na skrzyżowaniach torów z drogami w regionie.</w:t>
      </w:r>
    </w:p>
    <w:p w14:paraId="678F485B" w14:textId="735C71A9" w:rsidR="00CD7993" w:rsidRDefault="00CD7993" w:rsidP="00CD7993">
      <w:pPr>
        <w:spacing w:line="360" w:lineRule="auto"/>
        <w:rPr>
          <w:bCs/>
        </w:rPr>
      </w:pPr>
      <w:r>
        <w:rPr>
          <w:shd w:val="clear" w:color="auto" w:fill="FFFFFF"/>
        </w:rPr>
        <w:t xml:space="preserve">Inwestycja </w:t>
      </w:r>
      <w:r w:rsidR="00971C58">
        <w:rPr>
          <w:shd w:val="clear" w:color="auto" w:fill="FFFFFF"/>
        </w:rPr>
        <w:t xml:space="preserve">PKP Polskich Linii Kolejowych S.A. </w:t>
      </w:r>
      <w:r>
        <w:rPr>
          <w:shd w:val="clear" w:color="auto" w:fill="FFFFFF"/>
        </w:rPr>
        <w:t>prowadzona jest w ramach projektu „Poprawa bezpieczeństwa na przejazdach kolejowych – Etap VII ”</w:t>
      </w:r>
      <w:r w:rsidR="00401FC1">
        <w:rPr>
          <w:shd w:val="clear" w:color="auto" w:fill="FFFFFF"/>
        </w:rPr>
        <w:t>, któr</w:t>
      </w:r>
      <w:r w:rsidR="001B530E">
        <w:rPr>
          <w:shd w:val="clear" w:color="auto" w:fill="FFFFFF"/>
        </w:rPr>
        <w:t>y</w:t>
      </w:r>
      <w:r w:rsidR="00401FC1">
        <w:rPr>
          <w:shd w:val="clear" w:color="auto" w:fill="FFFFFF"/>
        </w:rPr>
        <w:t xml:space="preserve"> podzielono na dwa zadania. </w:t>
      </w:r>
      <w:r>
        <w:rPr>
          <w:shd w:val="clear" w:color="auto" w:fill="FFFFFF"/>
        </w:rPr>
        <w:t xml:space="preserve">Wartość całej inwestycji to ponad </w:t>
      </w:r>
      <w:r w:rsidR="00D925B8">
        <w:rPr>
          <w:color w:val="000000" w:themeColor="text1"/>
          <w:shd w:val="clear" w:color="auto" w:fill="FFFFFF"/>
        </w:rPr>
        <w:t>190</w:t>
      </w:r>
      <w:r w:rsidR="00EA4B91" w:rsidRPr="00C55EC9">
        <w:rPr>
          <w:color w:val="000000" w:themeColor="text1"/>
          <w:shd w:val="clear" w:color="auto" w:fill="FFFFFF"/>
        </w:rPr>
        <w:t xml:space="preserve"> </w:t>
      </w:r>
      <w:r w:rsidRPr="00C55EC9">
        <w:rPr>
          <w:color w:val="000000" w:themeColor="text1"/>
          <w:shd w:val="clear" w:color="auto" w:fill="FFFFFF"/>
        </w:rPr>
        <w:t>mln zł</w:t>
      </w:r>
      <w:r>
        <w:rPr>
          <w:shd w:val="clear" w:color="auto" w:fill="FFFFFF"/>
        </w:rPr>
        <w:t xml:space="preserve">. </w:t>
      </w:r>
      <w:r w:rsidR="00EA4B91">
        <w:rPr>
          <w:shd w:val="clear" w:color="auto" w:fill="FFFFFF"/>
        </w:rPr>
        <w:t xml:space="preserve">Przedsięwzięcie planowane w ramach finansowania </w:t>
      </w:r>
      <w:r>
        <w:rPr>
          <w:shd w:val="clear" w:color="auto" w:fill="FFFFFF"/>
        </w:rPr>
        <w:t xml:space="preserve">ze </w:t>
      </w:r>
      <w:r w:rsidRPr="005C0581">
        <w:rPr>
          <w:bCs/>
        </w:rPr>
        <w:t>środków Krajowego Planu Odbudowy i Zwiększenia Odporności</w:t>
      </w:r>
      <w:r>
        <w:rPr>
          <w:bCs/>
        </w:rPr>
        <w:t xml:space="preserve"> (KPO).</w:t>
      </w:r>
      <w:r w:rsidR="007B48BC">
        <w:rPr>
          <w:bCs/>
        </w:rPr>
        <w:t xml:space="preserve"> </w:t>
      </w:r>
    </w:p>
    <w:p w14:paraId="466B5F96" w14:textId="77777777" w:rsidR="00CD7993" w:rsidRDefault="00CD7993" w:rsidP="004B4E32">
      <w:pPr>
        <w:pStyle w:val="Standard"/>
        <w:spacing w:after="0" w:line="240" w:lineRule="auto"/>
        <w:rPr>
          <w:b/>
        </w:rPr>
      </w:pPr>
    </w:p>
    <w:p w14:paraId="24CAF69C" w14:textId="6D613CEE" w:rsidR="004B4E32" w:rsidRPr="002529A4" w:rsidRDefault="004B4E32" w:rsidP="004B4E32">
      <w:pPr>
        <w:pStyle w:val="Standard"/>
        <w:spacing w:after="0" w:line="240" w:lineRule="auto"/>
        <w:rPr>
          <w:b/>
        </w:rPr>
      </w:pPr>
      <w:r w:rsidRPr="002529A4">
        <w:rPr>
          <w:b/>
        </w:rPr>
        <w:t>Kontakt dla mediów:</w:t>
      </w:r>
    </w:p>
    <w:p w14:paraId="19638927" w14:textId="4761FA8C" w:rsidR="004B4E32" w:rsidRDefault="00DF5DAB" w:rsidP="004B4E32">
      <w:pPr>
        <w:pStyle w:val="Standard"/>
        <w:spacing w:after="0" w:line="240" w:lineRule="auto"/>
      </w:pPr>
      <w:r>
        <w:t>Joanna Kursa</w:t>
      </w:r>
    </w:p>
    <w:p w14:paraId="1A9165C7" w14:textId="77777777" w:rsidR="004B4E32" w:rsidRDefault="004B4E32" w:rsidP="004B4E32">
      <w:pPr>
        <w:pStyle w:val="Standard"/>
        <w:spacing w:after="0" w:line="240" w:lineRule="auto"/>
      </w:pPr>
      <w:r>
        <w:t>zespół prasowy</w:t>
      </w:r>
    </w:p>
    <w:p w14:paraId="56FA3724" w14:textId="77777777" w:rsidR="004B4E32" w:rsidRDefault="004B4E32" w:rsidP="004B4E32">
      <w:pPr>
        <w:pStyle w:val="Standard"/>
        <w:spacing w:after="0" w:line="240" w:lineRule="auto"/>
      </w:pPr>
      <w:r>
        <w:t>PKP Polskie Linie Kolejowe S.A.</w:t>
      </w:r>
    </w:p>
    <w:p w14:paraId="58225497" w14:textId="77777777" w:rsidR="004B4E32" w:rsidRDefault="00000000" w:rsidP="004B4E32">
      <w:pPr>
        <w:pStyle w:val="Standard"/>
        <w:spacing w:after="0" w:line="240" w:lineRule="auto"/>
        <w:rPr>
          <w:color w:val="0563C1"/>
        </w:rPr>
      </w:pPr>
      <w:hyperlink r:id="rId6" w:history="1">
        <w:r w:rsidR="004B4E32">
          <w:rPr>
            <w:color w:val="0563C1"/>
          </w:rPr>
          <w:t>rzecznik@plk-sa.pl</w:t>
        </w:r>
      </w:hyperlink>
    </w:p>
    <w:p w14:paraId="38141001" w14:textId="0045FC7C" w:rsidR="00BD7E55" w:rsidRDefault="004B4E32" w:rsidP="00192839">
      <w:pPr>
        <w:pStyle w:val="Standard"/>
        <w:spacing w:after="0" w:line="240" w:lineRule="auto"/>
        <w:rPr>
          <w:rFonts w:ascii="Roboto" w:hAnsi="Roboto"/>
          <w:color w:val="1A1A1A"/>
          <w:sz w:val="21"/>
          <w:szCs w:val="21"/>
        </w:rPr>
      </w:pPr>
      <w:r>
        <w:t>T: +48 </w:t>
      </w:r>
      <w:r w:rsidR="0071095D">
        <w:t>22 473 30 02</w:t>
      </w:r>
    </w:p>
    <w:sectPr w:rsidR="00BD7E55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D66A" w14:textId="77777777" w:rsidR="009D0E59" w:rsidRDefault="009D0E59">
      <w:pPr>
        <w:spacing w:after="0" w:line="240" w:lineRule="auto"/>
      </w:pPr>
      <w:r>
        <w:separator/>
      </w:r>
    </w:p>
  </w:endnote>
  <w:endnote w:type="continuationSeparator" w:id="0">
    <w:p w14:paraId="508FC1D3" w14:textId="77777777" w:rsidR="009D0E59" w:rsidRDefault="009D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F9C5" w14:textId="77777777" w:rsidR="00B96107" w:rsidRDefault="00B96107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92FEAE3" w14:textId="77777777" w:rsidR="00B96107" w:rsidRPr="0025604B" w:rsidRDefault="00EE471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E52C4BB" w14:textId="77777777" w:rsidR="00B96107" w:rsidRPr="0025604B" w:rsidRDefault="00EE471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852119A" w14:textId="77777777" w:rsidR="00B96107" w:rsidRPr="00205BDF" w:rsidRDefault="00EE4711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B77919">
      <w:rPr>
        <w:rFonts w:cs="Arial"/>
        <w:color w:val="727271"/>
        <w:sz w:val="14"/>
        <w:szCs w:val="14"/>
      </w:rPr>
      <w:t>3</w:t>
    </w:r>
    <w:r>
      <w:rPr>
        <w:rFonts w:cs="Arial"/>
        <w:color w:val="727271"/>
        <w:sz w:val="14"/>
        <w:szCs w:val="14"/>
      </w:rPr>
      <w:t>3.335</w:t>
    </w:r>
    <w:r w:rsidRPr="00B77919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B77919">
      <w:rPr>
        <w:rFonts w:cs="Arial"/>
        <w:color w:val="727271"/>
        <w:sz w:val="14"/>
        <w:szCs w:val="14"/>
      </w:rPr>
      <w:t>.000,00  zł</w:t>
    </w:r>
  </w:p>
  <w:p w14:paraId="3F7A085A" w14:textId="77777777" w:rsidR="00B96107" w:rsidRPr="00860074" w:rsidRDefault="00B96107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5FCA" w14:textId="77777777" w:rsidR="009D0E59" w:rsidRDefault="009D0E59">
      <w:pPr>
        <w:spacing w:after="0" w:line="240" w:lineRule="auto"/>
      </w:pPr>
      <w:r>
        <w:separator/>
      </w:r>
    </w:p>
  </w:footnote>
  <w:footnote w:type="continuationSeparator" w:id="0">
    <w:p w14:paraId="7D811A54" w14:textId="77777777" w:rsidR="009D0E59" w:rsidRDefault="009D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9FC0" w14:textId="77777777" w:rsidR="00B96107" w:rsidRDefault="00EE47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CD2B7A5" wp14:editId="4ADC1706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24C2F" w14:textId="77777777" w:rsidR="00B96107" w:rsidRDefault="00B96107">
    <w:pPr>
      <w:pStyle w:val="Nagwek"/>
    </w:pPr>
  </w:p>
  <w:p w14:paraId="52419332" w14:textId="77777777" w:rsidR="00B96107" w:rsidRDefault="00B96107">
    <w:pPr>
      <w:pStyle w:val="Nagwek"/>
    </w:pPr>
  </w:p>
  <w:p w14:paraId="38B8C320" w14:textId="77777777" w:rsidR="00B96107" w:rsidRDefault="00B96107">
    <w:pPr>
      <w:pStyle w:val="Nagwek"/>
    </w:pPr>
  </w:p>
  <w:p w14:paraId="232273ED" w14:textId="77777777" w:rsidR="00B96107" w:rsidRDefault="00EE471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C1219" wp14:editId="64FF4FE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83BE3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E0E4271" w14:textId="77777777" w:rsidR="00B96107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417ADC3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B71DAF8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EA40BA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C1D0DF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76E8C9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CD1E77" w14:textId="77777777" w:rsidR="00B96107" w:rsidRPr="00DA3248" w:rsidRDefault="00B96107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C12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1A83BE3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E0E4271" w14:textId="77777777" w:rsidR="00B96107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417ADC3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B71DAF8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EA40BA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C1D0DF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76E8C9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4CD1E77" w14:textId="77777777" w:rsidR="00B96107" w:rsidRPr="00DA3248" w:rsidRDefault="00B96107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32"/>
    <w:rsid w:val="00004E00"/>
    <w:rsid w:val="00024171"/>
    <w:rsid w:val="00095962"/>
    <w:rsid w:val="00101CCB"/>
    <w:rsid w:val="00144291"/>
    <w:rsid w:val="00156F0D"/>
    <w:rsid w:val="00192839"/>
    <w:rsid w:val="001A1F4F"/>
    <w:rsid w:val="001A51A6"/>
    <w:rsid w:val="001B530E"/>
    <w:rsid w:val="001B731C"/>
    <w:rsid w:val="001D4DA0"/>
    <w:rsid w:val="00231A97"/>
    <w:rsid w:val="002428CF"/>
    <w:rsid w:val="00271FFE"/>
    <w:rsid w:val="00294AE0"/>
    <w:rsid w:val="002F3C9D"/>
    <w:rsid w:val="00305864"/>
    <w:rsid w:val="003833CA"/>
    <w:rsid w:val="003A7183"/>
    <w:rsid w:val="003D6E50"/>
    <w:rsid w:val="003E5F8C"/>
    <w:rsid w:val="003F0750"/>
    <w:rsid w:val="00401FC1"/>
    <w:rsid w:val="00411F3C"/>
    <w:rsid w:val="004122B0"/>
    <w:rsid w:val="00415595"/>
    <w:rsid w:val="004411E7"/>
    <w:rsid w:val="00450704"/>
    <w:rsid w:val="00460F24"/>
    <w:rsid w:val="00481D63"/>
    <w:rsid w:val="004B4E32"/>
    <w:rsid w:val="004D6DE0"/>
    <w:rsid w:val="00506B38"/>
    <w:rsid w:val="00516AC0"/>
    <w:rsid w:val="00595792"/>
    <w:rsid w:val="005B083D"/>
    <w:rsid w:val="005B1BCC"/>
    <w:rsid w:val="00605D33"/>
    <w:rsid w:val="006958FB"/>
    <w:rsid w:val="006C08CA"/>
    <w:rsid w:val="006C7DAE"/>
    <w:rsid w:val="006F682E"/>
    <w:rsid w:val="006F6B31"/>
    <w:rsid w:val="0071095D"/>
    <w:rsid w:val="00726B97"/>
    <w:rsid w:val="007271C9"/>
    <w:rsid w:val="0074501C"/>
    <w:rsid w:val="007452A8"/>
    <w:rsid w:val="00777E9C"/>
    <w:rsid w:val="00783195"/>
    <w:rsid w:val="00796A20"/>
    <w:rsid w:val="00797601"/>
    <w:rsid w:val="007B48BC"/>
    <w:rsid w:val="007B5AE4"/>
    <w:rsid w:val="007C7200"/>
    <w:rsid w:val="007F1842"/>
    <w:rsid w:val="00800900"/>
    <w:rsid w:val="00812774"/>
    <w:rsid w:val="008568B6"/>
    <w:rsid w:val="0087162E"/>
    <w:rsid w:val="008A5FE3"/>
    <w:rsid w:val="008B067D"/>
    <w:rsid w:val="008D4905"/>
    <w:rsid w:val="008F5402"/>
    <w:rsid w:val="00912DBE"/>
    <w:rsid w:val="009206FB"/>
    <w:rsid w:val="00941EFE"/>
    <w:rsid w:val="009567F2"/>
    <w:rsid w:val="00960358"/>
    <w:rsid w:val="00971C58"/>
    <w:rsid w:val="009813B5"/>
    <w:rsid w:val="00992DDD"/>
    <w:rsid w:val="009B3A20"/>
    <w:rsid w:val="009C0F7F"/>
    <w:rsid w:val="009D0E59"/>
    <w:rsid w:val="00A1659B"/>
    <w:rsid w:val="00A20169"/>
    <w:rsid w:val="00A22FF2"/>
    <w:rsid w:val="00A41EA4"/>
    <w:rsid w:val="00A65057"/>
    <w:rsid w:val="00A76D74"/>
    <w:rsid w:val="00AD17A1"/>
    <w:rsid w:val="00AD19FD"/>
    <w:rsid w:val="00AD2450"/>
    <w:rsid w:val="00AF0754"/>
    <w:rsid w:val="00AF4C9E"/>
    <w:rsid w:val="00B417BD"/>
    <w:rsid w:val="00B5739F"/>
    <w:rsid w:val="00B73F60"/>
    <w:rsid w:val="00B86D21"/>
    <w:rsid w:val="00B954F4"/>
    <w:rsid w:val="00B96107"/>
    <w:rsid w:val="00BD5BAE"/>
    <w:rsid w:val="00BD7E55"/>
    <w:rsid w:val="00C20656"/>
    <w:rsid w:val="00C55EC9"/>
    <w:rsid w:val="00C737B7"/>
    <w:rsid w:val="00C74429"/>
    <w:rsid w:val="00C765BE"/>
    <w:rsid w:val="00C82597"/>
    <w:rsid w:val="00C9103A"/>
    <w:rsid w:val="00CA62B1"/>
    <w:rsid w:val="00CD7993"/>
    <w:rsid w:val="00D127F6"/>
    <w:rsid w:val="00D130AC"/>
    <w:rsid w:val="00D925B8"/>
    <w:rsid w:val="00DA6CE7"/>
    <w:rsid w:val="00DA7F79"/>
    <w:rsid w:val="00DD3013"/>
    <w:rsid w:val="00DD5F71"/>
    <w:rsid w:val="00DF5B32"/>
    <w:rsid w:val="00DF5DAB"/>
    <w:rsid w:val="00E11E52"/>
    <w:rsid w:val="00EA4B91"/>
    <w:rsid w:val="00EE4711"/>
    <w:rsid w:val="00EF5BBF"/>
    <w:rsid w:val="00F05A35"/>
    <w:rsid w:val="00F25DF9"/>
    <w:rsid w:val="00F46EC0"/>
    <w:rsid w:val="00F84566"/>
    <w:rsid w:val="00F95060"/>
    <w:rsid w:val="00FB5868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A004"/>
  <w15:chartTrackingRefBased/>
  <w15:docId w15:val="{C3D502CC-7458-4802-A5DF-27484B5C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E32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4E32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E32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B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E32"/>
    <w:rPr>
      <w:rFonts w:ascii="Arial" w:hAnsi="Arial"/>
      <w:kern w:val="0"/>
      <w14:ligatures w14:val="none"/>
    </w:rPr>
  </w:style>
  <w:style w:type="character" w:styleId="Hipercze">
    <w:name w:val="Hyperlink"/>
    <w:uiPriority w:val="99"/>
    <w:unhideWhenUsed/>
    <w:rsid w:val="004B4E3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B4E32"/>
    <w:rPr>
      <w:b/>
      <w:bCs/>
    </w:rPr>
  </w:style>
  <w:style w:type="paragraph" w:customStyle="1" w:styleId="Standard">
    <w:name w:val="Standard"/>
    <w:basedOn w:val="Normalny"/>
    <w:uiPriority w:val="99"/>
    <w:rsid w:val="004B4E32"/>
    <w:pPr>
      <w:autoSpaceDN w:val="0"/>
      <w:spacing w:line="252" w:lineRule="auto"/>
    </w:pPr>
    <w:rPr>
      <w:rFonts w:cs="Arial"/>
    </w:rPr>
  </w:style>
  <w:style w:type="paragraph" w:styleId="NormalnyWeb">
    <w:name w:val="Normal (Web)"/>
    <w:basedOn w:val="Normalny"/>
    <w:uiPriority w:val="99"/>
    <w:unhideWhenUsed/>
    <w:rsid w:val="0045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3F6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BBF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BBF"/>
    <w:rPr>
      <w:rFonts w:ascii="Arial" w:hAnsi="Arial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BBF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EA4B91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zwiększą bezpieczeństwo na ponad 40 przejazdach kolejowo-drogowych</vt:lpstr>
    </vt:vector>
  </TitlesOfParts>
  <Company>PKP PLK S.A.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zwiększą bezpieczeństwo na ponad 40 przejazdach kolejowo-drogowych</dc:title>
  <dc:subject/>
  <dc:creator>Śledziński Radosław</dc:creator>
  <cp:keywords/>
  <dc:description/>
  <cp:lastModifiedBy>Dudzińska Maria</cp:lastModifiedBy>
  <cp:revision>2</cp:revision>
  <dcterms:created xsi:type="dcterms:W3CDTF">2024-11-22T09:38:00Z</dcterms:created>
  <dcterms:modified xsi:type="dcterms:W3CDTF">2024-11-22T09:38:00Z</dcterms:modified>
</cp:coreProperties>
</file>