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27C6E">
        <w:rPr>
          <w:rFonts w:cs="Arial"/>
        </w:rPr>
        <w:t xml:space="preserve"> 10</w:t>
      </w:r>
      <w:r w:rsidR="001B3D9B">
        <w:rPr>
          <w:rFonts w:cs="Arial"/>
        </w:rPr>
        <w:t xml:space="preserve"> grudnia 2020</w:t>
      </w:r>
      <w:r w:rsidRPr="003D74BF">
        <w:rPr>
          <w:rFonts w:cs="Arial"/>
        </w:rPr>
        <w:t xml:space="preserve"> r.</w:t>
      </w:r>
    </w:p>
    <w:p w:rsidR="009D1AEB" w:rsidRPr="0088387B" w:rsidRDefault="001B3D9B" w:rsidP="0088387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88387B">
        <w:rPr>
          <w:sz w:val="22"/>
          <w:szCs w:val="22"/>
        </w:rPr>
        <w:t>Bajpas kartuski</w:t>
      </w:r>
      <w:r w:rsidR="0053741A" w:rsidRPr="0088387B">
        <w:rPr>
          <w:sz w:val="22"/>
          <w:szCs w:val="22"/>
        </w:rPr>
        <w:t xml:space="preserve"> dla dobrych podróży z Kaszub do Gdańska</w:t>
      </w:r>
    </w:p>
    <w:bookmarkEnd w:id="0"/>
    <w:p w:rsidR="009D1AEB" w:rsidRPr="0088387B" w:rsidRDefault="001B3D9B" w:rsidP="0088387B">
      <w:pPr>
        <w:spacing w:before="100" w:beforeAutospacing="1" w:after="100" w:afterAutospacing="1" w:line="360" w:lineRule="auto"/>
        <w:rPr>
          <w:rFonts w:cs="Arial"/>
          <w:b/>
        </w:rPr>
      </w:pPr>
      <w:r w:rsidRPr="0088387B">
        <w:rPr>
          <w:rFonts w:cs="Arial"/>
          <w:b/>
        </w:rPr>
        <w:t>PKP Polskie Linie Kolejowe S.A. wybrały wykonawcę tzw. bajpasu kartuskiego. Inwestycja zapewni dojazd koleją z Kartuz i okolic do stolicy województwa podczas modernizacji linii nr 201. Podróżni wsiądą do pociągów z przebudowanych, wygodnych peronów m. in. w Gdańsku Kokoszkach i Żukowie Zachodnim.</w:t>
      </w:r>
      <w:r w:rsidR="006C6C1C" w:rsidRPr="0088387B">
        <w:rPr>
          <w:rFonts w:cs="Arial"/>
          <w:b/>
        </w:rPr>
        <w:t xml:space="preserve"> </w:t>
      </w:r>
      <w:r w:rsidRPr="0088387B">
        <w:rPr>
          <w:rFonts w:cs="Arial"/>
          <w:b/>
        </w:rPr>
        <w:t>Nowe, dogodne połączenie kolejowe z Gdańskiem będzie gotowe do końca 2022 r.</w:t>
      </w:r>
    </w:p>
    <w:p w:rsidR="001B3D9B" w:rsidRPr="0088387B" w:rsidRDefault="001B3D9B" w:rsidP="0088387B">
      <w:pPr>
        <w:spacing w:before="100" w:beforeAutospacing="1" w:after="100" w:afterAutospacing="1" w:line="360" w:lineRule="auto"/>
        <w:rPr>
          <w:rFonts w:cs="Arial"/>
        </w:rPr>
      </w:pPr>
      <w:r w:rsidRPr="0088387B">
        <w:rPr>
          <w:rFonts w:cs="Arial"/>
        </w:rPr>
        <w:t xml:space="preserve">PKP Polskie Linie Kolejowe S.A. wybrały konsorcjum firm PHU </w:t>
      </w:r>
      <w:proofErr w:type="spellStart"/>
      <w:r w:rsidRPr="0088387B">
        <w:rPr>
          <w:rFonts w:cs="Arial"/>
        </w:rPr>
        <w:t>Rajbud</w:t>
      </w:r>
      <w:proofErr w:type="spellEnd"/>
      <w:r w:rsidRPr="0088387B">
        <w:rPr>
          <w:rFonts w:cs="Arial"/>
        </w:rPr>
        <w:t xml:space="preserve"> Sp. z o.o. oraz </w:t>
      </w:r>
      <w:proofErr w:type="spellStart"/>
      <w:r w:rsidRPr="0088387B">
        <w:rPr>
          <w:rFonts w:cs="Arial"/>
        </w:rPr>
        <w:t>Torhamer</w:t>
      </w:r>
      <w:proofErr w:type="spellEnd"/>
      <w:r w:rsidRPr="0088387B">
        <w:rPr>
          <w:rFonts w:cs="Arial"/>
        </w:rPr>
        <w:t xml:space="preserve"> Sp. z o.o. Sp.k. na wykonawcę dokumentacji projektowej oraz prac budowlanych dla tzw. bajpasu kartuskiego. Koszt inwestycji to 91,5 mln zł netto. Po uprawomocnieniu się decyzji o wyborze najkorzystniejszej oferty zostanie podpisana umowa z wykonawcą. </w:t>
      </w:r>
    </w:p>
    <w:p w:rsidR="001B3D9B" w:rsidRPr="0088387B" w:rsidRDefault="001B3D9B" w:rsidP="0088387B">
      <w:pPr>
        <w:spacing w:before="100" w:beforeAutospacing="1" w:after="100" w:afterAutospacing="1" w:line="360" w:lineRule="auto"/>
        <w:rPr>
          <w:rFonts w:cs="Arial"/>
          <w:b/>
          <w:bCs/>
          <w:shd w:val="clear" w:color="auto" w:fill="FFFFFF"/>
        </w:rPr>
      </w:pPr>
      <w:r w:rsidRPr="0088387B">
        <w:rPr>
          <w:rFonts w:cs="Arial"/>
          <w:b/>
          <w:i/>
          <w:iCs/>
        </w:rPr>
        <w:t xml:space="preserve">- </w:t>
      </w:r>
      <w:r w:rsidR="0053741A" w:rsidRPr="0088387B">
        <w:rPr>
          <w:rFonts w:cs="Arial"/>
          <w:b/>
          <w:i/>
          <w:iCs/>
        </w:rPr>
        <w:t>PKP Polskie Linie Kolejowe S.A. konsekwentnie poprawiają kolejowe połączenia w województwie pomorskim, a wybór wykonawcy bajpasu kartuskiego jest kolejnym krokiem w tym kierunku</w:t>
      </w:r>
      <w:r w:rsidRPr="0088387B">
        <w:rPr>
          <w:rFonts w:cs="Arial"/>
          <w:b/>
          <w:i/>
          <w:iCs/>
        </w:rPr>
        <w:t xml:space="preserve"> - </w:t>
      </w:r>
      <w:r w:rsidRPr="0088387B">
        <w:rPr>
          <w:rFonts w:cs="Arial"/>
          <w:i/>
          <w:iCs/>
        </w:rPr>
        <w:t xml:space="preserve"> </w:t>
      </w:r>
      <w:r w:rsidRPr="0088387B">
        <w:rPr>
          <w:rFonts w:cs="Arial"/>
          <w:b/>
          <w:bCs/>
          <w:shd w:val="clear" w:color="auto" w:fill="FFFFFF"/>
        </w:rPr>
        <w:t>powiedział Ireneusz Merchel, prezes Zarządu PKP Polskich Linii Kolejowych S.A.</w:t>
      </w:r>
    </w:p>
    <w:p w:rsidR="0053741A" w:rsidRPr="0088387B" w:rsidRDefault="0053741A" w:rsidP="0088387B">
      <w:pPr>
        <w:spacing w:before="100" w:beforeAutospacing="1" w:after="100" w:afterAutospacing="1" w:line="360" w:lineRule="auto"/>
        <w:rPr>
          <w:rFonts w:cs="Arial"/>
        </w:rPr>
      </w:pPr>
      <w:r w:rsidRPr="0088387B">
        <w:rPr>
          <w:rFonts w:cs="Arial"/>
        </w:rPr>
        <w:t xml:space="preserve">Bajpas kartuski będzie gotowy przed rozpoczęciem modernizacji linii kolejowej nr 201 z Maksymilianowa przez Kościerzynę do Gdyni. Dojazd koleją z Kartuz do stolicy województwa będzie utrzymany. Realizacja dokumentacji projektowej, a następnie prac budowlanych, przewidziana jest w okresie styczeń 2021 – listopad 2022 r. </w:t>
      </w:r>
    </w:p>
    <w:p w:rsidR="00860074" w:rsidRPr="0088387B" w:rsidRDefault="0053741A" w:rsidP="0088387B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88387B">
        <w:rPr>
          <w:rFonts w:eastAsia="Calibri"/>
          <w:szCs w:val="22"/>
        </w:rPr>
        <w:t>Do stolicy województwa z wygodnych peronów</w:t>
      </w:r>
    </w:p>
    <w:p w:rsidR="0053741A" w:rsidRPr="0088387B" w:rsidRDefault="0053741A" w:rsidP="0088387B">
      <w:pPr>
        <w:spacing w:before="100" w:beforeAutospacing="1" w:after="100" w:afterAutospacing="1" w:line="360" w:lineRule="auto"/>
        <w:rPr>
          <w:rFonts w:cs="Arial"/>
        </w:rPr>
      </w:pPr>
      <w:r w:rsidRPr="0088387B">
        <w:rPr>
          <w:rFonts w:cs="Arial"/>
        </w:rPr>
        <w:t xml:space="preserve">PLK zmodernizują około 9-kilometrowy odcinek linii 229 oraz wyremontują 7-kilometrowy odcinek linii 234, na których nastąpi przywrócenie prędkości pociągów pasażerskich do 80 km/h. Przebudowane zostaną perony w Gdańsku Kokoszkach, Leźnie, Starej Pile i Żukowie Zachodnim, które zostaną dostosowane do potrzeb osób o ograniczonych możliwościach poruszania się. </w:t>
      </w:r>
    </w:p>
    <w:p w:rsidR="0053741A" w:rsidRPr="0088387B" w:rsidRDefault="0053741A" w:rsidP="0088387B">
      <w:pPr>
        <w:spacing w:before="100" w:beforeAutospacing="1" w:after="100" w:afterAutospacing="1" w:line="360" w:lineRule="auto"/>
        <w:rPr>
          <w:rFonts w:cs="Arial"/>
        </w:rPr>
      </w:pPr>
      <w:r w:rsidRPr="0088387B">
        <w:rPr>
          <w:rFonts w:cs="Arial"/>
        </w:rPr>
        <w:t xml:space="preserve">W Starej Pile wbudowane zostaną nowe rozjazdy oraz dodatkowy tor, które umożliwią sprawne mijanie się pociągów. W ramach opcji dla wykonawcy robót przewidziano budowę mijanki także w </w:t>
      </w:r>
      <w:r w:rsidRPr="0088387B">
        <w:rPr>
          <w:rFonts w:cs="Arial"/>
        </w:rPr>
        <w:lastRenderedPageBreak/>
        <w:t>Gdańsku Kokoszkach. Umożliwi to utrzymanie dotychczasowej częstotliwości kursowania pociągów z Gdańska do Kartuz i z powrotem, czyli co 60 minut w obu kierunkach. Czas przejazdu pociągu pozostanie na podobnym poziomie, co obecnie. Przepustowość bajpasu kartuskiego, po zakończeniu modernizacji linii nr 201, umożliwi wykorzystanie tej trasy jako lokalnej, alternatywnej linii do podróży z Pojezierza Kaszubskiego do stolicy województwa.</w:t>
      </w:r>
    </w:p>
    <w:p w:rsidR="00291328" w:rsidRPr="0088387B" w:rsidRDefault="0053741A" w:rsidP="0088387B">
      <w:pPr>
        <w:spacing w:before="100" w:beforeAutospacing="1" w:after="100" w:afterAutospacing="1" w:line="360" w:lineRule="auto"/>
        <w:rPr>
          <w:rFonts w:cs="Arial"/>
        </w:rPr>
      </w:pPr>
      <w:r w:rsidRPr="0088387B">
        <w:rPr>
          <w:rFonts w:cs="Arial"/>
        </w:rPr>
        <w:t>Zgodnie z porozumieniem zawartym 13 sierpnia 2019 r., Pomorska Kolej Metropolitalna S.A. przy współpracy z miastem Gdańsk odbuduje 1,5-kilometrowy odcinek linii nr 234 między przystankami Gdańsk Kokoszki i Gdańsk Kiełpinek.</w:t>
      </w:r>
    </w:p>
    <w:p w:rsidR="002F6767" w:rsidRPr="0088387B" w:rsidRDefault="002F6767" w:rsidP="0088387B">
      <w:pPr>
        <w:spacing w:before="100" w:beforeAutospacing="1" w:after="100" w:afterAutospacing="1" w:line="360" w:lineRule="auto"/>
      </w:pPr>
    </w:p>
    <w:p w:rsidR="007F3648" w:rsidRPr="0088387B" w:rsidRDefault="007F3648" w:rsidP="0088387B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88387B">
        <w:rPr>
          <w:rStyle w:val="Pogrubienie"/>
          <w:rFonts w:cs="Arial"/>
        </w:rPr>
        <w:t>Kontakt dla mediów:</w:t>
      </w:r>
    </w:p>
    <w:p w:rsidR="00C22107" w:rsidRPr="0088387B" w:rsidRDefault="00A15AED" w:rsidP="0088387B">
      <w:pPr>
        <w:spacing w:before="100" w:beforeAutospacing="1" w:after="100" w:afterAutospacing="1" w:line="360" w:lineRule="auto"/>
      </w:pPr>
      <w:r w:rsidRPr="0088387B">
        <w:rPr>
          <w:rStyle w:val="Pogrubienie"/>
          <w:rFonts w:cs="Arial"/>
        </w:rPr>
        <w:t>PKP Polskie Linie Kolejowe S.A.</w:t>
      </w:r>
      <w:r w:rsidRPr="0088387B">
        <w:br/>
      </w:r>
      <w:r w:rsidR="0053741A" w:rsidRPr="0088387B">
        <w:t>Przemysław Zieliński</w:t>
      </w:r>
      <w:r w:rsidR="0053741A" w:rsidRPr="0088387B">
        <w:br/>
        <w:t>zespół</w:t>
      </w:r>
      <w:r w:rsidRPr="0088387B">
        <w:t xml:space="preserve"> prasowy</w:t>
      </w:r>
      <w:r w:rsidRPr="0088387B">
        <w:br/>
      </w:r>
      <w:r w:rsidRPr="0088387B">
        <w:rPr>
          <w:rStyle w:val="Hipercze"/>
          <w:color w:val="0071BC"/>
          <w:shd w:val="clear" w:color="auto" w:fill="FFFFFF"/>
        </w:rPr>
        <w:t>rzecznik@plk-sa.pl</w:t>
      </w:r>
      <w:r w:rsidR="0053741A" w:rsidRPr="0088387B">
        <w:br/>
        <w:t>T: +48 506 564 659</w:t>
      </w:r>
    </w:p>
    <w:p w:rsidR="00C22107" w:rsidRPr="0088387B" w:rsidRDefault="00C22107" w:rsidP="0088387B">
      <w:pPr>
        <w:spacing w:before="100" w:beforeAutospacing="1" w:after="100" w:afterAutospacing="1" w:line="360" w:lineRule="auto"/>
      </w:pPr>
    </w:p>
    <w:p w:rsidR="00C22107" w:rsidRPr="009C1095" w:rsidRDefault="00782065" w:rsidP="0088387B">
      <w:pPr>
        <w:spacing w:before="100" w:beforeAutospacing="1" w:after="100" w:afterAutospacing="1" w:line="360" w:lineRule="auto"/>
        <w:rPr>
          <w:rFonts w:cs="Arial"/>
        </w:rPr>
      </w:pPr>
      <w:r w:rsidRPr="0088387B">
        <w:rPr>
          <w:rFonts w:cs="Arial"/>
        </w:rPr>
        <w:t>Projekt ubiega się o dofinansowanie przez Unię Europejską ze środków Funduszu Spójności w ramach Programu Operacyjnego Infrastruktura i Środowisko</w:t>
      </w:r>
      <w:r w:rsidRPr="00BE744D">
        <w:rPr>
          <w:rFonts w:cs="Arial"/>
        </w:rPr>
        <w:t>.</w:t>
      </w: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6E" w:rsidRDefault="00E2496E" w:rsidP="009D1AEB">
      <w:pPr>
        <w:spacing w:after="0" w:line="240" w:lineRule="auto"/>
      </w:pPr>
      <w:r>
        <w:separator/>
      </w:r>
    </w:p>
  </w:endnote>
  <w:endnote w:type="continuationSeparator" w:id="0">
    <w:p w:rsidR="00E2496E" w:rsidRDefault="00E249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61158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6E" w:rsidRDefault="00E2496E" w:rsidP="009D1AEB">
      <w:pPr>
        <w:spacing w:after="0" w:line="240" w:lineRule="auto"/>
      </w:pPr>
      <w:r>
        <w:separator/>
      </w:r>
    </w:p>
  </w:footnote>
  <w:footnote w:type="continuationSeparator" w:id="0">
    <w:p w:rsidR="00E2496E" w:rsidRDefault="00E249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C6E"/>
    <w:rsid w:val="00061158"/>
    <w:rsid w:val="000D239D"/>
    <w:rsid w:val="001B3D9B"/>
    <w:rsid w:val="00236985"/>
    <w:rsid w:val="00277762"/>
    <w:rsid w:val="00291328"/>
    <w:rsid w:val="002F6767"/>
    <w:rsid w:val="003F3C42"/>
    <w:rsid w:val="0053741A"/>
    <w:rsid w:val="005813A1"/>
    <w:rsid w:val="0063625B"/>
    <w:rsid w:val="006C6C1C"/>
    <w:rsid w:val="00782065"/>
    <w:rsid w:val="007F3648"/>
    <w:rsid w:val="00860074"/>
    <w:rsid w:val="0088387B"/>
    <w:rsid w:val="009C1095"/>
    <w:rsid w:val="009D1AEB"/>
    <w:rsid w:val="00A058A7"/>
    <w:rsid w:val="00A067A9"/>
    <w:rsid w:val="00A15AED"/>
    <w:rsid w:val="00AC2669"/>
    <w:rsid w:val="00BD5281"/>
    <w:rsid w:val="00C163AB"/>
    <w:rsid w:val="00C22107"/>
    <w:rsid w:val="00C60391"/>
    <w:rsid w:val="00D149FC"/>
    <w:rsid w:val="00E2496E"/>
    <w:rsid w:val="00EC464F"/>
    <w:rsid w:val="00F27657"/>
    <w:rsid w:val="00F6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C490-D67C-4286-B6E6-3B23E044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Bajpas kartuski dla dobrych podróży z Kaszub do Gdańska</vt:lpstr>
    </vt:vector>
  </TitlesOfParts>
  <Company>PKP PLK S.A.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Bajpas kartuski dla dobrych podróży z Kaszub do Gdańska</dc:title>
  <dc:subject/>
  <dc:creator>Kundzicz Adam</dc:creator>
  <cp:keywords/>
  <dc:description/>
  <cp:lastModifiedBy>Dudzińska Maria</cp:lastModifiedBy>
  <cp:revision>2</cp:revision>
  <dcterms:created xsi:type="dcterms:W3CDTF">2020-12-10T16:35:00Z</dcterms:created>
  <dcterms:modified xsi:type="dcterms:W3CDTF">2020-12-10T16:35:00Z</dcterms:modified>
</cp:coreProperties>
</file>