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51CF7" w14:textId="77777777" w:rsidR="0063625B" w:rsidRDefault="0063625B" w:rsidP="009D1AEB">
      <w:pPr>
        <w:jc w:val="right"/>
        <w:rPr>
          <w:rFonts w:cs="Arial"/>
        </w:rPr>
      </w:pPr>
    </w:p>
    <w:p w14:paraId="1BC507DA" w14:textId="77777777" w:rsidR="0063625B" w:rsidRDefault="0063625B" w:rsidP="009D1AEB">
      <w:pPr>
        <w:jc w:val="right"/>
        <w:rPr>
          <w:rFonts w:cs="Arial"/>
        </w:rPr>
      </w:pPr>
    </w:p>
    <w:p w14:paraId="70CAF1B0" w14:textId="77777777" w:rsidR="0063625B" w:rsidRDefault="0063625B" w:rsidP="009D1AEB">
      <w:pPr>
        <w:jc w:val="right"/>
        <w:rPr>
          <w:rFonts w:cs="Arial"/>
        </w:rPr>
      </w:pPr>
    </w:p>
    <w:p w14:paraId="34A6CF52" w14:textId="77777777" w:rsidR="00C22107" w:rsidRDefault="00C22107" w:rsidP="009D1AEB">
      <w:pPr>
        <w:jc w:val="right"/>
        <w:rPr>
          <w:rFonts w:cs="Arial"/>
        </w:rPr>
      </w:pPr>
    </w:p>
    <w:p w14:paraId="7E6C434B" w14:textId="5F7E47C5" w:rsidR="00277762" w:rsidRPr="001776E7" w:rsidRDefault="7FE20FCB" w:rsidP="40B53C83">
      <w:pPr>
        <w:jc w:val="right"/>
        <w:rPr>
          <w:rFonts w:cs="Arial"/>
        </w:rPr>
      </w:pPr>
      <w:r w:rsidRPr="001776E7">
        <w:rPr>
          <w:rFonts w:cs="Arial"/>
        </w:rPr>
        <w:t>Gdańsk</w:t>
      </w:r>
      <w:r w:rsidR="7357C570" w:rsidRPr="001776E7">
        <w:rPr>
          <w:rFonts w:cs="Arial"/>
        </w:rPr>
        <w:t xml:space="preserve">, </w:t>
      </w:r>
      <w:r w:rsidR="00570F4D" w:rsidRPr="001776E7">
        <w:rPr>
          <w:rFonts w:cs="Arial"/>
        </w:rPr>
        <w:t>29</w:t>
      </w:r>
      <w:r w:rsidR="00827796" w:rsidRPr="001776E7">
        <w:rPr>
          <w:rFonts w:cs="Arial"/>
        </w:rPr>
        <w:t xml:space="preserve"> września</w:t>
      </w:r>
      <w:r w:rsidR="0872916B" w:rsidRPr="001776E7">
        <w:rPr>
          <w:rFonts w:cs="Arial"/>
        </w:rPr>
        <w:t xml:space="preserve"> </w:t>
      </w:r>
      <w:r w:rsidR="4C9FA7C4" w:rsidRPr="001776E7">
        <w:rPr>
          <w:rFonts w:cs="Arial"/>
        </w:rPr>
        <w:t>202</w:t>
      </w:r>
      <w:r w:rsidR="0872916B" w:rsidRPr="001776E7">
        <w:rPr>
          <w:rFonts w:cs="Arial"/>
        </w:rPr>
        <w:t>5</w:t>
      </w:r>
      <w:r w:rsidR="4FE11539" w:rsidRPr="001776E7">
        <w:rPr>
          <w:rFonts w:cs="Arial"/>
        </w:rPr>
        <w:t xml:space="preserve"> r.</w:t>
      </w:r>
    </w:p>
    <w:p w14:paraId="1A5E9187" w14:textId="77777777" w:rsidR="009D1AEB" w:rsidRDefault="009D1AEB" w:rsidP="40B53C83"/>
    <w:p w14:paraId="3901B67E" w14:textId="762FEDD0" w:rsidR="00323383" w:rsidRPr="00D72F30" w:rsidRDefault="00087F0D" w:rsidP="0010122F">
      <w:pPr>
        <w:pStyle w:val="Nagwek1"/>
      </w:pPr>
      <w:r>
        <w:t>Słupsk</w:t>
      </w:r>
      <w:r w:rsidR="00827796">
        <w:t>: podróżni wsi</w:t>
      </w:r>
      <w:r w:rsidR="001776E7">
        <w:t>adają</w:t>
      </w:r>
      <w:r w:rsidR="00827796">
        <w:t xml:space="preserve"> do pociągów z nowych peronów</w:t>
      </w:r>
    </w:p>
    <w:p w14:paraId="69E19C8E" w14:textId="52D6700C" w:rsidR="00827796" w:rsidRDefault="00827796" w:rsidP="00EA7DCD">
      <w:pPr>
        <w:spacing w:line="360" w:lineRule="auto"/>
        <w:rPr>
          <w:rStyle w:val="Nagwek2Znak"/>
          <w:rFonts w:eastAsiaTheme="minorEastAsia" w:cs="Arial"/>
          <w:szCs w:val="22"/>
        </w:rPr>
      </w:pPr>
      <w:r>
        <w:rPr>
          <w:rStyle w:val="Nagwek2Znak"/>
          <w:rFonts w:eastAsiaTheme="minorEastAsia" w:cs="Arial"/>
          <w:szCs w:val="22"/>
        </w:rPr>
        <w:t>W Słupsku podróżni korzystają z</w:t>
      </w:r>
      <w:r w:rsidR="00490F17">
        <w:rPr>
          <w:rStyle w:val="Nagwek2Znak"/>
          <w:rFonts w:eastAsiaTheme="minorEastAsia" w:cs="Arial"/>
          <w:szCs w:val="22"/>
        </w:rPr>
        <w:t xml:space="preserve"> </w:t>
      </w:r>
      <w:r>
        <w:rPr>
          <w:rStyle w:val="Nagwek2Znak"/>
          <w:rFonts w:eastAsiaTheme="minorEastAsia" w:cs="Arial"/>
          <w:szCs w:val="22"/>
        </w:rPr>
        <w:t>efektów modernizacji stacji. Udostępniony zosta</w:t>
      </w:r>
      <w:r w:rsidR="008B7542">
        <w:rPr>
          <w:rStyle w:val="Nagwek2Znak"/>
          <w:rFonts w:eastAsiaTheme="minorEastAsia" w:cs="Arial"/>
          <w:szCs w:val="22"/>
        </w:rPr>
        <w:t>ł</w:t>
      </w:r>
      <w:r>
        <w:rPr>
          <w:rStyle w:val="Nagwek2Znak"/>
          <w:rFonts w:eastAsiaTheme="minorEastAsia" w:cs="Arial"/>
          <w:szCs w:val="22"/>
        </w:rPr>
        <w:t xml:space="preserve"> przebudowany peron nr 3 oraz nowy peron nr 4, które zapewni</w:t>
      </w:r>
      <w:r w:rsidR="008B7542">
        <w:rPr>
          <w:rStyle w:val="Nagwek2Znak"/>
          <w:rFonts w:eastAsiaTheme="minorEastAsia" w:cs="Arial"/>
          <w:szCs w:val="22"/>
        </w:rPr>
        <w:t>ają</w:t>
      </w:r>
      <w:r>
        <w:rPr>
          <w:rStyle w:val="Nagwek2Znak"/>
          <w:rFonts w:eastAsiaTheme="minorEastAsia" w:cs="Arial"/>
          <w:szCs w:val="22"/>
        </w:rPr>
        <w:t xml:space="preserve"> wygodniejsze wsiadanie do pociągów. </w:t>
      </w:r>
      <w:r w:rsidR="008B7542">
        <w:rPr>
          <w:rStyle w:val="Nagwek2Znak"/>
          <w:rFonts w:eastAsiaTheme="minorEastAsia" w:cs="Arial"/>
          <w:szCs w:val="22"/>
        </w:rPr>
        <w:t>Teraz</w:t>
      </w:r>
      <w:r>
        <w:rPr>
          <w:rStyle w:val="Nagwek2Znak"/>
          <w:rFonts w:eastAsiaTheme="minorEastAsia" w:cs="Arial"/>
          <w:szCs w:val="22"/>
        </w:rPr>
        <w:t xml:space="preserve"> prace przeniosą się na sąsiednie perony, aby po zakończeniu inwestycji zapewnić wszystkim pasażerom łatwiejszy dostęp do kolei i oczekiwany komfort obsługi. Wartość </w:t>
      </w:r>
      <w:r w:rsidR="00490F17">
        <w:rPr>
          <w:rStyle w:val="Nagwek2Znak"/>
          <w:rFonts w:eastAsiaTheme="minorEastAsia" w:cs="Arial"/>
          <w:szCs w:val="22"/>
        </w:rPr>
        <w:t xml:space="preserve">robót </w:t>
      </w:r>
      <w:r>
        <w:rPr>
          <w:rStyle w:val="Nagwek2Znak"/>
          <w:rFonts w:eastAsiaTheme="minorEastAsia" w:cs="Arial"/>
          <w:szCs w:val="22"/>
        </w:rPr>
        <w:t xml:space="preserve">prowadzonych przez Polskie Linie Kolejowe S.A. na stacji Słupsk wynosi 562 mln zł netto. </w:t>
      </w:r>
    </w:p>
    <w:p w14:paraId="4B8B0E65" w14:textId="7A8E8819" w:rsidR="00415DAA" w:rsidRPr="00E02F61" w:rsidRDefault="0042432A" w:rsidP="00EA7DCD">
      <w:pPr>
        <w:spacing w:line="360" w:lineRule="auto"/>
        <w:rPr>
          <w:rStyle w:val="Nagwek2Znak"/>
          <w:rFonts w:eastAsiaTheme="minorEastAsia" w:cs="Arial"/>
          <w:b w:val="0"/>
          <w:bCs/>
          <w:szCs w:val="22"/>
        </w:rPr>
      </w:pPr>
      <w:bookmarkStart w:id="0" w:name="_Hlk208831707"/>
      <w:r w:rsidRPr="00E02F61">
        <w:rPr>
          <w:rStyle w:val="Nagwek2Znak"/>
          <w:rFonts w:eastAsiaTheme="minorEastAsia" w:cs="Arial"/>
          <w:b w:val="0"/>
          <w:bCs/>
          <w:szCs w:val="22"/>
        </w:rPr>
        <w:t>P</w:t>
      </w:r>
      <w:r w:rsidR="00415DAA" w:rsidRPr="00E02F61">
        <w:rPr>
          <w:rStyle w:val="Nagwek2Znak"/>
          <w:rFonts w:eastAsiaTheme="minorEastAsia" w:cs="Arial"/>
          <w:b w:val="0"/>
          <w:bCs/>
          <w:szCs w:val="22"/>
        </w:rPr>
        <w:t>odróżni na stacji Słupsk wsi</w:t>
      </w:r>
      <w:r w:rsidRPr="00E02F61">
        <w:rPr>
          <w:rStyle w:val="Nagwek2Znak"/>
          <w:rFonts w:eastAsiaTheme="minorEastAsia" w:cs="Arial"/>
          <w:b w:val="0"/>
          <w:bCs/>
          <w:szCs w:val="22"/>
        </w:rPr>
        <w:t>a</w:t>
      </w:r>
      <w:r w:rsidR="00415DAA" w:rsidRPr="00E02F61">
        <w:rPr>
          <w:rStyle w:val="Nagwek2Znak"/>
          <w:rFonts w:eastAsiaTheme="minorEastAsia" w:cs="Arial"/>
          <w:b w:val="0"/>
          <w:bCs/>
          <w:szCs w:val="22"/>
        </w:rPr>
        <w:t>d</w:t>
      </w:r>
      <w:r w:rsidRPr="00E02F61">
        <w:rPr>
          <w:rStyle w:val="Nagwek2Znak"/>
          <w:rFonts w:eastAsiaTheme="minorEastAsia" w:cs="Arial"/>
          <w:b w:val="0"/>
          <w:bCs/>
          <w:szCs w:val="22"/>
        </w:rPr>
        <w:t>ają już</w:t>
      </w:r>
      <w:r w:rsidR="00415DAA" w:rsidRPr="00E02F61">
        <w:rPr>
          <w:rStyle w:val="Nagwek2Znak"/>
          <w:rFonts w:eastAsiaTheme="minorEastAsia" w:cs="Arial"/>
          <w:b w:val="0"/>
          <w:bCs/>
          <w:szCs w:val="22"/>
        </w:rPr>
        <w:t xml:space="preserve"> do pociągów z przebudowanego peronu nr 3, skąd </w:t>
      </w:r>
      <w:r w:rsidR="001E5969" w:rsidRPr="00E02F61">
        <w:rPr>
          <w:rStyle w:val="Nagwek2Znak"/>
          <w:rFonts w:eastAsiaTheme="minorEastAsia" w:cs="Arial"/>
          <w:b w:val="0"/>
          <w:bCs/>
          <w:szCs w:val="22"/>
        </w:rPr>
        <w:t>jest</w:t>
      </w:r>
      <w:r w:rsidR="00415DAA" w:rsidRPr="00E02F61">
        <w:rPr>
          <w:rStyle w:val="Nagwek2Znak"/>
          <w:rFonts w:eastAsiaTheme="minorEastAsia" w:cs="Arial"/>
          <w:b w:val="0"/>
          <w:bCs/>
          <w:szCs w:val="22"/>
        </w:rPr>
        <w:t xml:space="preserve"> możliwy odjazd w kierunku Szczecina</w:t>
      </w:r>
      <w:r w:rsidR="001E5969" w:rsidRPr="00E02F61">
        <w:rPr>
          <w:rStyle w:val="Nagwek2Znak"/>
          <w:rFonts w:eastAsiaTheme="minorEastAsia" w:cs="Arial"/>
          <w:b w:val="0"/>
          <w:bCs/>
          <w:szCs w:val="22"/>
        </w:rPr>
        <w:t>, a</w:t>
      </w:r>
      <w:r w:rsidR="00425100" w:rsidRPr="00E02F61">
        <w:rPr>
          <w:rStyle w:val="Nagwek2Znak"/>
          <w:rFonts w:eastAsiaTheme="minorEastAsia" w:cs="Arial"/>
          <w:b w:val="0"/>
          <w:bCs/>
          <w:szCs w:val="22"/>
        </w:rPr>
        <w:t xml:space="preserve"> od 13 grudnia – po wznowieniu ruchu pociągów na modernizowanym odcinku linii kolejowej nr 202 Lębork-Słupsk – także w kierunku Trójmiasta. Udostępniony zosta</w:t>
      </w:r>
      <w:r w:rsidRPr="00E02F61">
        <w:rPr>
          <w:rStyle w:val="Nagwek2Znak"/>
          <w:rFonts w:eastAsiaTheme="minorEastAsia" w:cs="Arial"/>
          <w:b w:val="0"/>
          <w:bCs/>
          <w:szCs w:val="22"/>
        </w:rPr>
        <w:t>ł</w:t>
      </w:r>
      <w:r w:rsidR="00425100" w:rsidRPr="00E02F61">
        <w:rPr>
          <w:rStyle w:val="Nagwek2Znak"/>
          <w:rFonts w:eastAsiaTheme="minorEastAsia" w:cs="Arial"/>
          <w:b w:val="0"/>
          <w:bCs/>
          <w:szCs w:val="22"/>
        </w:rPr>
        <w:t xml:space="preserve"> </w:t>
      </w:r>
      <w:r w:rsidR="001E5969" w:rsidRPr="00E02F61">
        <w:rPr>
          <w:rStyle w:val="Nagwek2Znak"/>
          <w:rFonts w:eastAsiaTheme="minorEastAsia" w:cs="Arial"/>
          <w:b w:val="0"/>
          <w:bCs/>
          <w:szCs w:val="22"/>
        </w:rPr>
        <w:t>również</w:t>
      </w:r>
      <w:r w:rsidR="00425100" w:rsidRPr="00E02F61">
        <w:rPr>
          <w:rStyle w:val="Nagwek2Znak"/>
          <w:rFonts w:eastAsiaTheme="minorEastAsia" w:cs="Arial"/>
          <w:b w:val="0"/>
          <w:bCs/>
          <w:szCs w:val="22"/>
        </w:rPr>
        <w:t xml:space="preserve"> nowy, </w:t>
      </w:r>
      <w:r w:rsidR="003C3ABB" w:rsidRPr="00E02F61">
        <w:rPr>
          <w:rStyle w:val="Nagwek2Znak"/>
          <w:rFonts w:eastAsiaTheme="minorEastAsia" w:cs="Arial"/>
          <w:b w:val="0"/>
          <w:bCs/>
          <w:szCs w:val="22"/>
        </w:rPr>
        <w:t>jednokrawędziow</w:t>
      </w:r>
      <w:r w:rsidR="00425100" w:rsidRPr="00E02F61">
        <w:rPr>
          <w:rStyle w:val="Nagwek2Znak"/>
          <w:rFonts w:eastAsiaTheme="minorEastAsia" w:cs="Arial"/>
          <w:b w:val="0"/>
          <w:bCs/>
          <w:szCs w:val="22"/>
        </w:rPr>
        <w:t>y</w:t>
      </w:r>
      <w:r w:rsidR="00415DAA" w:rsidRPr="00E02F61">
        <w:rPr>
          <w:rStyle w:val="Nagwek2Znak"/>
          <w:rFonts w:eastAsiaTheme="minorEastAsia" w:cs="Arial"/>
          <w:b w:val="0"/>
          <w:bCs/>
          <w:szCs w:val="22"/>
        </w:rPr>
        <w:t xml:space="preserve"> peron nr 4, gdzie zatrzym</w:t>
      </w:r>
      <w:r w:rsidR="008B7542" w:rsidRPr="00E02F61">
        <w:rPr>
          <w:rStyle w:val="Nagwek2Znak"/>
          <w:rFonts w:eastAsiaTheme="minorEastAsia" w:cs="Arial"/>
          <w:b w:val="0"/>
          <w:bCs/>
          <w:szCs w:val="22"/>
        </w:rPr>
        <w:t>ują się</w:t>
      </w:r>
      <w:r w:rsidR="00415DAA" w:rsidRPr="00E02F61">
        <w:rPr>
          <w:rStyle w:val="Nagwek2Znak"/>
          <w:rFonts w:eastAsiaTheme="minorEastAsia" w:cs="Arial"/>
          <w:b w:val="0"/>
          <w:bCs/>
          <w:szCs w:val="22"/>
        </w:rPr>
        <w:t xml:space="preserve"> składy jadące w kierunku Ustki. </w:t>
      </w:r>
      <w:r w:rsidR="00490F17">
        <w:rPr>
          <w:rStyle w:val="Nagwek2Znak"/>
          <w:rFonts w:eastAsiaTheme="minorEastAsia" w:cs="Arial"/>
          <w:b w:val="0"/>
          <w:bCs/>
          <w:szCs w:val="22"/>
        </w:rPr>
        <w:t xml:space="preserve">Na obu peronach kontynuowane </w:t>
      </w:r>
      <w:r w:rsidR="00C9647E">
        <w:rPr>
          <w:rStyle w:val="Nagwek2Znak"/>
          <w:rFonts w:eastAsiaTheme="minorEastAsia" w:cs="Arial"/>
          <w:b w:val="0"/>
          <w:bCs/>
          <w:szCs w:val="22"/>
        </w:rPr>
        <w:t>s</w:t>
      </w:r>
      <w:r w:rsidR="00490F17">
        <w:rPr>
          <w:rStyle w:val="Nagwek2Znak"/>
          <w:rFonts w:eastAsiaTheme="minorEastAsia" w:cs="Arial"/>
          <w:b w:val="0"/>
          <w:bCs/>
          <w:szCs w:val="22"/>
        </w:rPr>
        <w:t>ą jeszcze prace wykończeniowe.</w:t>
      </w:r>
    </w:p>
    <w:bookmarkEnd w:id="0"/>
    <w:p w14:paraId="07C9DFBC" w14:textId="7A37D458" w:rsidR="00415DAA" w:rsidRDefault="00415DAA" w:rsidP="00EA7DCD">
      <w:pPr>
        <w:spacing w:line="360" w:lineRule="auto"/>
        <w:rPr>
          <w:rStyle w:val="Nagwek2Znak"/>
          <w:rFonts w:eastAsiaTheme="minorEastAsia" w:cs="Arial"/>
          <w:b w:val="0"/>
          <w:bCs/>
          <w:szCs w:val="22"/>
        </w:rPr>
      </w:pPr>
      <w:r>
        <w:rPr>
          <w:rStyle w:val="Nagwek2Znak"/>
          <w:rFonts w:eastAsiaTheme="minorEastAsia" w:cs="Arial"/>
          <w:b w:val="0"/>
          <w:bCs/>
          <w:szCs w:val="22"/>
        </w:rPr>
        <w:t xml:space="preserve">Z nowych, wyższych peronów wsiadanie do pociągów </w:t>
      </w:r>
      <w:r w:rsidR="00E02F61">
        <w:rPr>
          <w:rStyle w:val="Nagwek2Znak"/>
          <w:rFonts w:eastAsiaTheme="minorEastAsia" w:cs="Arial"/>
          <w:b w:val="0"/>
          <w:bCs/>
          <w:szCs w:val="22"/>
        </w:rPr>
        <w:t>jest</w:t>
      </w:r>
      <w:r>
        <w:rPr>
          <w:rStyle w:val="Nagwek2Znak"/>
          <w:rFonts w:eastAsiaTheme="minorEastAsia" w:cs="Arial"/>
          <w:b w:val="0"/>
          <w:bCs/>
          <w:szCs w:val="22"/>
        </w:rPr>
        <w:t xml:space="preserve"> wygodniejsze. Zamontowano ławki, gabloty informacyjne</w:t>
      </w:r>
      <w:r w:rsidR="000C49BD">
        <w:rPr>
          <w:rStyle w:val="Nagwek2Znak"/>
          <w:rFonts w:eastAsiaTheme="minorEastAsia" w:cs="Arial"/>
          <w:b w:val="0"/>
          <w:bCs/>
          <w:szCs w:val="22"/>
        </w:rPr>
        <w:t xml:space="preserve">, </w:t>
      </w:r>
      <w:r>
        <w:rPr>
          <w:rStyle w:val="Nagwek2Znak"/>
          <w:rFonts w:eastAsiaTheme="minorEastAsia" w:cs="Arial"/>
          <w:b w:val="0"/>
          <w:bCs/>
          <w:szCs w:val="22"/>
        </w:rPr>
        <w:t>czytelne oznakowanie</w:t>
      </w:r>
      <w:r w:rsidR="000C49BD">
        <w:rPr>
          <w:rStyle w:val="Nagwek2Znak"/>
          <w:rFonts w:eastAsiaTheme="minorEastAsia" w:cs="Arial"/>
          <w:b w:val="0"/>
          <w:bCs/>
          <w:szCs w:val="22"/>
        </w:rPr>
        <w:t xml:space="preserve"> i energooszczędne oświetlenie</w:t>
      </w:r>
      <w:r>
        <w:rPr>
          <w:rStyle w:val="Nagwek2Znak"/>
          <w:rFonts w:eastAsiaTheme="minorEastAsia" w:cs="Arial"/>
          <w:b w:val="0"/>
          <w:bCs/>
          <w:szCs w:val="22"/>
        </w:rPr>
        <w:t xml:space="preserve">. </w:t>
      </w:r>
      <w:r w:rsidR="003C0328">
        <w:rPr>
          <w:rStyle w:val="Nagwek2Znak"/>
          <w:rFonts w:eastAsiaTheme="minorEastAsia" w:cs="Arial"/>
          <w:b w:val="0"/>
          <w:bCs/>
          <w:szCs w:val="22"/>
        </w:rPr>
        <w:t>Wiata n</w:t>
      </w:r>
      <w:r>
        <w:rPr>
          <w:rStyle w:val="Nagwek2Znak"/>
          <w:rFonts w:eastAsiaTheme="minorEastAsia" w:cs="Arial"/>
          <w:b w:val="0"/>
          <w:bCs/>
          <w:szCs w:val="22"/>
        </w:rPr>
        <w:t>a peronie nr 3  wzorowan</w:t>
      </w:r>
      <w:r w:rsidR="003C0328">
        <w:rPr>
          <w:rStyle w:val="Nagwek2Znak"/>
          <w:rFonts w:eastAsiaTheme="minorEastAsia" w:cs="Arial"/>
          <w:b w:val="0"/>
          <w:bCs/>
          <w:szCs w:val="22"/>
        </w:rPr>
        <w:t>a</w:t>
      </w:r>
      <w:r>
        <w:rPr>
          <w:rStyle w:val="Nagwek2Znak"/>
          <w:rFonts w:eastAsiaTheme="minorEastAsia" w:cs="Arial"/>
          <w:b w:val="0"/>
          <w:bCs/>
          <w:szCs w:val="22"/>
        </w:rPr>
        <w:t xml:space="preserve"> jest na zabytkowej konstrukcji z peronów nr 1 i 2. </w:t>
      </w:r>
      <w:r w:rsidR="000C49BD">
        <w:rPr>
          <w:rStyle w:val="Nagwek2Znak"/>
          <w:rFonts w:eastAsiaTheme="minorEastAsia" w:cs="Arial"/>
          <w:b w:val="0"/>
          <w:bCs/>
          <w:szCs w:val="22"/>
        </w:rPr>
        <w:t xml:space="preserve">W nawierzchni ułożono ścieżki naprowadzające dla osób niewidomych i niedowidzących.  </w:t>
      </w:r>
    </w:p>
    <w:p w14:paraId="4D970B80" w14:textId="5348F700" w:rsidR="00415DAA" w:rsidRDefault="00415DAA" w:rsidP="00EA7DCD">
      <w:pPr>
        <w:spacing w:line="360" w:lineRule="auto"/>
        <w:rPr>
          <w:rFonts w:eastAsia="Calibri" w:cs="Arial"/>
        </w:rPr>
      </w:pPr>
      <w:r>
        <w:rPr>
          <w:rStyle w:val="Nagwek2Znak"/>
          <w:rFonts w:eastAsiaTheme="minorEastAsia" w:cs="Arial"/>
          <w:b w:val="0"/>
          <w:bCs/>
          <w:szCs w:val="22"/>
        </w:rPr>
        <w:t>Teraz prace przeniosą się na perony nr 1 i 2. Docelowo na perony 1 – 3 prowadzić będą schody oraz wind</w:t>
      </w:r>
      <w:r w:rsidR="00990947">
        <w:rPr>
          <w:rStyle w:val="Nagwek2Znak"/>
          <w:rFonts w:eastAsiaTheme="minorEastAsia" w:cs="Arial"/>
          <w:b w:val="0"/>
          <w:bCs/>
          <w:szCs w:val="22"/>
        </w:rPr>
        <w:t>y</w:t>
      </w:r>
      <w:r>
        <w:rPr>
          <w:rStyle w:val="Nagwek2Znak"/>
          <w:rFonts w:eastAsiaTheme="minorEastAsia" w:cs="Arial"/>
          <w:b w:val="0"/>
          <w:bCs/>
          <w:szCs w:val="22"/>
        </w:rPr>
        <w:t xml:space="preserve"> z przebudowanego przejścia podziemnego. </w:t>
      </w:r>
      <w:r w:rsidR="005C67DF">
        <w:rPr>
          <w:rFonts w:eastAsia="Calibri" w:cs="Arial"/>
        </w:rPr>
        <w:t xml:space="preserve">Dostęp do peronu nr 4 jest zapewniony z terenu </w:t>
      </w:r>
      <w:r w:rsidR="005C67DF" w:rsidRPr="40B53C83">
        <w:rPr>
          <w:rFonts w:eastAsia="Calibri" w:cs="Arial"/>
        </w:rPr>
        <w:t>miejski</w:t>
      </w:r>
      <w:r w:rsidR="005C67DF">
        <w:rPr>
          <w:rFonts w:eastAsia="Calibri" w:cs="Arial"/>
        </w:rPr>
        <w:t>ego</w:t>
      </w:r>
      <w:r w:rsidR="005C67DF" w:rsidRPr="40B53C83">
        <w:rPr>
          <w:rFonts w:eastAsia="Calibri" w:cs="Arial"/>
        </w:rPr>
        <w:t xml:space="preserve"> węzł</w:t>
      </w:r>
      <w:r w:rsidR="005C67DF">
        <w:rPr>
          <w:rFonts w:eastAsia="Calibri" w:cs="Arial"/>
        </w:rPr>
        <w:t>a</w:t>
      </w:r>
      <w:r w:rsidR="005C67DF" w:rsidRPr="40B53C83">
        <w:rPr>
          <w:rFonts w:eastAsia="Calibri" w:cs="Arial"/>
        </w:rPr>
        <w:t xml:space="preserve"> transportow</w:t>
      </w:r>
      <w:r w:rsidR="005C67DF">
        <w:rPr>
          <w:rFonts w:eastAsia="Calibri" w:cs="Arial"/>
        </w:rPr>
        <w:t xml:space="preserve">ego. </w:t>
      </w:r>
      <w:r>
        <w:rPr>
          <w:rStyle w:val="Nagwek2Znak"/>
          <w:rFonts w:eastAsiaTheme="minorEastAsia" w:cs="Arial"/>
          <w:b w:val="0"/>
          <w:bCs/>
          <w:szCs w:val="22"/>
        </w:rPr>
        <w:t xml:space="preserve">Oprócz wspomnianych wiat odrestaurowane zostaną zabytkowe kioski na peronach nr 1 i 2. Zamontowany zostanie również </w:t>
      </w:r>
      <w:r>
        <w:rPr>
          <w:rFonts w:eastAsia="Calibri" w:cs="Arial"/>
        </w:rPr>
        <w:t>n</w:t>
      </w:r>
      <w:r w:rsidRPr="40B53C83">
        <w:rPr>
          <w:rFonts w:eastAsia="Calibri" w:cs="Arial"/>
        </w:rPr>
        <w:t>owoczesny system informacji pasażerskiej</w:t>
      </w:r>
      <w:r>
        <w:rPr>
          <w:rFonts w:eastAsia="Calibri" w:cs="Arial"/>
        </w:rPr>
        <w:t>, który</w:t>
      </w:r>
      <w:r w:rsidRPr="40B53C83">
        <w:rPr>
          <w:rFonts w:eastAsia="Calibri" w:cs="Arial"/>
        </w:rPr>
        <w:t xml:space="preserve"> ułatwi orientację, a wyświetlacze poinformują o przyjazdach i odjazdach pociągów.</w:t>
      </w:r>
      <w:r>
        <w:rPr>
          <w:rFonts w:eastAsia="Calibri" w:cs="Arial"/>
        </w:rPr>
        <w:t xml:space="preserve"> </w:t>
      </w:r>
    </w:p>
    <w:p w14:paraId="2C831C1D" w14:textId="7312B08C" w:rsidR="000C49BD" w:rsidRDefault="000C49BD" w:rsidP="00EA7DCD">
      <w:pPr>
        <w:spacing w:line="360" w:lineRule="auto"/>
        <w:rPr>
          <w:rFonts w:eastAsia="Calibri" w:cs="Arial"/>
        </w:rPr>
      </w:pPr>
      <w:r>
        <w:rPr>
          <w:rFonts w:eastAsia="Calibri" w:cs="Arial"/>
        </w:rPr>
        <w:t xml:space="preserve">W ramach modernizacji stacji Słupsk kontynuowane </w:t>
      </w:r>
      <w:r w:rsidR="00E02F61">
        <w:rPr>
          <w:rFonts w:eastAsia="Calibri" w:cs="Arial"/>
        </w:rPr>
        <w:t>są</w:t>
      </w:r>
      <w:r>
        <w:rPr>
          <w:rFonts w:eastAsia="Calibri" w:cs="Arial"/>
        </w:rPr>
        <w:t xml:space="preserve"> prace związane z wymianą torów oraz sieci trakcyjnej. Gotowa już jest </w:t>
      </w:r>
      <w:r w:rsidR="003C0328">
        <w:rPr>
          <w:rFonts w:eastAsia="Calibri" w:cs="Arial"/>
        </w:rPr>
        <w:t>n</w:t>
      </w:r>
      <w:r>
        <w:rPr>
          <w:rFonts w:eastAsia="Calibri" w:cs="Arial"/>
        </w:rPr>
        <w:t>astawnia Lokalnego Centrum Sterowania, skąd prowadzony jest ruch pociągów. Na terenie miasta trwa przebudowa mostu nad rzeką Słupią oraz trzech wiaduktów kolejowych, co na lata zapewni odpowiednie parametry techniczne tych obiektów.</w:t>
      </w:r>
    </w:p>
    <w:p w14:paraId="7EE95C93" w14:textId="20236013" w:rsidR="000C49BD" w:rsidRPr="00415DAA" w:rsidRDefault="000C49BD" w:rsidP="00EA7DCD">
      <w:pPr>
        <w:spacing w:line="360" w:lineRule="auto"/>
        <w:rPr>
          <w:rStyle w:val="Nagwek2Znak"/>
          <w:rFonts w:eastAsiaTheme="minorEastAsia" w:cs="Arial"/>
          <w:b w:val="0"/>
          <w:bCs/>
          <w:szCs w:val="22"/>
        </w:rPr>
      </w:pPr>
      <w:r>
        <w:rPr>
          <w:rFonts w:eastAsia="Calibri" w:cs="Arial"/>
        </w:rPr>
        <w:lastRenderedPageBreak/>
        <w:t>Kontynu</w:t>
      </w:r>
      <w:r w:rsidR="00B11F54">
        <w:rPr>
          <w:rFonts w:eastAsia="Calibri" w:cs="Arial"/>
        </w:rPr>
        <w:t>ujemy</w:t>
      </w:r>
      <w:r>
        <w:rPr>
          <w:rFonts w:eastAsia="Calibri" w:cs="Arial"/>
        </w:rPr>
        <w:t xml:space="preserve"> prace na modernizowanym odcinku trasy Lębork – Słupsk. Wykonawca, korzystając ze wstrzymania ruchu pociągów (5 września – 13 grudnia) realizuje roboty związane </w:t>
      </w:r>
      <w:r w:rsidR="00164DF6">
        <w:rPr>
          <w:rFonts w:eastAsia="Calibri" w:cs="Arial"/>
        </w:rPr>
        <w:t>m.in. z przebudową stacji Pogorzelice i Jezierzyce Słupskie, budową nowych wiaduktów w Damnicy, Potęgowie i Jezierzycach</w:t>
      </w:r>
      <w:r w:rsidR="00B11F54">
        <w:rPr>
          <w:rFonts w:eastAsia="Calibri" w:cs="Arial"/>
        </w:rPr>
        <w:t>, budową drugiego toru</w:t>
      </w:r>
      <w:r w:rsidR="00164DF6">
        <w:rPr>
          <w:rFonts w:eastAsia="Calibri" w:cs="Arial"/>
        </w:rPr>
        <w:t xml:space="preserve"> oraz korektą układu torowego. Umożliwi to prowadzenie ruchu pociągów jadących z wyższą prędkością, po bardziej korzystnym geometrycznie przebiegu linii. </w:t>
      </w:r>
      <w:r w:rsidR="00522A1B">
        <w:rPr>
          <w:rFonts w:eastAsia="Calibri" w:cs="Arial"/>
        </w:rPr>
        <w:t xml:space="preserve">Budowane są również nowe przystanki w Runowie i Siemianicach. Trzeci z nowych przystanków, które zwiększą dostęp do kolei na tej trasie, powstanie w Łebieniu. </w:t>
      </w:r>
      <w:r>
        <w:rPr>
          <w:rFonts w:eastAsia="Calibri" w:cs="Arial"/>
        </w:rPr>
        <w:t xml:space="preserve"> </w:t>
      </w:r>
    </w:p>
    <w:p w14:paraId="6D37ABCA" w14:textId="2901C60E" w:rsidR="00B11F54" w:rsidRDefault="00B11F54" w:rsidP="00EA7DCD">
      <w:pPr>
        <w:spacing w:line="360" w:lineRule="auto"/>
        <w:rPr>
          <w:rStyle w:val="Nagwek2Znak"/>
          <w:rFonts w:eastAsiaTheme="minorEastAsia" w:cs="Arial"/>
          <w:b w:val="0"/>
          <w:bCs/>
          <w:szCs w:val="22"/>
        </w:rPr>
      </w:pPr>
      <w:r>
        <w:rPr>
          <w:rStyle w:val="Nagwek2Znak"/>
          <w:rFonts w:eastAsiaTheme="minorEastAsia" w:cs="Arial"/>
          <w:b w:val="0"/>
          <w:bCs/>
          <w:szCs w:val="22"/>
        </w:rPr>
        <w:t xml:space="preserve">Docelowo na modernizowanej trasie Lębork – Słupsk (oraz Gdynia Chylonia – </w:t>
      </w:r>
      <w:r w:rsidR="002D0A9F">
        <w:rPr>
          <w:rStyle w:val="Nagwek2Znak"/>
          <w:rFonts w:eastAsiaTheme="minorEastAsia" w:cs="Arial"/>
          <w:b w:val="0"/>
          <w:bCs/>
          <w:szCs w:val="22"/>
        </w:rPr>
        <w:t>Lębork</w:t>
      </w:r>
      <w:r>
        <w:rPr>
          <w:rStyle w:val="Nagwek2Znak"/>
          <w:rFonts w:eastAsiaTheme="minorEastAsia" w:cs="Arial"/>
          <w:b w:val="0"/>
          <w:bCs/>
          <w:szCs w:val="22"/>
        </w:rPr>
        <w:t xml:space="preserve">, gdzie prace będą realizowane w latach 2026 – 2029), pociągi pasażerskie pojadą z prędkością do 160 km/h (obecnie do 120 km/h), a towarowe do 120 km/h (obecnie do 70 km/h). </w:t>
      </w:r>
      <w:r>
        <w:rPr>
          <w:rFonts w:eastAsia="Calibri" w:cs="Arial"/>
        </w:rPr>
        <w:t>C</w:t>
      </w:r>
      <w:r w:rsidRPr="3A653F61">
        <w:rPr>
          <w:rFonts w:eastAsia="Calibri" w:cs="Arial"/>
        </w:rPr>
        <w:t xml:space="preserve">zas podróży między Gdynią a Słupskiem dla najszybszych pociągów skróci się </w:t>
      </w:r>
      <w:r w:rsidR="00BA7B32">
        <w:rPr>
          <w:rFonts w:eastAsia="Calibri" w:cs="Arial"/>
        </w:rPr>
        <w:t xml:space="preserve">o </w:t>
      </w:r>
      <w:r w:rsidRPr="3A653F61">
        <w:rPr>
          <w:rFonts w:eastAsia="Calibri" w:cs="Arial"/>
        </w:rPr>
        <w:t>około 15 minut.</w:t>
      </w:r>
      <w:r w:rsidRPr="00B11F54">
        <w:rPr>
          <w:rFonts w:cs="Arial"/>
        </w:rPr>
        <w:t xml:space="preserve"> </w:t>
      </w:r>
      <w:r w:rsidRPr="3A653F61">
        <w:rPr>
          <w:rFonts w:cs="Arial"/>
        </w:rPr>
        <w:t xml:space="preserve">Po zakończeniu modernizacji linii i wdrożeniu systemu łączności GSM-R na sieci kolejowej zarządzanej przez PLK S.A., </w:t>
      </w:r>
      <w:r w:rsidRPr="3A653F61">
        <w:rPr>
          <w:rFonts w:eastAsia="Arial" w:cs="Arial"/>
        </w:rPr>
        <w:t>możliwe będzie rozpoczęcie</w:t>
      </w:r>
      <w:r w:rsidRPr="3A653F61">
        <w:rPr>
          <w:rFonts w:cs="Arial"/>
        </w:rPr>
        <w:t xml:space="preserve"> zabudowy systemu ETCS, co pozwoli </w:t>
      </w:r>
      <w:r w:rsidRPr="3A653F61">
        <w:rPr>
          <w:rFonts w:eastAsia="Arial" w:cs="Arial"/>
        </w:rPr>
        <w:t>w przyszłości</w:t>
      </w:r>
      <w:r w:rsidRPr="3A653F61">
        <w:rPr>
          <w:rFonts w:cs="Arial"/>
        </w:rPr>
        <w:t xml:space="preserve"> podnieść prędkość pociągów do 200 km/h.</w:t>
      </w:r>
      <w:r>
        <w:rPr>
          <w:rFonts w:cs="Arial"/>
        </w:rPr>
        <w:t xml:space="preserve"> Na trasę będzie mogło wyjechać więcej pociągów dzięki dobudowie drugiego toru. </w:t>
      </w:r>
    </w:p>
    <w:p w14:paraId="047786E0" w14:textId="1BC84625" w:rsidR="00943B52" w:rsidRPr="00B11F54" w:rsidRDefault="0C37152F" w:rsidP="00EA7DCD">
      <w:pPr>
        <w:spacing w:line="360" w:lineRule="auto"/>
        <w:rPr>
          <w:rFonts w:eastAsiaTheme="minorEastAsia" w:cs="Arial"/>
          <w:bCs/>
        </w:rPr>
      </w:pPr>
      <w:r w:rsidRPr="3A653F61">
        <w:rPr>
          <w:rFonts w:eastAsiaTheme="minorEastAsia"/>
        </w:rPr>
        <w:t>Wartość robót</w:t>
      </w:r>
      <w:r w:rsidR="00B11F54">
        <w:rPr>
          <w:rFonts w:eastAsiaTheme="minorEastAsia"/>
        </w:rPr>
        <w:t xml:space="preserve"> na stacji Słupsk wynosi</w:t>
      </w:r>
      <w:r w:rsidRPr="3A653F61">
        <w:rPr>
          <w:rFonts w:eastAsiaTheme="minorEastAsia"/>
        </w:rPr>
        <w:t xml:space="preserve"> blisko 562 mln zł netto (691 mln zł brutto)</w:t>
      </w:r>
      <w:r w:rsidR="00B11F54">
        <w:rPr>
          <w:rFonts w:eastAsiaTheme="minorEastAsia"/>
        </w:rPr>
        <w:t xml:space="preserve">, a </w:t>
      </w:r>
      <w:r w:rsidR="6C259F8C" w:rsidRPr="40B53C83">
        <w:rPr>
          <w:rFonts w:eastAsia="Calibri" w:cs="Arial"/>
        </w:rPr>
        <w:t xml:space="preserve">na </w:t>
      </w:r>
      <w:r w:rsidR="6C259F8C" w:rsidRPr="3A653F61">
        <w:rPr>
          <w:rFonts w:eastAsia="Calibri" w:cs="Arial"/>
          <w:kern w:val="24"/>
        </w:rPr>
        <w:t xml:space="preserve">odcinku </w:t>
      </w:r>
      <w:r w:rsidR="6C259F8C" w:rsidRPr="40B53C83">
        <w:rPr>
          <w:rFonts w:eastAsiaTheme="minorEastAsia"/>
          <w:kern w:val="24"/>
        </w:rPr>
        <w:t xml:space="preserve">Lębork – Słupsk </w:t>
      </w:r>
      <w:r w:rsidR="7F1EE0D0" w:rsidRPr="40B53C83">
        <w:rPr>
          <w:rFonts w:eastAsiaTheme="minorEastAsia"/>
          <w:kern w:val="24"/>
        </w:rPr>
        <w:t>1,284 mld zł</w:t>
      </w:r>
      <w:r w:rsidR="1D2460F3" w:rsidRPr="40B53C83">
        <w:rPr>
          <w:rFonts w:eastAsiaTheme="minorEastAsia"/>
          <w:kern w:val="24"/>
        </w:rPr>
        <w:t xml:space="preserve"> netto (</w:t>
      </w:r>
      <w:r w:rsidR="6CD290B8" w:rsidRPr="40B53C83">
        <w:rPr>
          <w:rFonts w:eastAsiaTheme="minorEastAsia"/>
          <w:kern w:val="24"/>
        </w:rPr>
        <w:t>1,579 mld zł brutto</w:t>
      </w:r>
      <w:r w:rsidR="1D2460F3" w:rsidRPr="40B53C83">
        <w:rPr>
          <w:rFonts w:eastAsiaTheme="minorEastAsia"/>
          <w:kern w:val="24"/>
        </w:rPr>
        <w:t>)</w:t>
      </w:r>
      <w:r w:rsidR="7F1EE0D0" w:rsidRPr="3A653F61">
        <w:rPr>
          <w:rFonts w:eastAsiaTheme="minorEastAsia"/>
        </w:rPr>
        <w:t>.</w:t>
      </w:r>
      <w:r w:rsidR="1D2460F3" w:rsidRPr="3A653F61">
        <w:rPr>
          <w:rFonts w:eastAsia="Calibri" w:cs="Arial"/>
        </w:rPr>
        <w:t xml:space="preserve"> </w:t>
      </w:r>
      <w:r w:rsidR="3D640743" w:rsidRPr="40B53C83">
        <w:rPr>
          <w:color w:val="1A1A1A"/>
          <w:shd w:val="clear" w:color="auto" w:fill="FFFFFF"/>
        </w:rPr>
        <w:t>Zakończenie prac budowlanych</w:t>
      </w:r>
      <w:r w:rsidR="77F55992" w:rsidRPr="40B53C83">
        <w:rPr>
          <w:color w:val="1A1A1A"/>
          <w:shd w:val="clear" w:color="auto" w:fill="FFFFFF"/>
        </w:rPr>
        <w:t xml:space="preserve"> planowane jest </w:t>
      </w:r>
      <w:r w:rsidR="032B54F2" w:rsidRPr="40B53C83">
        <w:rPr>
          <w:color w:val="1A1A1A"/>
          <w:shd w:val="clear" w:color="auto" w:fill="FFFFFF"/>
        </w:rPr>
        <w:t>na</w:t>
      </w:r>
      <w:r w:rsidR="77F55992" w:rsidRPr="40B53C83">
        <w:rPr>
          <w:color w:val="1A1A1A"/>
          <w:shd w:val="clear" w:color="auto" w:fill="FFFFFF"/>
        </w:rPr>
        <w:t xml:space="preserve"> </w:t>
      </w:r>
      <w:r w:rsidR="26AB3A99" w:rsidRPr="40B53C83">
        <w:rPr>
          <w:color w:val="1A1A1A"/>
          <w:shd w:val="clear" w:color="auto" w:fill="FFFFFF"/>
        </w:rPr>
        <w:t xml:space="preserve">listopad </w:t>
      </w:r>
      <w:r w:rsidR="77F55992" w:rsidRPr="40B53C83">
        <w:rPr>
          <w:color w:val="1A1A1A"/>
          <w:shd w:val="clear" w:color="auto" w:fill="FFFFFF"/>
        </w:rPr>
        <w:t>2026 r</w:t>
      </w:r>
      <w:r w:rsidR="3D640743" w:rsidRPr="40B53C83">
        <w:rPr>
          <w:color w:val="1A1A1A"/>
          <w:shd w:val="clear" w:color="auto" w:fill="FFFFFF"/>
        </w:rPr>
        <w:t>.</w:t>
      </w:r>
    </w:p>
    <w:p w14:paraId="367805A9" w14:textId="7F5BEFF1" w:rsidR="00943B52" w:rsidRPr="00B36ED4" w:rsidRDefault="3D640743" w:rsidP="00EA7DCD">
      <w:pPr>
        <w:spacing w:line="360" w:lineRule="auto"/>
        <w:rPr>
          <w:color w:val="1A1A1A"/>
        </w:rPr>
      </w:pPr>
      <w:r w:rsidRPr="40B53C83">
        <w:rPr>
          <w:color w:val="1A1A1A"/>
          <w:shd w:val="clear" w:color="auto" w:fill="FFFFFF"/>
        </w:rPr>
        <w:t>Projekt</w:t>
      </w:r>
      <w:r w:rsidR="49592ABB" w:rsidRPr="40B53C83">
        <w:rPr>
          <w:color w:val="1A1A1A"/>
          <w:shd w:val="clear" w:color="auto" w:fill="FFFFFF"/>
        </w:rPr>
        <w:t xml:space="preserve"> pn. „Prace na linii kolejowej nr </w:t>
      </w:r>
      <w:r w:rsidR="4ACFCC22" w:rsidRPr="40B53C83">
        <w:rPr>
          <w:color w:val="1A1A1A"/>
          <w:shd w:val="clear" w:color="auto" w:fill="FFFFFF"/>
        </w:rPr>
        <w:t>202 na odcinku Gdynia Chylonia -</w:t>
      </w:r>
      <w:r w:rsidRPr="40B53C83">
        <w:rPr>
          <w:color w:val="1A1A1A"/>
          <w:shd w:val="clear" w:color="auto" w:fill="FFFFFF"/>
        </w:rPr>
        <w:t xml:space="preserve"> Słupsk” </w:t>
      </w:r>
      <w:r w:rsidR="7DC60BD5" w:rsidRPr="40B53C83">
        <w:rPr>
          <w:color w:val="1A1A1A"/>
          <w:shd w:val="clear" w:color="auto" w:fill="FFFFFF"/>
        </w:rPr>
        <w:t xml:space="preserve">realizowany jest </w:t>
      </w:r>
      <w:r w:rsidRPr="40B53C83">
        <w:rPr>
          <w:color w:val="1A1A1A"/>
          <w:shd w:val="clear" w:color="auto" w:fill="FFFFFF"/>
        </w:rPr>
        <w:t xml:space="preserve">w </w:t>
      </w:r>
      <w:r w:rsidR="49592ABB" w:rsidRPr="40B53C83">
        <w:rPr>
          <w:color w:val="1A1A1A"/>
          <w:shd w:val="clear" w:color="auto" w:fill="FFFFFF"/>
        </w:rPr>
        <w:t>ramach dwóch perspektyw finansowych</w:t>
      </w:r>
      <w:r w:rsidR="2E8F3DC4" w:rsidRPr="40B53C83">
        <w:rPr>
          <w:color w:val="1A1A1A"/>
          <w:shd w:val="clear" w:color="auto" w:fill="FFFFFF"/>
        </w:rPr>
        <w:t>:</w:t>
      </w:r>
    </w:p>
    <w:p w14:paraId="02A452CE" w14:textId="32EF1560" w:rsidR="00943B52" w:rsidRPr="00B36ED4" w:rsidRDefault="1B539A1D" w:rsidP="00EA7DCD">
      <w:pPr>
        <w:pStyle w:val="Akapitzlist"/>
        <w:numPr>
          <w:ilvl w:val="0"/>
          <w:numId w:val="1"/>
        </w:numPr>
        <w:spacing w:line="360" w:lineRule="auto"/>
        <w:rPr>
          <w:rFonts w:eastAsia="Calibri" w:cs="Arial"/>
        </w:rPr>
      </w:pPr>
      <w:r w:rsidRPr="40B53C83">
        <w:rPr>
          <w:color w:val="1A1A1A"/>
        </w:rPr>
        <w:t>z Programu Operacyjnego Infrastruktura i Środowisko 2014-2020 (</w:t>
      </w:r>
      <w:proofErr w:type="spellStart"/>
      <w:r w:rsidRPr="40B53C83">
        <w:rPr>
          <w:color w:val="1A1A1A"/>
        </w:rPr>
        <w:t>POIiŚ</w:t>
      </w:r>
      <w:proofErr w:type="spellEnd"/>
      <w:r w:rsidRPr="40B53C83">
        <w:rPr>
          <w:color w:val="1A1A1A"/>
        </w:rPr>
        <w:t>)</w:t>
      </w:r>
    </w:p>
    <w:p w14:paraId="61B2D9FA" w14:textId="2A4F0CCD" w:rsidR="40B53C83" w:rsidRPr="00F46F1B" w:rsidRDefault="1B539A1D" w:rsidP="00EA7DCD">
      <w:pPr>
        <w:pStyle w:val="Akapitzlist"/>
        <w:numPr>
          <w:ilvl w:val="0"/>
          <w:numId w:val="1"/>
        </w:numPr>
        <w:spacing w:line="360" w:lineRule="auto"/>
        <w:rPr>
          <w:rFonts w:eastAsia="Calibri" w:cs="Arial"/>
        </w:rPr>
      </w:pPr>
      <w:r w:rsidRPr="40B53C83">
        <w:rPr>
          <w:color w:val="1A1A1A"/>
        </w:rPr>
        <w:t>z Programu Fundusze Europejskie na Infrastrukturę, Klimat, Środowisko 2021-2027 (</w:t>
      </w:r>
      <w:proofErr w:type="spellStart"/>
      <w:r w:rsidRPr="40B53C83">
        <w:rPr>
          <w:color w:val="1A1A1A"/>
        </w:rPr>
        <w:t>FEnIKS</w:t>
      </w:r>
      <w:proofErr w:type="spellEnd"/>
      <w:r w:rsidRPr="40B53C83">
        <w:rPr>
          <w:color w:val="1A1A1A"/>
        </w:rPr>
        <w:t>).</w:t>
      </w:r>
    </w:p>
    <w:p w14:paraId="55699C19" w14:textId="77777777" w:rsidR="00B11F54" w:rsidRDefault="00B11F54" w:rsidP="00A15AED">
      <w:pPr>
        <w:rPr>
          <w:rStyle w:val="Pogrubienie"/>
          <w:rFonts w:cs="Arial"/>
        </w:rPr>
      </w:pPr>
    </w:p>
    <w:p w14:paraId="463E7674" w14:textId="0BC666FD" w:rsidR="007F3648" w:rsidRDefault="007F3648" w:rsidP="00A15AED">
      <w:pPr>
        <w:rPr>
          <w:rStyle w:val="Pogrubienie"/>
          <w:rFonts w:cs="Arial"/>
        </w:rPr>
      </w:pPr>
      <w:r w:rsidRPr="007F3648">
        <w:rPr>
          <w:rStyle w:val="Pogrubienie"/>
          <w:rFonts w:cs="Arial"/>
        </w:rPr>
        <w:t>Kontakt dla mediów:</w:t>
      </w:r>
    </w:p>
    <w:p w14:paraId="7F8F2749" w14:textId="77083670" w:rsidR="00C22107" w:rsidRPr="002802AE" w:rsidRDefault="00D72F30" w:rsidP="002802AE">
      <w:pPr>
        <w:rPr>
          <w:rFonts w:cs="Arial"/>
          <w:bCs/>
        </w:rPr>
      </w:pPr>
      <w:r>
        <w:t>Przemysław Zieliński</w:t>
      </w:r>
      <w:r w:rsidR="00F670B8">
        <w:br/>
        <w:t>zespół</w:t>
      </w:r>
      <w:r w:rsidR="00A15AED" w:rsidRPr="007F3648">
        <w:t xml:space="preserve"> prasowy</w:t>
      </w:r>
      <w:r w:rsidR="00AF2ED2" w:rsidRPr="00AF2ED2">
        <w:rPr>
          <w:rStyle w:val="Pogrubienie"/>
          <w:rFonts w:cs="Arial"/>
          <w:b w:val="0"/>
        </w:rPr>
        <w:t xml:space="preserve"> </w:t>
      </w:r>
      <w:r w:rsidR="00AF2ED2">
        <w:rPr>
          <w:rStyle w:val="Pogrubienie"/>
          <w:rFonts w:cs="Arial"/>
          <w:b w:val="0"/>
        </w:rPr>
        <w:t xml:space="preserve">                                                                                                                             </w:t>
      </w:r>
      <w:r w:rsidR="00AF2ED2" w:rsidRPr="002C27D9">
        <w:rPr>
          <w:rStyle w:val="Pogrubienie"/>
          <w:rFonts w:cs="Arial"/>
          <w:b w:val="0"/>
        </w:rPr>
        <w:t>PKP Polskie Linie Kolejowe S.A.</w:t>
      </w:r>
      <w:r w:rsidR="00AF2ED2" w:rsidRPr="002C27D9">
        <w:rPr>
          <w:b/>
        </w:rPr>
        <w:br/>
      </w:r>
      <w:r w:rsidR="00A15AED" w:rsidRPr="007F3648">
        <w:rPr>
          <w:rStyle w:val="Hipercze"/>
          <w:color w:val="0071BC"/>
          <w:shd w:val="clear" w:color="auto" w:fill="FFFFFF"/>
        </w:rPr>
        <w:t>rzecznik@plk-sa.pl</w:t>
      </w:r>
      <w:r w:rsidR="00F670B8">
        <w:br/>
        <w:t>T: +48</w:t>
      </w:r>
      <w:r>
        <w:t> 506 564 659</w:t>
      </w:r>
    </w:p>
    <w:sectPr w:rsidR="00C22107" w:rsidRPr="002802AE" w:rsidSect="0063625B">
      <w:headerReference w:type="first" r:id="rId12"/>
      <w:footerReference w:type="first" r:id="rId13"/>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2D82D" w14:textId="77777777" w:rsidR="00710D0E" w:rsidRDefault="00710D0E" w:rsidP="009D1AEB">
      <w:pPr>
        <w:spacing w:after="0" w:line="240" w:lineRule="auto"/>
      </w:pPr>
      <w:r>
        <w:separator/>
      </w:r>
    </w:p>
  </w:endnote>
  <w:endnote w:type="continuationSeparator" w:id="0">
    <w:p w14:paraId="5E30F35B" w14:textId="77777777" w:rsidR="00710D0E" w:rsidRDefault="00710D0E"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1CBB0" w14:textId="77777777" w:rsidR="00860074" w:rsidRDefault="00860074" w:rsidP="00860074">
    <w:pPr>
      <w:spacing w:after="0" w:line="240" w:lineRule="auto"/>
      <w:rPr>
        <w:rFonts w:cs="Arial"/>
        <w:color w:val="727271"/>
        <w:sz w:val="14"/>
        <w:szCs w:val="14"/>
      </w:rPr>
    </w:pPr>
  </w:p>
  <w:p w14:paraId="523D0907" w14:textId="42DD98B5" w:rsidR="004219B5" w:rsidRDefault="004219B5" w:rsidP="004219B5">
    <w:pPr>
      <w:spacing w:after="0" w:line="240" w:lineRule="auto"/>
      <w:jc w:val="both"/>
      <w:rPr>
        <w:rFonts w:cs="Arial"/>
        <w:color w:val="727271"/>
        <w:sz w:val="14"/>
        <w:szCs w:val="14"/>
      </w:rPr>
    </w:pPr>
    <w:r>
      <w:rPr>
        <w:rFonts w:cs="Arial"/>
        <w:color w:val="727271"/>
        <w:sz w:val="14"/>
        <w:szCs w:val="14"/>
      </w:rPr>
      <w:t xml:space="preserve">Spółka wpisana do rejestru przedsiębiorców prowadzonego przez Sąd Rejonowy dla m. st. Warszawy w Warszawie </w:t>
    </w:r>
  </w:p>
  <w:p w14:paraId="0A902850" w14:textId="77777777" w:rsidR="004219B5" w:rsidRDefault="004219B5" w:rsidP="004219B5">
    <w:pPr>
      <w:spacing w:after="0" w:line="240" w:lineRule="auto"/>
      <w:jc w:val="both"/>
      <w:rPr>
        <w:rFonts w:cs="Arial"/>
        <w:color w:val="727271"/>
        <w:sz w:val="14"/>
        <w:szCs w:val="14"/>
      </w:rPr>
    </w:pPr>
    <w:r>
      <w:rPr>
        <w:rFonts w:cs="Arial"/>
        <w:color w:val="727271"/>
        <w:sz w:val="14"/>
        <w:szCs w:val="14"/>
      </w:rPr>
      <w:t xml:space="preserve">XIV Wydział Gospodarczy Krajowego Rejestru Sądowego pod numerem KRS 0000037568, NIP 113-23-16-427, </w:t>
    </w:r>
  </w:p>
  <w:p w14:paraId="110F9001" w14:textId="5216A8B7" w:rsidR="00860074" w:rsidRPr="00D93A0B" w:rsidRDefault="004219B5" w:rsidP="00D72F30">
    <w:pPr>
      <w:spacing w:after="0" w:line="240" w:lineRule="auto"/>
      <w:jc w:val="both"/>
      <w:rPr>
        <w:rFonts w:cs="Arial"/>
        <w:color w:val="727271"/>
        <w:sz w:val="14"/>
        <w:szCs w:val="14"/>
      </w:rPr>
    </w:pPr>
    <w:r>
      <w:rPr>
        <w:rFonts w:cs="Arial"/>
        <w:color w:val="727271"/>
        <w:sz w:val="14"/>
        <w:szCs w:val="14"/>
      </w:rPr>
      <w:t>REGON 017319027. Wysokość kapitału zakładowego w całości wpłaconego: 3</w:t>
    </w:r>
    <w:r w:rsidR="007E0D49">
      <w:rPr>
        <w:rFonts w:cs="Arial"/>
        <w:color w:val="727271"/>
        <w:sz w:val="14"/>
        <w:szCs w:val="14"/>
      </w:rPr>
      <w:t>7</w:t>
    </w:r>
    <w:r>
      <w:rPr>
        <w:rFonts w:cs="Arial"/>
        <w:color w:val="727271"/>
        <w:sz w:val="14"/>
        <w:szCs w:val="14"/>
      </w:rPr>
      <w:t>.</w:t>
    </w:r>
    <w:r w:rsidR="007E0D49">
      <w:rPr>
        <w:rFonts w:cs="Arial"/>
        <w:color w:val="727271"/>
        <w:sz w:val="14"/>
        <w:szCs w:val="14"/>
      </w:rPr>
      <w:t>277</w:t>
    </w:r>
    <w:r>
      <w:rPr>
        <w:rFonts w:cs="Arial"/>
        <w:color w:val="727271"/>
        <w:sz w:val="14"/>
        <w:szCs w:val="14"/>
      </w:rPr>
      <w:t>.</w:t>
    </w:r>
    <w:r w:rsidR="007E0D49">
      <w:rPr>
        <w:rFonts w:cs="Arial"/>
        <w:color w:val="727271"/>
        <w:sz w:val="14"/>
        <w:szCs w:val="14"/>
      </w:rPr>
      <w:t>023</w:t>
    </w:r>
    <w:r>
      <w:rPr>
        <w:rFonts w:cs="Arial"/>
        <w:color w:val="727271"/>
        <w:sz w:val="14"/>
        <w:szCs w:val="14"/>
      </w:rPr>
      <w:t>.000,00 zł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20C1B" w14:textId="77777777" w:rsidR="00710D0E" w:rsidRDefault="00710D0E" w:rsidP="009D1AEB">
      <w:pPr>
        <w:spacing w:after="0" w:line="240" w:lineRule="auto"/>
      </w:pPr>
      <w:r>
        <w:separator/>
      </w:r>
    </w:p>
  </w:footnote>
  <w:footnote w:type="continuationSeparator" w:id="0">
    <w:p w14:paraId="61A7F3A6" w14:textId="77777777" w:rsidR="00710D0E" w:rsidRDefault="00710D0E" w:rsidP="009D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7236" w14:textId="77777777" w:rsidR="009D1AEB" w:rsidRDefault="00AC2669">
    <w:pPr>
      <w:pStyle w:val="Nagwek"/>
    </w:pPr>
    <w:r>
      <w:rPr>
        <w:rFonts w:cs="Arial"/>
        <w:noProof/>
        <w:lang w:eastAsia="pl-PL"/>
      </w:rPr>
      <w:drawing>
        <wp:inline distT="0" distB="0" distL="0" distR="0" wp14:anchorId="2529FC70" wp14:editId="56C60E88">
          <wp:extent cx="6089650" cy="588013"/>
          <wp:effectExtent l="0" t="0" r="6350" b="2540"/>
          <wp:docPr id="3" name="Obraz 3" descr="Logo Fundusze Europejskie - Infrastruktura i Środowisko, flaga Rzeczpospolita Polska, logo PKP Polskie Linie Kolejowe S.A., Logo Unia Europejska - Fundusz Spójności" title="Logo Fundusze Europejskie - Infrastruktura i Środowisko, flaga Rzeczpospolita Polska, logo PKP Polskie Linie Kolejowe S.A., Logo Unia Europejska - Fundusz Spójn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LK052133\AppData\Local\Microsoft\Windows\INetCache\Content.Word\is_fs_plk.jpg"/>
                  <pic:cNvPicPr>
                    <a:picLocks noChangeAspect="1" noChangeArrowheads="1"/>
                  </pic:cNvPicPr>
                </pic:nvPicPr>
                <pic:blipFill rotWithShape="1">
                  <a:blip r:embed="rId1">
                    <a:extLst>
                      <a:ext uri="{28A0092B-C50C-407E-A947-70E740481C1C}">
                        <a14:useLocalDpi xmlns:a14="http://schemas.microsoft.com/office/drawing/2010/main" val="0"/>
                      </a:ext>
                    </a:extLst>
                  </a:blip>
                  <a:srcRect l="3219" r="3219"/>
                  <a:stretch/>
                </pic:blipFill>
                <pic:spPr bwMode="auto">
                  <a:xfrm>
                    <a:off x="0" y="0"/>
                    <a:ext cx="6173827" cy="596141"/>
                  </a:xfrm>
                  <a:prstGeom prst="rect">
                    <a:avLst/>
                  </a:prstGeom>
                  <a:noFill/>
                  <a:ln>
                    <a:noFill/>
                  </a:ln>
                  <a:extLst>
                    <a:ext uri="{53640926-AAD7-44D8-BBD7-CCE9431645EC}">
                      <a14:shadowObscured xmlns:a14="http://schemas.microsoft.com/office/drawing/2010/main"/>
                    </a:ext>
                  </a:extLst>
                </pic:spPr>
              </pic:pic>
            </a:graphicData>
          </a:graphic>
        </wp:inline>
      </w:drawing>
    </w:r>
    <w:r w:rsidR="009D1AEB">
      <w:rPr>
        <w:noProof/>
        <w:lang w:eastAsia="pl-PL"/>
      </w:rPr>
      <mc:AlternateContent>
        <mc:Choice Requires="wps">
          <w:drawing>
            <wp:anchor distT="0" distB="0" distL="114300" distR="114300" simplePos="0" relativeHeight="251661312" behindDoc="0" locked="0" layoutInCell="1" allowOverlap="1" wp14:anchorId="072859F1" wp14:editId="320F208F">
              <wp:simplePos x="0" y="0"/>
              <wp:positionH relativeFrom="margin">
                <wp:align>left</wp:align>
              </wp:positionH>
              <wp:positionV relativeFrom="paragraph">
                <wp:posOffset>610235</wp:posOffset>
              </wp:positionV>
              <wp:extent cx="2560320" cy="908050"/>
              <wp:effectExtent l="0" t="0" r="11430" b="635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08050"/>
                      </a:xfrm>
                      <a:prstGeom prst="rect">
                        <a:avLst/>
                      </a:prstGeom>
                      <a:noFill/>
                      <a:ln>
                        <a:noFill/>
                      </a:ln>
                    </wps:spPr>
                    <wps:txbx>
                      <w:txbxContent>
                        <w:p w14:paraId="0960D5A9"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62F1615A" w14:textId="77777777" w:rsidR="009D1AEB" w:rsidRDefault="009D1AEB" w:rsidP="009D1AEB">
                          <w:pPr>
                            <w:spacing w:after="0"/>
                            <w:rPr>
                              <w:rFonts w:cs="Arial"/>
                              <w:sz w:val="16"/>
                              <w:szCs w:val="16"/>
                            </w:rPr>
                          </w:pPr>
                          <w:r>
                            <w:rPr>
                              <w:rFonts w:cs="Arial"/>
                              <w:sz w:val="16"/>
                              <w:szCs w:val="16"/>
                            </w:rPr>
                            <w:t>Biuro Komunikacji i Promocji</w:t>
                          </w:r>
                        </w:p>
                        <w:p w14:paraId="613092EF"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1F81C17A"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4FE83950"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1AEBA3A8"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5CF22598" w14:textId="77777777" w:rsidR="009D1AEB" w:rsidRPr="00DA3248" w:rsidRDefault="009D1AEB" w:rsidP="009D1AEB">
                          <w:pPr>
                            <w:spacing w:after="0"/>
                          </w:pPr>
                          <w:r w:rsidRPr="004D6EC9">
                            <w:rPr>
                              <w:rFonts w:cs="Arial"/>
                              <w:sz w:val="16"/>
                              <w:szCs w:val="16"/>
                            </w:rPr>
                            <w:t>www.plk-sa.pl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2859F1" id="_x0000_t202" coordsize="21600,21600" o:spt="202" path="m,l,21600r21600,l21600,xe">
              <v:stroke joinstyle="miter"/>
              <v:path gradientshapeok="t" o:connecttype="rect"/>
            </v:shapetype>
            <v:shape id="Pole tekstowe 2" o:spid="_x0000_s1026" type="#_x0000_t202" style="position:absolute;margin-left:0;margin-top:48.05pt;width:201.6pt;height:7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" filled="f" stroked="f">
              <v:textbox inset="0,0,0,0">
                <w:txbxContent>
                  <w:p w14:paraId="0960D5A9"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62F1615A" w14:textId="77777777" w:rsidR="009D1AEB" w:rsidRDefault="009D1AEB" w:rsidP="009D1AEB">
                    <w:pPr>
                      <w:spacing w:after="0"/>
                      <w:rPr>
                        <w:rFonts w:cs="Arial"/>
                        <w:sz w:val="16"/>
                        <w:szCs w:val="16"/>
                      </w:rPr>
                    </w:pPr>
                    <w:r>
                      <w:rPr>
                        <w:rFonts w:cs="Arial"/>
                        <w:sz w:val="16"/>
                        <w:szCs w:val="16"/>
                      </w:rPr>
                      <w:t>Biuro Komunikacji i Promocji</w:t>
                    </w:r>
                  </w:p>
                  <w:p w14:paraId="613092EF"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1F81C17A"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4FE83950"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1AEBA3A8"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5CF22598" w14:textId="77777777" w:rsidR="009D1AEB" w:rsidRPr="00DA3248" w:rsidRDefault="009D1AEB" w:rsidP="009D1AEB">
                    <w:pPr>
                      <w:spacing w:after="0"/>
                    </w:pPr>
                    <w:r w:rsidRPr="004D6EC9">
                      <w:rPr>
                        <w:rFonts w:cs="Arial"/>
                        <w:sz w:val="16"/>
                        <w:szCs w:val="16"/>
                      </w:rPr>
                      <w:t>www.plk-sa.pl</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347CE"/>
    <w:multiLevelType w:val="hybridMultilevel"/>
    <w:tmpl w:val="253E059E"/>
    <w:lvl w:ilvl="0" w:tplc="F884A6B6">
      <w:start w:val="1"/>
      <w:numFmt w:val="bullet"/>
      <w:lvlText w:val=""/>
      <w:lvlJc w:val="left"/>
      <w:pPr>
        <w:ind w:left="720" w:hanging="360"/>
      </w:pPr>
      <w:rPr>
        <w:rFonts w:ascii="Symbol" w:hAnsi="Symbol" w:hint="default"/>
      </w:rPr>
    </w:lvl>
    <w:lvl w:ilvl="1" w:tplc="4476D63E">
      <w:start w:val="1"/>
      <w:numFmt w:val="bullet"/>
      <w:lvlText w:val="o"/>
      <w:lvlJc w:val="left"/>
      <w:pPr>
        <w:ind w:left="1440" w:hanging="360"/>
      </w:pPr>
      <w:rPr>
        <w:rFonts w:ascii="Courier New" w:hAnsi="Courier New" w:hint="default"/>
      </w:rPr>
    </w:lvl>
    <w:lvl w:ilvl="2" w:tplc="B844B36C">
      <w:start w:val="1"/>
      <w:numFmt w:val="bullet"/>
      <w:lvlText w:val=""/>
      <w:lvlJc w:val="left"/>
      <w:pPr>
        <w:ind w:left="2160" w:hanging="360"/>
      </w:pPr>
      <w:rPr>
        <w:rFonts w:ascii="Wingdings" w:hAnsi="Wingdings" w:hint="default"/>
      </w:rPr>
    </w:lvl>
    <w:lvl w:ilvl="3" w:tplc="B87C0092">
      <w:start w:val="1"/>
      <w:numFmt w:val="bullet"/>
      <w:lvlText w:val=""/>
      <w:lvlJc w:val="left"/>
      <w:pPr>
        <w:ind w:left="2880" w:hanging="360"/>
      </w:pPr>
      <w:rPr>
        <w:rFonts w:ascii="Symbol" w:hAnsi="Symbol" w:hint="default"/>
      </w:rPr>
    </w:lvl>
    <w:lvl w:ilvl="4" w:tplc="1F92A4A4">
      <w:start w:val="1"/>
      <w:numFmt w:val="bullet"/>
      <w:lvlText w:val="o"/>
      <w:lvlJc w:val="left"/>
      <w:pPr>
        <w:ind w:left="3600" w:hanging="360"/>
      </w:pPr>
      <w:rPr>
        <w:rFonts w:ascii="Courier New" w:hAnsi="Courier New" w:hint="default"/>
      </w:rPr>
    </w:lvl>
    <w:lvl w:ilvl="5" w:tplc="BABA0660">
      <w:start w:val="1"/>
      <w:numFmt w:val="bullet"/>
      <w:lvlText w:val=""/>
      <w:lvlJc w:val="left"/>
      <w:pPr>
        <w:ind w:left="4320" w:hanging="360"/>
      </w:pPr>
      <w:rPr>
        <w:rFonts w:ascii="Wingdings" w:hAnsi="Wingdings" w:hint="default"/>
      </w:rPr>
    </w:lvl>
    <w:lvl w:ilvl="6" w:tplc="EFFAF6D8">
      <w:start w:val="1"/>
      <w:numFmt w:val="bullet"/>
      <w:lvlText w:val=""/>
      <w:lvlJc w:val="left"/>
      <w:pPr>
        <w:ind w:left="5040" w:hanging="360"/>
      </w:pPr>
      <w:rPr>
        <w:rFonts w:ascii="Symbol" w:hAnsi="Symbol" w:hint="default"/>
      </w:rPr>
    </w:lvl>
    <w:lvl w:ilvl="7" w:tplc="5F0E34E8">
      <w:start w:val="1"/>
      <w:numFmt w:val="bullet"/>
      <w:lvlText w:val="o"/>
      <w:lvlJc w:val="left"/>
      <w:pPr>
        <w:ind w:left="5760" w:hanging="360"/>
      </w:pPr>
      <w:rPr>
        <w:rFonts w:ascii="Courier New" w:hAnsi="Courier New" w:hint="default"/>
      </w:rPr>
    </w:lvl>
    <w:lvl w:ilvl="8" w:tplc="28E8A978">
      <w:start w:val="1"/>
      <w:numFmt w:val="bullet"/>
      <w:lvlText w:val=""/>
      <w:lvlJc w:val="left"/>
      <w:pPr>
        <w:ind w:left="6480" w:hanging="360"/>
      </w:pPr>
      <w:rPr>
        <w:rFonts w:ascii="Wingdings" w:hAnsi="Wingdings" w:hint="default"/>
      </w:rPr>
    </w:lvl>
  </w:abstractNum>
  <w:abstractNum w:abstractNumId="1"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16cid:durableId="604775946">
    <w:abstractNumId w:val="0"/>
  </w:num>
  <w:num w:numId="2" w16cid:durableId="270209969">
    <w:abstractNumId w:val="2"/>
  </w:num>
  <w:num w:numId="3" w16cid:durableId="1403410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8CE0F8E0-F5A9-45F5-863F-E0EEFD6EE1BC}"/>
  </w:docVars>
  <w:rsids>
    <w:rsidRoot w:val="009D1AEB"/>
    <w:rsid w:val="00031165"/>
    <w:rsid w:val="00037DFE"/>
    <w:rsid w:val="00061158"/>
    <w:rsid w:val="000729A8"/>
    <w:rsid w:val="00077E1C"/>
    <w:rsid w:val="00083CAB"/>
    <w:rsid w:val="00087F0D"/>
    <w:rsid w:val="000A4C1A"/>
    <w:rsid w:val="000C2D6D"/>
    <w:rsid w:val="000C49BD"/>
    <w:rsid w:val="000C501D"/>
    <w:rsid w:val="000E001B"/>
    <w:rsid w:val="000E0E12"/>
    <w:rsid w:val="000E1FFB"/>
    <w:rsid w:val="000E4C51"/>
    <w:rsid w:val="0010122F"/>
    <w:rsid w:val="00117BBB"/>
    <w:rsid w:val="001225A5"/>
    <w:rsid w:val="00125D5D"/>
    <w:rsid w:val="00126228"/>
    <w:rsid w:val="00142277"/>
    <w:rsid w:val="001578B4"/>
    <w:rsid w:val="00164DF6"/>
    <w:rsid w:val="00165126"/>
    <w:rsid w:val="001776E7"/>
    <w:rsid w:val="00183625"/>
    <w:rsid w:val="00195488"/>
    <w:rsid w:val="001C5E10"/>
    <w:rsid w:val="001E558D"/>
    <w:rsid w:val="001E5969"/>
    <w:rsid w:val="002336F9"/>
    <w:rsid w:val="00236985"/>
    <w:rsid w:val="0024249F"/>
    <w:rsid w:val="002535EE"/>
    <w:rsid w:val="00263435"/>
    <w:rsid w:val="00277762"/>
    <w:rsid w:val="002802AE"/>
    <w:rsid w:val="00284F7A"/>
    <w:rsid w:val="00285CDB"/>
    <w:rsid w:val="00291328"/>
    <w:rsid w:val="0029736D"/>
    <w:rsid w:val="002C222B"/>
    <w:rsid w:val="002C27D9"/>
    <w:rsid w:val="002D0A9F"/>
    <w:rsid w:val="002D5CB6"/>
    <w:rsid w:val="002F6767"/>
    <w:rsid w:val="0031461E"/>
    <w:rsid w:val="00323383"/>
    <w:rsid w:val="003B01AE"/>
    <w:rsid w:val="003C0328"/>
    <w:rsid w:val="003C3ABB"/>
    <w:rsid w:val="003C5AAB"/>
    <w:rsid w:val="003F70A3"/>
    <w:rsid w:val="00415DAA"/>
    <w:rsid w:val="004219B5"/>
    <w:rsid w:val="0042432A"/>
    <w:rsid w:val="00425100"/>
    <w:rsid w:val="00426602"/>
    <w:rsid w:val="00444538"/>
    <w:rsid w:val="0044700A"/>
    <w:rsid w:val="00452253"/>
    <w:rsid w:val="004634A5"/>
    <w:rsid w:val="00477426"/>
    <w:rsid w:val="0047770D"/>
    <w:rsid w:val="00490F17"/>
    <w:rsid w:val="004925EA"/>
    <w:rsid w:val="00495CF3"/>
    <w:rsid w:val="00496E54"/>
    <w:rsid w:val="004E7D8A"/>
    <w:rsid w:val="0051140E"/>
    <w:rsid w:val="00522A1B"/>
    <w:rsid w:val="0054534B"/>
    <w:rsid w:val="005525F9"/>
    <w:rsid w:val="00570F4D"/>
    <w:rsid w:val="0058082F"/>
    <w:rsid w:val="00594BAE"/>
    <w:rsid w:val="005A0DB6"/>
    <w:rsid w:val="005AC694"/>
    <w:rsid w:val="005B5382"/>
    <w:rsid w:val="005C67DF"/>
    <w:rsid w:val="005E29DE"/>
    <w:rsid w:val="005F53BE"/>
    <w:rsid w:val="00614EAA"/>
    <w:rsid w:val="00627BB0"/>
    <w:rsid w:val="0063625B"/>
    <w:rsid w:val="00650C05"/>
    <w:rsid w:val="006720EE"/>
    <w:rsid w:val="00692F35"/>
    <w:rsid w:val="006C6C1C"/>
    <w:rsid w:val="006C7FD3"/>
    <w:rsid w:val="006E0658"/>
    <w:rsid w:val="00710D0E"/>
    <w:rsid w:val="0071276B"/>
    <w:rsid w:val="00782065"/>
    <w:rsid w:val="007A763A"/>
    <w:rsid w:val="007C06EB"/>
    <w:rsid w:val="007E0D49"/>
    <w:rsid w:val="007F0281"/>
    <w:rsid w:val="007F3648"/>
    <w:rsid w:val="008239D8"/>
    <w:rsid w:val="00825810"/>
    <w:rsid w:val="00825ED4"/>
    <w:rsid w:val="00826A76"/>
    <w:rsid w:val="00827796"/>
    <w:rsid w:val="00846C5D"/>
    <w:rsid w:val="00860074"/>
    <w:rsid w:val="008A782E"/>
    <w:rsid w:val="008B7521"/>
    <w:rsid w:val="008B7542"/>
    <w:rsid w:val="008C7EA3"/>
    <w:rsid w:val="008F7F14"/>
    <w:rsid w:val="00906959"/>
    <w:rsid w:val="00911FE7"/>
    <w:rsid w:val="00923F25"/>
    <w:rsid w:val="0092541F"/>
    <w:rsid w:val="00943B52"/>
    <w:rsid w:val="009545CD"/>
    <w:rsid w:val="00990947"/>
    <w:rsid w:val="00990D9B"/>
    <w:rsid w:val="00994F59"/>
    <w:rsid w:val="009A1786"/>
    <w:rsid w:val="009A3712"/>
    <w:rsid w:val="009B1A2B"/>
    <w:rsid w:val="009B6573"/>
    <w:rsid w:val="009C1095"/>
    <w:rsid w:val="009C4A62"/>
    <w:rsid w:val="009D1AEB"/>
    <w:rsid w:val="009F1AE0"/>
    <w:rsid w:val="009F68AA"/>
    <w:rsid w:val="00A15AED"/>
    <w:rsid w:val="00A16356"/>
    <w:rsid w:val="00A43987"/>
    <w:rsid w:val="00A505A6"/>
    <w:rsid w:val="00A60193"/>
    <w:rsid w:val="00A743B2"/>
    <w:rsid w:val="00A7702D"/>
    <w:rsid w:val="00A806DA"/>
    <w:rsid w:val="00A930EC"/>
    <w:rsid w:val="00AA1531"/>
    <w:rsid w:val="00AC2669"/>
    <w:rsid w:val="00AC6ECA"/>
    <w:rsid w:val="00AF2ED2"/>
    <w:rsid w:val="00B11F54"/>
    <w:rsid w:val="00B36ED4"/>
    <w:rsid w:val="00B730E7"/>
    <w:rsid w:val="00B819EF"/>
    <w:rsid w:val="00B965E1"/>
    <w:rsid w:val="00BA7B32"/>
    <w:rsid w:val="00BD5281"/>
    <w:rsid w:val="00BE3914"/>
    <w:rsid w:val="00C16B9A"/>
    <w:rsid w:val="00C22107"/>
    <w:rsid w:val="00C336E7"/>
    <w:rsid w:val="00C407AC"/>
    <w:rsid w:val="00C5098B"/>
    <w:rsid w:val="00C941D8"/>
    <w:rsid w:val="00C9647E"/>
    <w:rsid w:val="00CD02C9"/>
    <w:rsid w:val="00CF50BA"/>
    <w:rsid w:val="00D149FC"/>
    <w:rsid w:val="00D56D2E"/>
    <w:rsid w:val="00D604B1"/>
    <w:rsid w:val="00D66050"/>
    <w:rsid w:val="00D72AD3"/>
    <w:rsid w:val="00D72F30"/>
    <w:rsid w:val="00D82325"/>
    <w:rsid w:val="00D93A0B"/>
    <w:rsid w:val="00DE5D3A"/>
    <w:rsid w:val="00E02012"/>
    <w:rsid w:val="00E02F61"/>
    <w:rsid w:val="00E0543C"/>
    <w:rsid w:val="00E0562F"/>
    <w:rsid w:val="00E625A6"/>
    <w:rsid w:val="00E72ED2"/>
    <w:rsid w:val="00E73A89"/>
    <w:rsid w:val="00EA7DCD"/>
    <w:rsid w:val="00EA7E64"/>
    <w:rsid w:val="00EB0B4F"/>
    <w:rsid w:val="00EC464F"/>
    <w:rsid w:val="00EF5A15"/>
    <w:rsid w:val="00F46BC9"/>
    <w:rsid w:val="00F46D46"/>
    <w:rsid w:val="00F46F1B"/>
    <w:rsid w:val="00F53190"/>
    <w:rsid w:val="00F638E3"/>
    <w:rsid w:val="00F657F5"/>
    <w:rsid w:val="00F670B8"/>
    <w:rsid w:val="00F943C7"/>
    <w:rsid w:val="00FA0430"/>
    <w:rsid w:val="00FC7DCC"/>
    <w:rsid w:val="00FE4324"/>
    <w:rsid w:val="00FF1F08"/>
    <w:rsid w:val="00FF7033"/>
    <w:rsid w:val="0143D672"/>
    <w:rsid w:val="019234E8"/>
    <w:rsid w:val="0192F753"/>
    <w:rsid w:val="01CCDD0F"/>
    <w:rsid w:val="0235020A"/>
    <w:rsid w:val="0253337B"/>
    <w:rsid w:val="032B54F2"/>
    <w:rsid w:val="033F2584"/>
    <w:rsid w:val="037D48C9"/>
    <w:rsid w:val="0382C307"/>
    <w:rsid w:val="04978B31"/>
    <w:rsid w:val="05FA6FD1"/>
    <w:rsid w:val="071E2152"/>
    <w:rsid w:val="0872916B"/>
    <w:rsid w:val="0927B13C"/>
    <w:rsid w:val="0A814B72"/>
    <w:rsid w:val="0B28F79B"/>
    <w:rsid w:val="0B2DBB4F"/>
    <w:rsid w:val="0BDF70CA"/>
    <w:rsid w:val="0BE7F4BD"/>
    <w:rsid w:val="0C37152F"/>
    <w:rsid w:val="0C6E3D1B"/>
    <w:rsid w:val="0CF0BB39"/>
    <w:rsid w:val="0E121FBF"/>
    <w:rsid w:val="0E6866DB"/>
    <w:rsid w:val="0F88FD2C"/>
    <w:rsid w:val="0FA8C593"/>
    <w:rsid w:val="11B2B587"/>
    <w:rsid w:val="1227A320"/>
    <w:rsid w:val="1258D4BB"/>
    <w:rsid w:val="13FEAD6A"/>
    <w:rsid w:val="140276CE"/>
    <w:rsid w:val="146CA8D6"/>
    <w:rsid w:val="1632B8D6"/>
    <w:rsid w:val="16FC5A03"/>
    <w:rsid w:val="178259E9"/>
    <w:rsid w:val="17B80B97"/>
    <w:rsid w:val="18BEF00E"/>
    <w:rsid w:val="18F7EF5F"/>
    <w:rsid w:val="1A638555"/>
    <w:rsid w:val="1B2A8E63"/>
    <w:rsid w:val="1B539A1D"/>
    <w:rsid w:val="1BC54E6C"/>
    <w:rsid w:val="1C673D74"/>
    <w:rsid w:val="1D2460F3"/>
    <w:rsid w:val="1DFE854F"/>
    <w:rsid w:val="1E3C71C4"/>
    <w:rsid w:val="1E63673C"/>
    <w:rsid w:val="1F1AE304"/>
    <w:rsid w:val="201618B2"/>
    <w:rsid w:val="21C8797E"/>
    <w:rsid w:val="223B4EFC"/>
    <w:rsid w:val="225528A1"/>
    <w:rsid w:val="22559DE9"/>
    <w:rsid w:val="25205C4F"/>
    <w:rsid w:val="25F1B9F7"/>
    <w:rsid w:val="2677874D"/>
    <w:rsid w:val="26AB3A99"/>
    <w:rsid w:val="2704F93F"/>
    <w:rsid w:val="272264D7"/>
    <w:rsid w:val="2753C817"/>
    <w:rsid w:val="286750DE"/>
    <w:rsid w:val="28F7A253"/>
    <w:rsid w:val="29F0195D"/>
    <w:rsid w:val="2A1044D3"/>
    <w:rsid w:val="2AAACB9A"/>
    <w:rsid w:val="2ADFD3BC"/>
    <w:rsid w:val="2B699EEC"/>
    <w:rsid w:val="2C37C9A7"/>
    <w:rsid w:val="2D7B0566"/>
    <w:rsid w:val="2E8F3DC4"/>
    <w:rsid w:val="2F989876"/>
    <w:rsid w:val="30839615"/>
    <w:rsid w:val="30C6F26C"/>
    <w:rsid w:val="317319D1"/>
    <w:rsid w:val="3262BC98"/>
    <w:rsid w:val="329DA5C6"/>
    <w:rsid w:val="332E038C"/>
    <w:rsid w:val="3498F905"/>
    <w:rsid w:val="357BCB39"/>
    <w:rsid w:val="37093DC5"/>
    <w:rsid w:val="37F60F58"/>
    <w:rsid w:val="396871E5"/>
    <w:rsid w:val="3A493E2C"/>
    <w:rsid w:val="3A653F61"/>
    <w:rsid w:val="3A9925E7"/>
    <w:rsid w:val="3A9FC309"/>
    <w:rsid w:val="3AAAA3DD"/>
    <w:rsid w:val="3C705F85"/>
    <w:rsid w:val="3D640743"/>
    <w:rsid w:val="3DB9775B"/>
    <w:rsid w:val="3E49263F"/>
    <w:rsid w:val="401A44A8"/>
    <w:rsid w:val="40B53C83"/>
    <w:rsid w:val="423464CF"/>
    <w:rsid w:val="42CEAD9E"/>
    <w:rsid w:val="4611452B"/>
    <w:rsid w:val="472FC075"/>
    <w:rsid w:val="4874AAD3"/>
    <w:rsid w:val="487D7868"/>
    <w:rsid w:val="489D2179"/>
    <w:rsid w:val="48D8F341"/>
    <w:rsid w:val="49592ABB"/>
    <w:rsid w:val="49F8F065"/>
    <w:rsid w:val="4AC8C644"/>
    <w:rsid w:val="4ACFCC22"/>
    <w:rsid w:val="4B3091D0"/>
    <w:rsid w:val="4C2359FB"/>
    <w:rsid w:val="4C9FA7C4"/>
    <w:rsid w:val="4CD43860"/>
    <w:rsid w:val="4CE05F4D"/>
    <w:rsid w:val="4D0FAEE3"/>
    <w:rsid w:val="4FC15BBF"/>
    <w:rsid w:val="4FE11539"/>
    <w:rsid w:val="51A244EC"/>
    <w:rsid w:val="51BE64E4"/>
    <w:rsid w:val="528070FC"/>
    <w:rsid w:val="52EC048E"/>
    <w:rsid w:val="53918DDA"/>
    <w:rsid w:val="549CED2C"/>
    <w:rsid w:val="54EE5149"/>
    <w:rsid w:val="55097989"/>
    <w:rsid w:val="55B3A78A"/>
    <w:rsid w:val="5619CC32"/>
    <w:rsid w:val="56637148"/>
    <w:rsid w:val="56D2607B"/>
    <w:rsid w:val="5D5E2F8C"/>
    <w:rsid w:val="5DB03343"/>
    <w:rsid w:val="5EA0DF2B"/>
    <w:rsid w:val="5FCEF679"/>
    <w:rsid w:val="6023C047"/>
    <w:rsid w:val="613BDDC5"/>
    <w:rsid w:val="62905165"/>
    <w:rsid w:val="629C44A0"/>
    <w:rsid w:val="64635103"/>
    <w:rsid w:val="66907836"/>
    <w:rsid w:val="67FF8236"/>
    <w:rsid w:val="69720546"/>
    <w:rsid w:val="6A16F00E"/>
    <w:rsid w:val="6AA24E36"/>
    <w:rsid w:val="6BAB1133"/>
    <w:rsid w:val="6C259F8C"/>
    <w:rsid w:val="6CD290B8"/>
    <w:rsid w:val="6D11C257"/>
    <w:rsid w:val="6F84B567"/>
    <w:rsid w:val="70DDCF84"/>
    <w:rsid w:val="70FB69C8"/>
    <w:rsid w:val="72CC1408"/>
    <w:rsid w:val="7333EAE6"/>
    <w:rsid w:val="7357C570"/>
    <w:rsid w:val="73F6D723"/>
    <w:rsid w:val="745A0F97"/>
    <w:rsid w:val="7541ACB0"/>
    <w:rsid w:val="7618AA46"/>
    <w:rsid w:val="76F474E3"/>
    <w:rsid w:val="773896B0"/>
    <w:rsid w:val="77F55992"/>
    <w:rsid w:val="78508559"/>
    <w:rsid w:val="788897D4"/>
    <w:rsid w:val="788A96C2"/>
    <w:rsid w:val="789393C2"/>
    <w:rsid w:val="78E1A455"/>
    <w:rsid w:val="79B8F2E3"/>
    <w:rsid w:val="7A2CA0A5"/>
    <w:rsid w:val="7AD865F2"/>
    <w:rsid w:val="7CE12712"/>
    <w:rsid w:val="7D37673B"/>
    <w:rsid w:val="7DC60BD5"/>
    <w:rsid w:val="7EB75060"/>
    <w:rsid w:val="7F1B9986"/>
    <w:rsid w:val="7F1EE0D0"/>
    <w:rsid w:val="7F2BDE46"/>
    <w:rsid w:val="7FE20F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CF734"/>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paragraph" w:styleId="NormalnyWeb">
    <w:name w:val="Normal (Web)"/>
    <w:basedOn w:val="Normalny"/>
    <w:uiPriority w:val="99"/>
    <w:semiHidden/>
    <w:unhideWhenUsed/>
    <w:rsid w:val="00614EAA"/>
    <w:pPr>
      <w:spacing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958149">
      <w:bodyDiv w:val="1"/>
      <w:marLeft w:val="0"/>
      <w:marRight w:val="0"/>
      <w:marTop w:val="0"/>
      <w:marBottom w:val="0"/>
      <w:divBdr>
        <w:top w:val="none" w:sz="0" w:space="0" w:color="auto"/>
        <w:left w:val="none" w:sz="0" w:space="0" w:color="auto"/>
        <w:bottom w:val="none" w:sz="0" w:space="0" w:color="auto"/>
        <w:right w:val="none" w:sz="0" w:space="0" w:color="auto"/>
      </w:divBdr>
    </w:div>
    <w:div w:id="1067149000">
      <w:bodyDiv w:val="1"/>
      <w:marLeft w:val="0"/>
      <w:marRight w:val="0"/>
      <w:marTop w:val="0"/>
      <w:marBottom w:val="0"/>
      <w:divBdr>
        <w:top w:val="none" w:sz="0" w:space="0" w:color="auto"/>
        <w:left w:val="none" w:sz="0" w:space="0" w:color="auto"/>
        <w:bottom w:val="none" w:sz="0" w:space="0" w:color="auto"/>
        <w:right w:val="none" w:sz="0" w:space="0" w:color="auto"/>
      </w:divBdr>
    </w:div>
    <w:div w:id="1560172865">
      <w:bodyDiv w:val="1"/>
      <w:marLeft w:val="0"/>
      <w:marRight w:val="0"/>
      <w:marTop w:val="0"/>
      <w:marBottom w:val="0"/>
      <w:divBdr>
        <w:top w:val="none" w:sz="0" w:space="0" w:color="auto"/>
        <w:left w:val="none" w:sz="0" w:space="0" w:color="auto"/>
        <w:bottom w:val="none" w:sz="0" w:space="0" w:color="auto"/>
        <w:right w:val="none" w:sz="0" w:space="0" w:color="auto"/>
      </w:divBdr>
    </w:div>
    <w:div w:id="1708873661">
      <w:bodyDiv w:val="1"/>
      <w:marLeft w:val="0"/>
      <w:marRight w:val="0"/>
      <w:marTop w:val="0"/>
      <w:marBottom w:val="0"/>
      <w:divBdr>
        <w:top w:val="none" w:sz="0" w:space="0" w:color="auto"/>
        <w:left w:val="none" w:sz="0" w:space="0" w:color="auto"/>
        <w:bottom w:val="none" w:sz="0" w:space="0" w:color="auto"/>
        <w:right w:val="none" w:sz="0" w:space="0" w:color="auto"/>
      </w:divBdr>
      <w:divsChild>
        <w:div w:id="981035879">
          <w:marLeft w:val="0"/>
          <w:marRight w:val="0"/>
          <w:marTop w:val="0"/>
          <w:marBottom w:val="0"/>
          <w:divBdr>
            <w:top w:val="none" w:sz="0" w:space="0" w:color="auto"/>
            <w:left w:val="none" w:sz="0" w:space="0" w:color="auto"/>
            <w:bottom w:val="none" w:sz="0" w:space="0" w:color="auto"/>
            <w:right w:val="none" w:sz="0" w:space="0" w:color="auto"/>
          </w:divBdr>
          <w:divsChild>
            <w:div w:id="693727341">
              <w:marLeft w:val="-225"/>
              <w:marRight w:val="-225"/>
              <w:marTop w:val="0"/>
              <w:marBottom w:val="0"/>
              <w:divBdr>
                <w:top w:val="none" w:sz="0" w:space="0" w:color="auto"/>
                <w:left w:val="none" w:sz="0" w:space="0" w:color="auto"/>
                <w:bottom w:val="none" w:sz="0" w:space="0" w:color="auto"/>
                <w:right w:val="none" w:sz="0" w:space="0" w:color="auto"/>
              </w:divBdr>
              <w:divsChild>
                <w:div w:id="207912052">
                  <w:marLeft w:val="0"/>
                  <w:marRight w:val="0"/>
                  <w:marTop w:val="0"/>
                  <w:marBottom w:val="0"/>
                  <w:divBdr>
                    <w:top w:val="none" w:sz="0" w:space="0" w:color="auto"/>
                    <w:left w:val="none" w:sz="0" w:space="0" w:color="auto"/>
                    <w:bottom w:val="none" w:sz="0" w:space="0" w:color="auto"/>
                    <w:right w:val="none" w:sz="0" w:space="0" w:color="auto"/>
                  </w:divBdr>
                  <w:divsChild>
                    <w:div w:id="402681701">
                      <w:marLeft w:val="0"/>
                      <w:marRight w:val="0"/>
                      <w:marTop w:val="0"/>
                      <w:marBottom w:val="0"/>
                      <w:divBdr>
                        <w:top w:val="none" w:sz="0" w:space="0" w:color="auto"/>
                        <w:left w:val="none" w:sz="0" w:space="0" w:color="auto"/>
                        <w:bottom w:val="none" w:sz="0" w:space="0" w:color="auto"/>
                        <w:right w:val="none" w:sz="0" w:space="0" w:color="auto"/>
                      </w:divBdr>
                      <w:divsChild>
                        <w:div w:id="108876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706787">
      <w:bodyDiv w:val="1"/>
      <w:marLeft w:val="0"/>
      <w:marRight w:val="0"/>
      <w:marTop w:val="0"/>
      <w:marBottom w:val="0"/>
      <w:divBdr>
        <w:top w:val="none" w:sz="0" w:space="0" w:color="auto"/>
        <w:left w:val="none" w:sz="0" w:space="0" w:color="auto"/>
        <w:bottom w:val="none" w:sz="0" w:space="0" w:color="auto"/>
        <w:right w:val="none" w:sz="0" w:space="0" w:color="auto"/>
      </w:divBdr>
    </w:div>
    <w:div w:id="1882010410">
      <w:bodyDiv w:val="1"/>
      <w:marLeft w:val="0"/>
      <w:marRight w:val="0"/>
      <w:marTop w:val="0"/>
      <w:marBottom w:val="0"/>
      <w:divBdr>
        <w:top w:val="none" w:sz="0" w:space="0" w:color="auto"/>
        <w:left w:val="none" w:sz="0" w:space="0" w:color="auto"/>
        <w:bottom w:val="none" w:sz="0" w:space="0" w:color="auto"/>
        <w:right w:val="none" w:sz="0" w:space="0" w:color="auto"/>
      </w:divBdr>
    </w:div>
    <w:div w:id="1943147703">
      <w:bodyDiv w:val="1"/>
      <w:marLeft w:val="0"/>
      <w:marRight w:val="0"/>
      <w:marTop w:val="0"/>
      <w:marBottom w:val="0"/>
      <w:divBdr>
        <w:top w:val="none" w:sz="0" w:space="0" w:color="auto"/>
        <w:left w:val="none" w:sz="0" w:space="0" w:color="auto"/>
        <w:bottom w:val="none" w:sz="0" w:space="0" w:color="auto"/>
        <w:right w:val="none" w:sz="0" w:space="0" w:color="auto"/>
      </w:divBdr>
    </w:div>
    <w:div w:id="210052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3AC1A42177E7E40B8EB5094306668A3" ma:contentTypeVersion="11" ma:contentTypeDescription="Utwórz nowy dokument." ma:contentTypeScope="" ma:versionID="7392452e17611196e4403e3e198f0033">
  <xsd:schema xmlns:xsd="http://www.w3.org/2001/XMLSchema" xmlns:xs="http://www.w3.org/2001/XMLSchema" xmlns:p="http://schemas.microsoft.com/office/2006/metadata/properties" xmlns:ns2="50501170-423f-45cd-85ae-a7ca8c03899e" xmlns:ns3="bcc389c2-8cea-4bd9-b9f2-128ccc64670d" targetNamespace="http://schemas.microsoft.com/office/2006/metadata/properties" ma:root="true" ma:fieldsID="847c5f58971ae32dad733e91a5d9b327" ns2:_="" ns3:_="">
    <xsd:import namespace="50501170-423f-45cd-85ae-a7ca8c03899e"/>
    <xsd:import namespace="bcc389c2-8cea-4bd9-b9f2-128ccc6467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01170-423f-45cd-85ae-a7ca8c038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a32da06f-e861-4502-99b9-df22145d3dd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389c2-8cea-4bd9-b9f2-128ccc6467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7b59f0-a142-40dc-8b12-337eec0193b4}" ma:internalName="TaxCatchAll" ma:showField="CatchAllData" ma:web="bcc389c2-8cea-4bd9-b9f2-128ccc646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A r r a y O f D o c u m e n t L i n k   x m l n s : x s i = " h t t p : / / w w w . w 3 . o r g / 2 0 0 1 / X M L S c h e m a - i n s t a n c e "   x m l n s : x s d = " h t t p : / / w w w . w 3 . o r g / 2 0 0 1 / X M L 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0501170-423f-45cd-85ae-a7ca8c03899e">
      <Terms xmlns="http://schemas.microsoft.com/office/infopath/2007/PartnerControls"/>
    </lcf76f155ced4ddcb4097134ff3c332f>
    <TaxCatchAll xmlns="bcc389c2-8cea-4bd9-b9f2-128ccc64670d" xsi:nil="true"/>
  </documentManagement>
</p:properties>
</file>

<file path=customXml/itemProps1.xml><?xml version="1.0" encoding="utf-8"?>
<ds:datastoreItem xmlns:ds="http://schemas.openxmlformats.org/officeDocument/2006/customXml" ds:itemID="{60CEBBF1-0D13-4DA7-A219-E8F72FCB7281}">
  <ds:schemaRefs>
    <ds:schemaRef ds:uri="http://schemas.microsoft.com/sharepoint/v3/contenttype/forms"/>
  </ds:schemaRefs>
</ds:datastoreItem>
</file>

<file path=customXml/itemProps2.xml><?xml version="1.0" encoding="utf-8"?>
<ds:datastoreItem xmlns:ds="http://schemas.openxmlformats.org/officeDocument/2006/customXml" ds:itemID="{7C4C7F3C-2592-4FD1-A0AD-AB45DDBB7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01170-423f-45cd-85ae-a7ca8c03899e"/>
    <ds:schemaRef ds:uri="bcc389c2-8cea-4bd9-b9f2-128ccc646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E0F8E0-F5A9-45F5-863F-E0EEFD6EE1BC}">
  <ds:schemaRefs>
    <ds:schemaRef ds:uri="http://www.w3.org/2001/XMLSchema"/>
  </ds:schemaRefs>
</ds:datastoreItem>
</file>

<file path=customXml/itemProps4.xml><?xml version="1.0" encoding="utf-8"?>
<ds:datastoreItem xmlns:ds="http://schemas.openxmlformats.org/officeDocument/2006/customXml" ds:itemID="{C7A7BC82-9A6C-48A0-B857-E660A9CB24F3}">
  <ds:schemaRefs>
    <ds:schemaRef ds:uri="http://schemas.openxmlformats.org/officeDocument/2006/bibliography"/>
  </ds:schemaRefs>
</ds:datastoreItem>
</file>

<file path=customXml/itemProps5.xml><?xml version="1.0" encoding="utf-8"?>
<ds:datastoreItem xmlns:ds="http://schemas.openxmlformats.org/officeDocument/2006/customXml" ds:itemID="{7349394B-6D3B-441B-9521-111551B5A1DC}">
  <ds:schemaRefs>
    <ds:schemaRef ds:uri="50501170-423f-45cd-85ae-a7ca8c03899e"/>
    <ds:schemaRef ds:uri="http://schemas.microsoft.com/office/2006/documentManagement/types"/>
    <ds:schemaRef ds:uri="http://schemas.microsoft.com/office/infopath/2007/PartnerControls"/>
    <ds:schemaRef ds:uri="http://purl.org/dc/elements/1.1/"/>
    <ds:schemaRef ds:uri="http://www.w3.org/XML/1998/namespace"/>
    <ds:schemaRef ds:uri="http://schemas.microsoft.com/office/2006/metadata/properties"/>
    <ds:schemaRef ds:uri="bcc389c2-8cea-4bd9-b9f2-128ccc64670d"/>
    <ds:schemaRef ds:uri="http://purl.org/dc/term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3599</Characters>
  <Application>Microsoft Office Word</Application>
  <DocSecurity>4</DocSecurity>
  <Lines>29</Lines>
  <Paragraphs>8</Paragraphs>
  <ScaleCrop>false</ScaleCrop>
  <HeadingPairs>
    <vt:vector size="2" baseType="variant">
      <vt:variant>
        <vt:lpstr>Tytuł</vt:lpstr>
      </vt:variant>
      <vt:variant>
        <vt:i4>1</vt:i4>
      </vt:variant>
    </vt:vector>
  </HeadingPairs>
  <TitlesOfParts>
    <vt:vector size="1" baseType="lpstr">
      <vt:lpstr>Słupsk: podróżni wsiadają do pociągów z nowych peronów</vt:lpstr>
    </vt:vector>
  </TitlesOfParts>
  <Company>PKP PLK S.A.</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Słupsk: podróżni wsiadają do pociągów z nowych peronów</dc:title>
  <dc:subject/>
  <dc:creator>Przemyslaw.Zielinski2@plk-sa.pl</dc:creator>
  <cp:keywords/>
  <dc:description/>
  <cp:lastModifiedBy>Dudzińska Maria</cp:lastModifiedBy>
  <cp:revision>2</cp:revision>
  <dcterms:created xsi:type="dcterms:W3CDTF">2025-09-29T07:14:00Z</dcterms:created>
  <dcterms:modified xsi:type="dcterms:W3CDTF">2025-09-29T07:14:00Z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0x010100C3AC1A42177E7E40B8EB5094306668A3</vt:lpwstr>
  </property>
  <property fmtid="{D5CDD505-2E9C-101B-9397-08002B2CF9AE}" pid="3" name="MediaServiceImageTags">
    <vt:lpwstr/>
  </property>
</Properties>
</file>