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DEC7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2D765102" w14:textId="77777777" w:rsidR="0063625B" w:rsidRDefault="0063625B" w:rsidP="009D1AEB">
      <w:pPr>
        <w:jc w:val="right"/>
        <w:rPr>
          <w:rFonts w:cs="Arial"/>
        </w:rPr>
      </w:pPr>
    </w:p>
    <w:p w14:paraId="2F0E95F7" w14:textId="77777777" w:rsidR="0063625B" w:rsidRDefault="0063625B" w:rsidP="009D1AEB">
      <w:pPr>
        <w:jc w:val="right"/>
        <w:rPr>
          <w:rFonts w:cs="Arial"/>
        </w:rPr>
      </w:pPr>
    </w:p>
    <w:p w14:paraId="5D9BEF35" w14:textId="20D11EB8" w:rsidR="00277762" w:rsidRPr="00CC4465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>
        <w:rPr>
          <w:rFonts w:cs="Arial"/>
        </w:rPr>
        <w:t xml:space="preserve"> </w:t>
      </w:r>
      <w:r w:rsidR="00CC4465" w:rsidRPr="00CC4465">
        <w:rPr>
          <w:rFonts w:cs="Arial"/>
        </w:rPr>
        <w:t>18 listopada</w:t>
      </w:r>
      <w:r w:rsidR="000602CB" w:rsidRPr="00CC4465">
        <w:rPr>
          <w:rFonts w:cs="Arial"/>
        </w:rPr>
        <w:t xml:space="preserve"> </w:t>
      </w:r>
      <w:r w:rsidR="000D38B8" w:rsidRPr="00CC4465">
        <w:rPr>
          <w:rFonts w:cs="Arial"/>
        </w:rPr>
        <w:t>202</w:t>
      </w:r>
      <w:r w:rsidR="00552C7E" w:rsidRPr="00CC4465">
        <w:rPr>
          <w:rFonts w:cs="Arial"/>
        </w:rPr>
        <w:t>4</w:t>
      </w:r>
      <w:r w:rsidRPr="00CC4465">
        <w:rPr>
          <w:rFonts w:cs="Arial"/>
        </w:rPr>
        <w:t xml:space="preserve"> r.</w:t>
      </w:r>
    </w:p>
    <w:p w14:paraId="4234B339" w14:textId="0707CC83" w:rsidR="00212ABD" w:rsidRDefault="00552C7E" w:rsidP="003A3205">
      <w:pPr>
        <w:pStyle w:val="Nagwek1"/>
      </w:pPr>
      <w:r>
        <w:t>Po</w:t>
      </w:r>
      <w:r w:rsidR="0046446A">
        <w:t>dróż pociągiem między</w:t>
      </w:r>
      <w:r>
        <w:t xml:space="preserve"> Kościerzyną a Chojnicami</w:t>
      </w:r>
      <w:r w:rsidR="0046446A" w:rsidRPr="0046446A">
        <w:t xml:space="preserve"> </w:t>
      </w:r>
      <w:r w:rsidR="0046446A">
        <w:t>będzie krótsza o 5 minut</w:t>
      </w:r>
    </w:p>
    <w:p w14:paraId="7ACC6BEB" w14:textId="2A3A894F" w:rsidR="00435576" w:rsidRDefault="00552C7E" w:rsidP="00435576">
      <w:pPr>
        <w:spacing w:line="360" w:lineRule="auto"/>
        <w:rPr>
          <w:b/>
        </w:rPr>
      </w:pPr>
      <w:r>
        <w:rPr>
          <w:b/>
        </w:rPr>
        <w:t xml:space="preserve">Będą szybsze podróże koleją z Chojnic do Kościerzyny. Podpisaliśmy umowę na </w:t>
      </w:r>
      <w:r w:rsidR="00C739F8">
        <w:rPr>
          <w:b/>
        </w:rPr>
        <w:t xml:space="preserve">projekt i </w:t>
      </w:r>
      <w:r>
        <w:rPr>
          <w:b/>
        </w:rPr>
        <w:t xml:space="preserve">zabudowę nowych urządzeń sterowania ruchem kolejowym, które pozwolą na przyśpieszenie pociągów do 120 km/h na większości trasy między tymi miastami. Wartość prac wyniesie 5 mln zł netto ze środków budżetowych PKP Polskich Linii Kolejowych S.A. </w:t>
      </w:r>
    </w:p>
    <w:p w14:paraId="21FB8198" w14:textId="6C0BD59C" w:rsidR="00552C7E" w:rsidRPr="00552C7E" w:rsidRDefault="00A82D53" w:rsidP="00552C7E">
      <w:pPr>
        <w:spacing w:line="360" w:lineRule="auto"/>
        <w:rPr>
          <w:bCs/>
        </w:rPr>
      </w:pPr>
      <w:r>
        <w:rPr>
          <w:bCs/>
        </w:rPr>
        <w:t xml:space="preserve">W zakres prac wchodzi m.in. zabudowa urządzeń </w:t>
      </w:r>
      <w:r w:rsidR="00C739F8">
        <w:rPr>
          <w:bCs/>
        </w:rPr>
        <w:t xml:space="preserve">tzw. </w:t>
      </w:r>
      <w:r>
        <w:rPr>
          <w:bCs/>
        </w:rPr>
        <w:t xml:space="preserve">blokady liniowej na 26-kilometrowym szlaku między stacjami Brusy i Lipusz. Nowe urządzenia do podglądu sytuacji na stacji Lipusz zamontowane zostaną w miejscowej nastawni. Po zabudowie blokady i pozyskaniu wymaganych pozwoleń pociągi pasażerskie </w:t>
      </w:r>
      <w:r w:rsidR="00FD6AAD">
        <w:rPr>
          <w:bCs/>
        </w:rPr>
        <w:t>będą mogły pojechać</w:t>
      </w:r>
      <w:r>
        <w:rPr>
          <w:bCs/>
        </w:rPr>
        <w:t xml:space="preserve"> z prędkością do 120 km/h zamiast obecnych 60-</w:t>
      </w:r>
      <w:r w:rsidRPr="00FD6AAD">
        <w:rPr>
          <w:bCs/>
        </w:rPr>
        <w:t xml:space="preserve">80 km/h. Tym samym skróci się czas podróży koleją między Chojnicami a Kościerzyną o około </w:t>
      </w:r>
      <w:r w:rsidR="00FD6AAD" w:rsidRPr="00FD6AAD">
        <w:rPr>
          <w:bCs/>
        </w:rPr>
        <w:t>5</w:t>
      </w:r>
      <w:r w:rsidRPr="00FD6AAD">
        <w:rPr>
          <w:bCs/>
        </w:rPr>
        <w:t xml:space="preserve"> minut. </w:t>
      </w:r>
    </w:p>
    <w:p w14:paraId="3BCD80F8" w14:textId="74ACDF36" w:rsidR="00552C7E" w:rsidRPr="00CC4465" w:rsidRDefault="00A82D53" w:rsidP="005B1FEC">
      <w:pPr>
        <w:spacing w:line="360" w:lineRule="auto"/>
        <w:rPr>
          <w:bCs/>
        </w:rPr>
      </w:pPr>
      <w:r w:rsidRPr="00CC4465">
        <w:rPr>
          <w:bCs/>
        </w:rPr>
        <w:t xml:space="preserve">Prace </w:t>
      </w:r>
      <w:r w:rsidR="00C739F8">
        <w:rPr>
          <w:bCs/>
        </w:rPr>
        <w:t xml:space="preserve">w ramach zadania pn. </w:t>
      </w:r>
      <w:r w:rsidR="00C739F8">
        <w:rPr>
          <w:color w:val="000000"/>
        </w:rPr>
        <w:t xml:space="preserve">„Zabudowa </w:t>
      </w:r>
      <w:proofErr w:type="spellStart"/>
      <w:r w:rsidR="00C739F8">
        <w:rPr>
          <w:color w:val="000000"/>
        </w:rPr>
        <w:t>jednoodstępowej</w:t>
      </w:r>
      <w:proofErr w:type="spellEnd"/>
      <w:r w:rsidR="00C739F8">
        <w:rPr>
          <w:color w:val="000000"/>
        </w:rPr>
        <w:t xml:space="preserve"> (półsamoczynnej) blokady liniowej na szlaku Brusy – Lipusz linii kolejowej nr 211 Chojnice – Kościerzyna”</w:t>
      </w:r>
      <w:r w:rsidR="00C739F8">
        <w:rPr>
          <w:bCs/>
        </w:rPr>
        <w:t xml:space="preserve"> </w:t>
      </w:r>
      <w:r w:rsidRPr="00CC4465">
        <w:rPr>
          <w:bCs/>
        </w:rPr>
        <w:t xml:space="preserve">zrealizuje </w:t>
      </w:r>
      <w:r w:rsidR="00CC4465" w:rsidRPr="00CC4465">
        <w:rPr>
          <w:bCs/>
        </w:rPr>
        <w:t>Zakład Automatyki i Telekomunikacji Sp. z o.o. z Gdyni</w:t>
      </w:r>
      <w:r w:rsidR="00C739F8">
        <w:rPr>
          <w:bCs/>
        </w:rPr>
        <w:t>. Wartość robót to</w:t>
      </w:r>
      <w:r w:rsidRPr="00CC4465">
        <w:rPr>
          <w:bCs/>
        </w:rPr>
        <w:t xml:space="preserve"> 5 mln zł netto ze środków budżetowych PLK S.A. Zakończenie zadania planowane jest </w:t>
      </w:r>
      <w:r w:rsidR="002760D6" w:rsidRPr="00CC4465">
        <w:rPr>
          <w:bCs/>
        </w:rPr>
        <w:t>do końca 2025 r</w:t>
      </w:r>
      <w:r w:rsidRPr="00CC4465">
        <w:rPr>
          <w:bCs/>
        </w:rPr>
        <w:t xml:space="preserve">. </w:t>
      </w:r>
    </w:p>
    <w:p w14:paraId="0E7AE2DF" w14:textId="77777777" w:rsidR="005A27C4" w:rsidRPr="002C48B7" w:rsidRDefault="005A27C4" w:rsidP="005A27C4">
      <w:pPr>
        <w:pStyle w:val="Nagwek2"/>
        <w:spacing w:line="360" w:lineRule="auto"/>
      </w:pPr>
      <w:r>
        <w:t>Trasa Chojnice – Kościerzyna zmieniła się dla podróżnych</w:t>
      </w:r>
    </w:p>
    <w:p w14:paraId="07680EBC" w14:textId="30373451" w:rsidR="00665832" w:rsidRPr="005A27C4" w:rsidRDefault="006D6CAD" w:rsidP="005B1FEC">
      <w:pPr>
        <w:spacing w:line="360" w:lineRule="auto"/>
        <w:rPr>
          <w:bCs/>
        </w:rPr>
      </w:pPr>
      <w:r w:rsidRPr="005A27C4">
        <w:rPr>
          <w:bCs/>
        </w:rPr>
        <w:t>Linia kolejowa nr 211 Chojnice – Kościerzyna od kilku lat zmienia się dla podróżnych. W 2023 r. zakończone zostały prace przy przebudowie peronów na stacjach i przystankach</w:t>
      </w:r>
      <w:r w:rsidR="005A27C4" w:rsidRPr="005A27C4">
        <w:rPr>
          <w:bCs/>
        </w:rPr>
        <w:t xml:space="preserve"> Powałki, Męcikał, Żabno koło Chojnic, Brusy, Lubnia, Raduń, Dziemiany Kaszubskie, Kalisz Kaszubski i Lipuska Huta. </w:t>
      </w:r>
      <w:r w:rsidR="00665832" w:rsidRPr="005A27C4">
        <w:rPr>
          <w:bCs/>
        </w:rPr>
        <w:t xml:space="preserve">Łączny koszt </w:t>
      </w:r>
      <w:r w:rsidR="005A27C4" w:rsidRPr="005A27C4">
        <w:rPr>
          <w:bCs/>
        </w:rPr>
        <w:t>robót</w:t>
      </w:r>
      <w:r w:rsidR="00665832" w:rsidRPr="005A27C4">
        <w:rPr>
          <w:bCs/>
        </w:rPr>
        <w:t xml:space="preserve"> wyn</w:t>
      </w:r>
      <w:r w:rsidR="005A27C4" w:rsidRPr="005A27C4">
        <w:rPr>
          <w:bCs/>
        </w:rPr>
        <w:t xml:space="preserve">iósł </w:t>
      </w:r>
      <w:r w:rsidR="00665832" w:rsidRPr="005A27C4">
        <w:rPr>
          <w:bCs/>
        </w:rPr>
        <w:t xml:space="preserve">25 mln zł netto ze środków </w:t>
      </w:r>
      <w:r w:rsidR="00665832" w:rsidRPr="005A27C4">
        <w:rPr>
          <w:rFonts w:cs="Arial"/>
          <w:bCs/>
        </w:rPr>
        <w:t>„Rządowego Programu budowy lub modernizacji przystanków kolejowych na lata 2021-2025”.</w:t>
      </w:r>
    </w:p>
    <w:p w14:paraId="1011CE09" w14:textId="5C59024B" w:rsidR="00F94B93" w:rsidRPr="000C41ED" w:rsidRDefault="005A27C4" w:rsidP="000E41B8">
      <w:pPr>
        <w:pStyle w:val="NormalnyWeb"/>
        <w:shd w:val="clear" w:color="auto" w:fill="FFFFFF"/>
        <w:spacing w:before="0" w:beforeAutospacing="0" w:after="160" w:afterAutospacing="0" w:line="360" w:lineRule="auto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kolei w</w:t>
      </w:r>
      <w:r w:rsidR="00983323" w:rsidRPr="000C41ED">
        <w:rPr>
          <w:rFonts w:ascii="Arial" w:hAnsi="Arial" w:cs="Arial"/>
          <w:sz w:val="22"/>
          <w:szCs w:val="22"/>
        </w:rPr>
        <w:t xml:space="preserve"> latach 2015-2021, za około 87 mln zł ze środków budżetowych, wymieni</w:t>
      </w:r>
      <w:r>
        <w:rPr>
          <w:rFonts w:ascii="Arial" w:hAnsi="Arial" w:cs="Arial"/>
          <w:sz w:val="22"/>
          <w:szCs w:val="22"/>
        </w:rPr>
        <w:t>liśmy</w:t>
      </w:r>
      <w:r w:rsidR="00983323" w:rsidRPr="000C41ED">
        <w:rPr>
          <w:rFonts w:ascii="Arial" w:hAnsi="Arial" w:cs="Arial"/>
          <w:sz w:val="22"/>
          <w:szCs w:val="22"/>
        </w:rPr>
        <w:t xml:space="preserve"> szyny i podkłady na 50-kilometrowym odcinku linii nr 211 między Chojnicami a Lipuszem. Wymieniono nawierzchnię n</w:t>
      </w:r>
      <w:r w:rsidR="00983323" w:rsidRPr="000C41ED">
        <w:rPr>
          <w:rFonts w:ascii="Arial" w:eastAsia="Calibri" w:hAnsi="Arial" w:cs="Arial"/>
          <w:sz w:val="22"/>
          <w:szCs w:val="22"/>
        </w:rPr>
        <w:t xml:space="preserve">a 60 przejazdach kolejowo – drogowych, a na 18 przejazdach zabudowano sygnalizację świetlną, co podniosło poziom bezpieczeństwa na styku dróg z torami. </w:t>
      </w:r>
      <w:r w:rsidR="002760D6">
        <w:rPr>
          <w:rFonts w:ascii="Arial" w:eastAsia="Calibri" w:hAnsi="Arial" w:cs="Arial"/>
          <w:sz w:val="22"/>
          <w:szCs w:val="22"/>
        </w:rPr>
        <w:t xml:space="preserve">Dzięki zabudowie </w:t>
      </w:r>
      <w:r w:rsidR="00C739F8">
        <w:rPr>
          <w:rFonts w:ascii="Arial" w:eastAsia="Calibri" w:hAnsi="Arial" w:cs="Arial"/>
          <w:sz w:val="22"/>
          <w:szCs w:val="22"/>
        </w:rPr>
        <w:t>i</w:t>
      </w:r>
      <w:r w:rsidR="002760D6">
        <w:rPr>
          <w:rFonts w:ascii="Arial" w:eastAsia="Calibri" w:hAnsi="Arial" w:cs="Arial"/>
          <w:sz w:val="22"/>
          <w:szCs w:val="22"/>
        </w:rPr>
        <w:t xml:space="preserve"> modernizacj</w:t>
      </w:r>
      <w:r w:rsidR="00C739F8">
        <w:rPr>
          <w:rFonts w:ascii="Arial" w:eastAsia="Calibri" w:hAnsi="Arial" w:cs="Arial"/>
          <w:sz w:val="22"/>
          <w:szCs w:val="22"/>
        </w:rPr>
        <w:t>i</w:t>
      </w:r>
      <w:r w:rsidR="002760D6">
        <w:rPr>
          <w:rFonts w:ascii="Arial" w:eastAsia="Calibri" w:hAnsi="Arial" w:cs="Arial"/>
          <w:sz w:val="22"/>
          <w:szCs w:val="22"/>
        </w:rPr>
        <w:t xml:space="preserve"> urządzeń systemu sterowania ruchem kolejowym na stacji Brusy, p</w:t>
      </w:r>
      <w:r w:rsidR="00983323" w:rsidRPr="000C41ED">
        <w:rPr>
          <w:rFonts w:ascii="Arial" w:eastAsia="Calibri" w:hAnsi="Arial" w:cs="Arial"/>
          <w:sz w:val="22"/>
          <w:szCs w:val="22"/>
        </w:rPr>
        <w:t xml:space="preserve">ociągi pasażerskie </w:t>
      </w:r>
      <w:r>
        <w:rPr>
          <w:rFonts w:ascii="Arial" w:eastAsia="Calibri" w:hAnsi="Arial" w:cs="Arial"/>
          <w:sz w:val="22"/>
          <w:szCs w:val="22"/>
        </w:rPr>
        <w:t xml:space="preserve">na odcinku Chojnice – Brusy </w:t>
      </w:r>
      <w:r w:rsidR="00983323" w:rsidRPr="000C41ED">
        <w:rPr>
          <w:rFonts w:ascii="Arial" w:eastAsia="Calibri" w:hAnsi="Arial" w:cs="Arial"/>
          <w:sz w:val="22"/>
          <w:szCs w:val="22"/>
        </w:rPr>
        <w:t>mogą jeździć z maksymalną prędkością do 120 km/h</w:t>
      </w:r>
      <w:r w:rsidR="002760D6">
        <w:rPr>
          <w:rFonts w:ascii="Arial" w:eastAsia="Calibri" w:hAnsi="Arial" w:cs="Arial"/>
          <w:sz w:val="22"/>
          <w:szCs w:val="22"/>
        </w:rPr>
        <w:t>. Prace te</w:t>
      </w:r>
      <w:r w:rsidR="00983323" w:rsidRPr="000C41ED">
        <w:rPr>
          <w:rFonts w:ascii="Arial" w:eastAsia="Calibri" w:hAnsi="Arial" w:cs="Arial"/>
          <w:sz w:val="22"/>
          <w:szCs w:val="22"/>
        </w:rPr>
        <w:t xml:space="preserve"> pozwolił</w:t>
      </w:r>
      <w:r w:rsidR="002760D6">
        <w:rPr>
          <w:rFonts w:ascii="Arial" w:eastAsia="Calibri" w:hAnsi="Arial" w:cs="Arial"/>
          <w:sz w:val="22"/>
          <w:szCs w:val="22"/>
        </w:rPr>
        <w:t>y</w:t>
      </w:r>
      <w:r w:rsidR="00983323" w:rsidRPr="000C41ED">
        <w:rPr>
          <w:rFonts w:ascii="Arial" w:eastAsia="Calibri" w:hAnsi="Arial" w:cs="Arial"/>
          <w:sz w:val="22"/>
          <w:szCs w:val="22"/>
        </w:rPr>
        <w:t xml:space="preserve"> skrócić czas podróży koleją z Chojnic do Kościerzyny o około 20 minut.</w:t>
      </w:r>
    </w:p>
    <w:p w14:paraId="1619EF7C" w14:textId="77777777" w:rsidR="00983323" w:rsidRPr="00D41680" w:rsidRDefault="00983323" w:rsidP="000E41B8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bCs/>
          <w:sz w:val="22"/>
          <w:szCs w:val="22"/>
        </w:rPr>
      </w:pPr>
    </w:p>
    <w:p w14:paraId="7C053512" w14:textId="7777777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14:paraId="6ED1E940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05EE23E1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359E" w14:textId="77777777" w:rsidR="006B7058" w:rsidRDefault="006B7058" w:rsidP="009D1AEB">
      <w:pPr>
        <w:spacing w:after="0" w:line="240" w:lineRule="auto"/>
      </w:pPr>
      <w:r>
        <w:separator/>
      </w:r>
    </w:p>
  </w:endnote>
  <w:endnote w:type="continuationSeparator" w:id="0">
    <w:p w14:paraId="21ECA0F0" w14:textId="77777777" w:rsidR="006B7058" w:rsidRDefault="006B705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2BD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2CB2D4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1D55A8B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9378B68" w14:textId="532ED35D" w:rsidR="00860074" w:rsidRPr="00860074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1903" w14:textId="77777777" w:rsidR="006B7058" w:rsidRDefault="006B7058" w:rsidP="009D1AEB">
      <w:pPr>
        <w:spacing w:after="0" w:line="240" w:lineRule="auto"/>
      </w:pPr>
      <w:r>
        <w:separator/>
      </w:r>
    </w:p>
  </w:footnote>
  <w:footnote w:type="continuationSeparator" w:id="0">
    <w:p w14:paraId="05514D50" w14:textId="77777777" w:rsidR="006B7058" w:rsidRDefault="006B705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E62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F5D72" wp14:editId="4DF0BE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E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00465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A87C3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B2A3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3FC4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56CA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94C8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E91E0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F5D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DBD3E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00465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A87C3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1B2A3B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3FC4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56CA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94C8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E91E0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DBC4B" wp14:editId="1ABD5D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39730">
    <w:abstractNumId w:val="1"/>
  </w:num>
  <w:num w:numId="2" w16cid:durableId="2016614674">
    <w:abstractNumId w:val="0"/>
  </w:num>
  <w:num w:numId="3" w16cid:durableId="162627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694"/>
    <w:rsid w:val="000149B4"/>
    <w:rsid w:val="00023C45"/>
    <w:rsid w:val="000305DF"/>
    <w:rsid w:val="000602CB"/>
    <w:rsid w:val="00072424"/>
    <w:rsid w:val="00072994"/>
    <w:rsid w:val="000A3B2B"/>
    <w:rsid w:val="000A6908"/>
    <w:rsid w:val="000C41ED"/>
    <w:rsid w:val="000D38B8"/>
    <w:rsid w:val="000D3EC2"/>
    <w:rsid w:val="000D4320"/>
    <w:rsid w:val="000D4686"/>
    <w:rsid w:val="000E41B8"/>
    <w:rsid w:val="000F1E4F"/>
    <w:rsid w:val="00106CFB"/>
    <w:rsid w:val="001168B0"/>
    <w:rsid w:val="001248B0"/>
    <w:rsid w:val="0014543B"/>
    <w:rsid w:val="00164DC9"/>
    <w:rsid w:val="001745FF"/>
    <w:rsid w:val="00180810"/>
    <w:rsid w:val="00191DED"/>
    <w:rsid w:val="001A0FA4"/>
    <w:rsid w:val="001A4FCB"/>
    <w:rsid w:val="001B24C8"/>
    <w:rsid w:val="001B46B3"/>
    <w:rsid w:val="001D513A"/>
    <w:rsid w:val="001E0F55"/>
    <w:rsid w:val="001F123C"/>
    <w:rsid w:val="001F232D"/>
    <w:rsid w:val="001F3200"/>
    <w:rsid w:val="001F7D36"/>
    <w:rsid w:val="0020069B"/>
    <w:rsid w:val="00207F17"/>
    <w:rsid w:val="00212ABD"/>
    <w:rsid w:val="00231267"/>
    <w:rsid w:val="00236985"/>
    <w:rsid w:val="00260E09"/>
    <w:rsid w:val="002725C8"/>
    <w:rsid w:val="002760D6"/>
    <w:rsid w:val="00277762"/>
    <w:rsid w:val="00290E82"/>
    <w:rsid w:val="00291328"/>
    <w:rsid w:val="00296E42"/>
    <w:rsid w:val="002A16AD"/>
    <w:rsid w:val="002B017D"/>
    <w:rsid w:val="002B3AE1"/>
    <w:rsid w:val="002C48B7"/>
    <w:rsid w:val="002E3404"/>
    <w:rsid w:val="002F6767"/>
    <w:rsid w:val="00300D8C"/>
    <w:rsid w:val="00303B5A"/>
    <w:rsid w:val="00306C27"/>
    <w:rsid w:val="00335FCB"/>
    <w:rsid w:val="00341B9D"/>
    <w:rsid w:val="0034692C"/>
    <w:rsid w:val="0034719B"/>
    <w:rsid w:val="003543D6"/>
    <w:rsid w:val="00357A92"/>
    <w:rsid w:val="003645B2"/>
    <w:rsid w:val="00371D37"/>
    <w:rsid w:val="00387487"/>
    <w:rsid w:val="0039370D"/>
    <w:rsid w:val="00393E77"/>
    <w:rsid w:val="003946FB"/>
    <w:rsid w:val="00394C06"/>
    <w:rsid w:val="003A1670"/>
    <w:rsid w:val="003A3205"/>
    <w:rsid w:val="003A44A5"/>
    <w:rsid w:val="003B525D"/>
    <w:rsid w:val="003B6AE3"/>
    <w:rsid w:val="003C5E6C"/>
    <w:rsid w:val="003E2D11"/>
    <w:rsid w:val="003E5926"/>
    <w:rsid w:val="003F5E5F"/>
    <w:rsid w:val="00401F21"/>
    <w:rsid w:val="00412462"/>
    <w:rsid w:val="004150D3"/>
    <w:rsid w:val="00421617"/>
    <w:rsid w:val="00435576"/>
    <w:rsid w:val="00444ABA"/>
    <w:rsid w:val="00450285"/>
    <w:rsid w:val="00450C5A"/>
    <w:rsid w:val="0045494F"/>
    <w:rsid w:val="0046446A"/>
    <w:rsid w:val="004A17DD"/>
    <w:rsid w:val="004D3861"/>
    <w:rsid w:val="004E3D71"/>
    <w:rsid w:val="004E677E"/>
    <w:rsid w:val="004F04B9"/>
    <w:rsid w:val="00505958"/>
    <w:rsid w:val="0051575E"/>
    <w:rsid w:val="00531FF3"/>
    <w:rsid w:val="00541B5B"/>
    <w:rsid w:val="00552C7E"/>
    <w:rsid w:val="00567F1D"/>
    <w:rsid w:val="005943F9"/>
    <w:rsid w:val="00596CEC"/>
    <w:rsid w:val="005A243C"/>
    <w:rsid w:val="005A27C4"/>
    <w:rsid w:val="005A3CB3"/>
    <w:rsid w:val="005A7680"/>
    <w:rsid w:val="005B1DC4"/>
    <w:rsid w:val="005B1FEC"/>
    <w:rsid w:val="005C6B81"/>
    <w:rsid w:val="005E5938"/>
    <w:rsid w:val="005E5A21"/>
    <w:rsid w:val="00606540"/>
    <w:rsid w:val="00607A57"/>
    <w:rsid w:val="00616673"/>
    <w:rsid w:val="0062064B"/>
    <w:rsid w:val="006331ED"/>
    <w:rsid w:val="0063625B"/>
    <w:rsid w:val="00665832"/>
    <w:rsid w:val="00671E21"/>
    <w:rsid w:val="00676DC8"/>
    <w:rsid w:val="00686E7C"/>
    <w:rsid w:val="006B1136"/>
    <w:rsid w:val="006B7058"/>
    <w:rsid w:val="006C159E"/>
    <w:rsid w:val="006C177C"/>
    <w:rsid w:val="006C6C1C"/>
    <w:rsid w:val="006D6CAD"/>
    <w:rsid w:val="006E00F9"/>
    <w:rsid w:val="007106E7"/>
    <w:rsid w:val="00715FCA"/>
    <w:rsid w:val="007162B2"/>
    <w:rsid w:val="00731391"/>
    <w:rsid w:val="007317F6"/>
    <w:rsid w:val="00742519"/>
    <w:rsid w:val="00765250"/>
    <w:rsid w:val="00777D9F"/>
    <w:rsid w:val="007A7804"/>
    <w:rsid w:val="007C0244"/>
    <w:rsid w:val="007C1108"/>
    <w:rsid w:val="007F0F98"/>
    <w:rsid w:val="007F3648"/>
    <w:rsid w:val="00807C04"/>
    <w:rsid w:val="00814172"/>
    <w:rsid w:val="00815D79"/>
    <w:rsid w:val="00822704"/>
    <w:rsid w:val="00827EF3"/>
    <w:rsid w:val="0083684F"/>
    <w:rsid w:val="00851CB4"/>
    <w:rsid w:val="00852656"/>
    <w:rsid w:val="00857FD0"/>
    <w:rsid w:val="00860074"/>
    <w:rsid w:val="008832CE"/>
    <w:rsid w:val="00883510"/>
    <w:rsid w:val="008A1645"/>
    <w:rsid w:val="008B50A8"/>
    <w:rsid w:val="008B5144"/>
    <w:rsid w:val="008B526C"/>
    <w:rsid w:val="008C3EDA"/>
    <w:rsid w:val="008C627C"/>
    <w:rsid w:val="008D5441"/>
    <w:rsid w:val="008D57C9"/>
    <w:rsid w:val="008F6447"/>
    <w:rsid w:val="00903551"/>
    <w:rsid w:val="00906C33"/>
    <w:rsid w:val="00907415"/>
    <w:rsid w:val="00910895"/>
    <w:rsid w:val="00911C38"/>
    <w:rsid w:val="00914E22"/>
    <w:rsid w:val="009156B5"/>
    <w:rsid w:val="00936029"/>
    <w:rsid w:val="00951C5E"/>
    <w:rsid w:val="0095431B"/>
    <w:rsid w:val="00983323"/>
    <w:rsid w:val="00985E0A"/>
    <w:rsid w:val="0098703D"/>
    <w:rsid w:val="00990FF7"/>
    <w:rsid w:val="00993C28"/>
    <w:rsid w:val="009A20D1"/>
    <w:rsid w:val="009B2722"/>
    <w:rsid w:val="009C0C6E"/>
    <w:rsid w:val="009C7F7C"/>
    <w:rsid w:val="009D1AEB"/>
    <w:rsid w:val="009D343E"/>
    <w:rsid w:val="009D6101"/>
    <w:rsid w:val="009D7C5F"/>
    <w:rsid w:val="009E38FA"/>
    <w:rsid w:val="00A05027"/>
    <w:rsid w:val="00A050AF"/>
    <w:rsid w:val="00A136D2"/>
    <w:rsid w:val="00A15AED"/>
    <w:rsid w:val="00A43AA6"/>
    <w:rsid w:val="00A50313"/>
    <w:rsid w:val="00A55AB6"/>
    <w:rsid w:val="00A655C8"/>
    <w:rsid w:val="00A72B76"/>
    <w:rsid w:val="00A81BA1"/>
    <w:rsid w:val="00A82D53"/>
    <w:rsid w:val="00A83140"/>
    <w:rsid w:val="00A86833"/>
    <w:rsid w:val="00A90B6F"/>
    <w:rsid w:val="00A90C41"/>
    <w:rsid w:val="00A978EE"/>
    <w:rsid w:val="00AA51CB"/>
    <w:rsid w:val="00AC4C25"/>
    <w:rsid w:val="00AD6614"/>
    <w:rsid w:val="00AE334C"/>
    <w:rsid w:val="00AE4A65"/>
    <w:rsid w:val="00AE56CD"/>
    <w:rsid w:val="00AE5B1E"/>
    <w:rsid w:val="00AF21CB"/>
    <w:rsid w:val="00AF5ABF"/>
    <w:rsid w:val="00B01651"/>
    <w:rsid w:val="00B05DA7"/>
    <w:rsid w:val="00B20534"/>
    <w:rsid w:val="00B41166"/>
    <w:rsid w:val="00B54E4C"/>
    <w:rsid w:val="00B5615C"/>
    <w:rsid w:val="00B648AA"/>
    <w:rsid w:val="00B7541B"/>
    <w:rsid w:val="00B90F0C"/>
    <w:rsid w:val="00BC4660"/>
    <w:rsid w:val="00BD74B2"/>
    <w:rsid w:val="00BE4B4C"/>
    <w:rsid w:val="00BF426A"/>
    <w:rsid w:val="00C03C78"/>
    <w:rsid w:val="00C15921"/>
    <w:rsid w:val="00C239CE"/>
    <w:rsid w:val="00C35071"/>
    <w:rsid w:val="00C46713"/>
    <w:rsid w:val="00C739F8"/>
    <w:rsid w:val="00C77848"/>
    <w:rsid w:val="00C82A76"/>
    <w:rsid w:val="00C90AE2"/>
    <w:rsid w:val="00CA0FE7"/>
    <w:rsid w:val="00CA462C"/>
    <w:rsid w:val="00CA57E5"/>
    <w:rsid w:val="00CB1184"/>
    <w:rsid w:val="00CC4465"/>
    <w:rsid w:val="00CD19E5"/>
    <w:rsid w:val="00CD4E47"/>
    <w:rsid w:val="00CE70E1"/>
    <w:rsid w:val="00CF3D6F"/>
    <w:rsid w:val="00CF535A"/>
    <w:rsid w:val="00D1109B"/>
    <w:rsid w:val="00D149FC"/>
    <w:rsid w:val="00D37E1F"/>
    <w:rsid w:val="00D40501"/>
    <w:rsid w:val="00D40793"/>
    <w:rsid w:val="00D41680"/>
    <w:rsid w:val="00D44E82"/>
    <w:rsid w:val="00D46767"/>
    <w:rsid w:val="00D538DA"/>
    <w:rsid w:val="00D55254"/>
    <w:rsid w:val="00D56C12"/>
    <w:rsid w:val="00D60305"/>
    <w:rsid w:val="00D70AD7"/>
    <w:rsid w:val="00D74A33"/>
    <w:rsid w:val="00D75F43"/>
    <w:rsid w:val="00D87BD7"/>
    <w:rsid w:val="00DA31FA"/>
    <w:rsid w:val="00DA34B8"/>
    <w:rsid w:val="00DA5084"/>
    <w:rsid w:val="00DA6AFD"/>
    <w:rsid w:val="00DC2F6F"/>
    <w:rsid w:val="00DC31F2"/>
    <w:rsid w:val="00DD56ED"/>
    <w:rsid w:val="00DD7C39"/>
    <w:rsid w:val="00DE2A58"/>
    <w:rsid w:val="00DF4113"/>
    <w:rsid w:val="00E07F37"/>
    <w:rsid w:val="00E1232A"/>
    <w:rsid w:val="00E13559"/>
    <w:rsid w:val="00E1441D"/>
    <w:rsid w:val="00E24594"/>
    <w:rsid w:val="00E56D86"/>
    <w:rsid w:val="00E738FB"/>
    <w:rsid w:val="00E74D73"/>
    <w:rsid w:val="00E9133A"/>
    <w:rsid w:val="00E97DBC"/>
    <w:rsid w:val="00EA4FB3"/>
    <w:rsid w:val="00EA6434"/>
    <w:rsid w:val="00EB221B"/>
    <w:rsid w:val="00EC2E33"/>
    <w:rsid w:val="00EC2ED8"/>
    <w:rsid w:val="00EF099F"/>
    <w:rsid w:val="00F0640B"/>
    <w:rsid w:val="00F10097"/>
    <w:rsid w:val="00F12322"/>
    <w:rsid w:val="00F16B83"/>
    <w:rsid w:val="00F17896"/>
    <w:rsid w:val="00F33FD9"/>
    <w:rsid w:val="00F56DD5"/>
    <w:rsid w:val="00F7317B"/>
    <w:rsid w:val="00F77B6F"/>
    <w:rsid w:val="00F90980"/>
    <w:rsid w:val="00F92440"/>
    <w:rsid w:val="00F9361F"/>
    <w:rsid w:val="00F94B93"/>
    <w:rsid w:val="00FA448D"/>
    <w:rsid w:val="00FC1052"/>
    <w:rsid w:val="00FC2434"/>
    <w:rsid w:val="00FC2982"/>
    <w:rsid w:val="00FC3E8D"/>
    <w:rsid w:val="00FC679B"/>
    <w:rsid w:val="00FC76EF"/>
    <w:rsid w:val="00FD1223"/>
    <w:rsid w:val="00FD2F20"/>
    <w:rsid w:val="00FD6AAD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C47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Lepszy dostęp do kolei na trasie z Chojnic do Kościerzyny</vt:lpstr>
    </vt:vector>
  </TitlesOfParts>
  <Company>PKP PLK S.A.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 pociągiem między Kościerzyną a Chojnicami będzie krótsza o 5 minut</dc:title>
  <dc:subject/>
  <dc:creator>Przemyslaw.Zielinski2@plk-sa.pl</dc:creator>
  <cp:keywords/>
  <dc:description/>
  <cp:lastModifiedBy>Zieliński Przemysław</cp:lastModifiedBy>
  <cp:revision>108</cp:revision>
  <dcterms:created xsi:type="dcterms:W3CDTF">2022-04-19T12:19:00Z</dcterms:created>
  <dcterms:modified xsi:type="dcterms:W3CDTF">2024-11-18T11:20:00Z</dcterms:modified>
</cp:coreProperties>
</file>