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contextualSpacing/>
        <w:jc w:val="right"/>
        <w:rPr>
          <w:rFonts w:cs="Arial"/>
        </w:rPr>
      </w:pPr>
    </w:p>
    <w:p w:rsidR="006963A6" w:rsidRDefault="006963A6" w:rsidP="009D1AEB">
      <w:pPr>
        <w:contextualSpacing/>
        <w:jc w:val="right"/>
        <w:rPr>
          <w:rFonts w:cs="Arial"/>
        </w:rPr>
      </w:pPr>
    </w:p>
    <w:p w:rsidR="00277762" w:rsidRDefault="00CB164B" w:rsidP="00CC4B75">
      <w:pPr>
        <w:spacing w:line="360" w:lineRule="auto"/>
        <w:contextualSpacing/>
        <w:jc w:val="right"/>
        <w:rPr>
          <w:rFonts w:cs="Arial"/>
        </w:rPr>
      </w:pPr>
      <w:r>
        <w:rPr>
          <w:rFonts w:cs="Arial"/>
        </w:rPr>
        <w:t>Nowy Sącz</w:t>
      </w:r>
      <w:r w:rsidR="00884340" w:rsidRPr="006963A6">
        <w:rPr>
          <w:rFonts w:cs="Arial"/>
        </w:rPr>
        <w:t>,</w:t>
      </w:r>
      <w:r w:rsidR="00537535">
        <w:rPr>
          <w:rFonts w:cs="Arial"/>
        </w:rPr>
        <w:t xml:space="preserve"> </w:t>
      </w:r>
      <w:r w:rsidR="00B52B2A">
        <w:rPr>
          <w:rFonts w:cs="Arial"/>
        </w:rPr>
        <w:t>6</w:t>
      </w:r>
      <w:r>
        <w:rPr>
          <w:rFonts w:cs="Arial"/>
        </w:rPr>
        <w:t xml:space="preserve"> lipca</w:t>
      </w:r>
      <w:r w:rsidR="00C65780" w:rsidRPr="006963A6">
        <w:rPr>
          <w:rFonts w:cs="Arial"/>
        </w:rPr>
        <w:t xml:space="preserve"> </w:t>
      </w:r>
      <w:r w:rsidR="009D1AEB" w:rsidRPr="006963A6">
        <w:rPr>
          <w:rFonts w:cs="Arial"/>
        </w:rPr>
        <w:t>20</w:t>
      </w:r>
      <w:r w:rsidR="00C9749C" w:rsidRPr="006963A6">
        <w:rPr>
          <w:rFonts w:cs="Arial"/>
        </w:rPr>
        <w:t>2</w:t>
      </w:r>
      <w:r w:rsidR="00537535">
        <w:rPr>
          <w:rFonts w:cs="Arial"/>
        </w:rPr>
        <w:t>3</w:t>
      </w:r>
      <w:r w:rsidR="00C6158D" w:rsidRPr="006963A6">
        <w:rPr>
          <w:rFonts w:cs="Arial"/>
        </w:rPr>
        <w:t xml:space="preserve"> </w:t>
      </w:r>
      <w:r w:rsidR="009D1AEB" w:rsidRPr="006963A6">
        <w:rPr>
          <w:rFonts w:cs="Arial"/>
        </w:rPr>
        <w:t>r.</w:t>
      </w:r>
    </w:p>
    <w:p w:rsidR="00381DB6" w:rsidRPr="006963A6" w:rsidRDefault="00381DB6" w:rsidP="009D1AEB">
      <w:pPr>
        <w:contextualSpacing/>
        <w:jc w:val="right"/>
        <w:rPr>
          <w:rFonts w:cs="Arial"/>
        </w:rPr>
      </w:pPr>
    </w:p>
    <w:p w:rsidR="00C07C92" w:rsidRPr="006963A6" w:rsidRDefault="00CB164B" w:rsidP="00CC4B75">
      <w:pPr>
        <w:pStyle w:val="Nagwek1"/>
        <w:spacing w:before="0" w:after="160" w:line="360" w:lineRule="auto"/>
        <w:rPr>
          <w:sz w:val="22"/>
          <w:szCs w:val="22"/>
        </w:rPr>
      </w:pPr>
      <w:r>
        <w:rPr>
          <w:sz w:val="22"/>
          <w:szCs w:val="22"/>
        </w:rPr>
        <w:t>Kolej bliżej mieszkańców w Nowym Sączu</w:t>
      </w:r>
    </w:p>
    <w:p w:rsidR="00C07C92" w:rsidRPr="001B77B7" w:rsidRDefault="00091A21" w:rsidP="00CC4B75">
      <w:pPr>
        <w:spacing w:line="360" w:lineRule="auto"/>
        <w:rPr>
          <w:b/>
        </w:rPr>
      </w:pPr>
      <w:r>
        <w:rPr>
          <w:b/>
        </w:rPr>
        <w:t>W</w:t>
      </w:r>
      <w:r w:rsidRPr="003965D9">
        <w:rPr>
          <w:b/>
        </w:rPr>
        <w:t xml:space="preserve"> Nowym Sączu</w:t>
      </w:r>
      <w:r>
        <w:rPr>
          <w:b/>
        </w:rPr>
        <w:t xml:space="preserve"> d</w:t>
      </w:r>
      <w:r w:rsidR="001B77B7" w:rsidRPr="003965D9">
        <w:rPr>
          <w:b/>
        </w:rPr>
        <w:t>wa dodatkowe przystanki kolejowe zwiększą dostępność komunikacyjną mieszkańców. Ruszyła budowa kolejnego z nich – to Nowy Sącz Gorzków</w:t>
      </w:r>
      <w:r w:rsidR="001B77B7">
        <w:rPr>
          <w:b/>
        </w:rPr>
        <w:t>, w</w:t>
      </w:r>
      <w:r w:rsidR="001B77B7" w:rsidRPr="003965D9">
        <w:rPr>
          <w:b/>
        </w:rPr>
        <w:t xml:space="preserve"> realizacji jest Nowy Sącz Dąbrówka.</w:t>
      </w:r>
      <w:r w:rsidR="001B77B7" w:rsidRPr="003965D9">
        <w:rPr>
          <w:rFonts w:eastAsia="Calibri"/>
          <w:b/>
        </w:rPr>
        <w:t xml:space="preserve"> Dodatkowe obiekty ułatwią podróże</w:t>
      </w:r>
      <w:r w:rsidR="001B77B7">
        <w:rPr>
          <w:rFonts w:eastAsia="Calibri"/>
          <w:b/>
        </w:rPr>
        <w:t xml:space="preserve"> pociągiem</w:t>
      </w:r>
      <w:r w:rsidR="001B77B7" w:rsidRPr="003965D9">
        <w:rPr>
          <w:rFonts w:eastAsia="Calibri"/>
          <w:b/>
        </w:rPr>
        <w:t xml:space="preserve"> do</w:t>
      </w:r>
      <w:r w:rsidR="001B77B7" w:rsidRPr="003965D9">
        <w:rPr>
          <w:b/>
        </w:rPr>
        <w:t xml:space="preserve"> atrakcji Małopolski. Inwestycja PKP Polskich Linii Kolejowych S.A. realizowana jest w ramach </w:t>
      </w:r>
      <w:r w:rsidR="00F00210">
        <w:rPr>
          <w:b/>
        </w:rPr>
        <w:t>„Rządowego P</w:t>
      </w:r>
      <w:r w:rsidR="001B77B7" w:rsidRPr="003965D9">
        <w:rPr>
          <w:b/>
        </w:rPr>
        <w:t>rogramu budowy lub modernizacji przystanków kolejowych na lata 2021-2025</w:t>
      </w:r>
      <w:r w:rsidR="00F00210">
        <w:rPr>
          <w:b/>
        </w:rPr>
        <w:t>”</w:t>
      </w:r>
      <w:r w:rsidR="001B77B7" w:rsidRPr="003965D9">
        <w:rPr>
          <w:b/>
        </w:rPr>
        <w:t xml:space="preserve">. </w:t>
      </w:r>
    </w:p>
    <w:p w:rsidR="00AF72F1" w:rsidRPr="00A07AA9" w:rsidRDefault="00AF72F1" w:rsidP="00CC4B75">
      <w:pPr>
        <w:pStyle w:val="Bezodstpw"/>
        <w:spacing w:after="160" w:line="360" w:lineRule="auto"/>
      </w:pPr>
      <w:r>
        <w:rPr>
          <w:rFonts w:eastAsia="Calibri" w:cs="Arial"/>
        </w:rPr>
        <w:t>Dzięki inwestycji PLK SA</w:t>
      </w:r>
      <w:r w:rsidRPr="00AF72F1">
        <w:t xml:space="preserve"> </w:t>
      </w:r>
      <w:r w:rsidRPr="00A07AA9">
        <w:t>za blisko 30 mln zł</w:t>
      </w:r>
      <w:r>
        <w:rPr>
          <w:rFonts w:eastAsia="Calibri" w:cs="Arial"/>
        </w:rPr>
        <w:t xml:space="preserve">, </w:t>
      </w:r>
      <w:r w:rsidRPr="007C74A6">
        <w:rPr>
          <w:rFonts w:eastAsia="Calibri" w:cs="Arial"/>
        </w:rPr>
        <w:t xml:space="preserve">na trasie </w:t>
      </w:r>
      <w:r>
        <w:rPr>
          <w:rFonts w:eastAsia="Calibri" w:cs="Arial"/>
        </w:rPr>
        <w:t xml:space="preserve">kolejowej </w:t>
      </w:r>
      <w:r w:rsidR="00F00210">
        <w:rPr>
          <w:rFonts w:eastAsia="Calibri" w:cs="Arial"/>
        </w:rPr>
        <w:t>Tarnów -</w:t>
      </w:r>
      <w:r w:rsidRPr="007C74A6">
        <w:rPr>
          <w:rFonts w:eastAsia="Calibri" w:cs="Arial"/>
        </w:rPr>
        <w:t xml:space="preserve"> </w:t>
      </w:r>
      <w:r>
        <w:rPr>
          <w:rFonts w:eastAsia="Calibri" w:cs="Arial"/>
        </w:rPr>
        <w:t>Leluchów,</w:t>
      </w:r>
      <w:r w:rsidRPr="007C74A6">
        <w:rPr>
          <w:rFonts w:eastAsia="Calibri" w:cs="Arial"/>
        </w:rPr>
        <w:t xml:space="preserve"> wybudowane zostaną dwa dodatkowe przystanki o nazwie </w:t>
      </w:r>
      <w:r w:rsidRPr="00245B71">
        <w:rPr>
          <w:rFonts w:eastAsia="Calibri" w:cs="Arial"/>
          <w:b/>
        </w:rPr>
        <w:t>Nowy Sącz Dąbrówka i Nowy Sącz Gorzków</w:t>
      </w:r>
      <w:r w:rsidRPr="00245B71">
        <w:rPr>
          <w:rFonts w:eastAsia="Calibri" w:cs="Arial"/>
          <w:b/>
          <w:color w:val="0070C0"/>
        </w:rPr>
        <w:t xml:space="preserve">. </w:t>
      </w:r>
      <w:r w:rsidRPr="00A07AA9">
        <w:t>Nowe obiekty zwiększą mieszkańcom do</w:t>
      </w:r>
      <w:r>
        <w:t>stę</w:t>
      </w:r>
      <w:r w:rsidRPr="00A07AA9">
        <w:t>p do kolei jeszcze w tym roku</w:t>
      </w:r>
      <w:r>
        <w:t>.</w:t>
      </w:r>
    </w:p>
    <w:p w:rsidR="00C07046" w:rsidRPr="00C07046" w:rsidRDefault="00C07046" w:rsidP="00CC4B75">
      <w:pPr>
        <w:spacing w:line="360" w:lineRule="auto"/>
        <w:rPr>
          <w:rFonts w:eastAsia="Calibri" w:cs="Arial"/>
          <w:i/>
        </w:rPr>
      </w:pPr>
      <w:r w:rsidRPr="00C07046">
        <w:rPr>
          <w:rFonts w:eastAsia="Calibri" w:cs="Arial"/>
          <w:b/>
          <w:i/>
        </w:rPr>
        <w:t xml:space="preserve">— Rządowy Program Przystankowy jest jednym z filarów naszej walki w wykluczeniem komunikacyjnym. W jego ramach budujemy i odbudowujemy przystanki kolejowe, by kolej mogła docierać do jak największej liczby miejscowości. Coraz więcej Polaków uzyskuje dostęp do wygodnego transportu kolejowego i to jest dobra wiadomość. Korzystają na tym także mieszkańcy Małopolski — </w:t>
      </w:r>
      <w:r w:rsidRPr="00C07046">
        <w:rPr>
          <w:rFonts w:eastAsia="Calibri" w:cs="Arial"/>
          <w:b/>
        </w:rPr>
        <w:t>powiedział minister infrastruktury Andrzej Adamczyk</w:t>
      </w:r>
      <w:r w:rsidRPr="00C07046">
        <w:rPr>
          <w:rFonts w:eastAsia="Calibri" w:cs="Arial"/>
          <w:i/>
        </w:rPr>
        <w:t>.</w:t>
      </w:r>
    </w:p>
    <w:p w:rsidR="00373028" w:rsidRPr="00373028" w:rsidRDefault="00F00210" w:rsidP="00CC4B75">
      <w:pPr>
        <w:pStyle w:val="Bezodstpw"/>
        <w:spacing w:after="160" w:line="360" w:lineRule="auto"/>
        <w:rPr>
          <w:rFonts w:eastAsia="Times New Roman" w:cs="Times New Roman"/>
          <w:b/>
          <w:i/>
        </w:rPr>
      </w:pPr>
      <w:r w:rsidRPr="00C07046">
        <w:rPr>
          <w:rFonts w:eastAsia="Calibri" w:cs="Arial"/>
          <w:b/>
          <w:i/>
        </w:rPr>
        <w:t>—</w:t>
      </w:r>
      <w:r w:rsidR="00373028" w:rsidRPr="00373028">
        <w:rPr>
          <w:b/>
          <w:i/>
        </w:rPr>
        <w:t xml:space="preserve"> Inwestycje PLKSA, realizowane przy wsparci</w:t>
      </w:r>
      <w:r>
        <w:rPr>
          <w:b/>
          <w:i/>
        </w:rPr>
        <w:t>u Rządowego Programu P</w:t>
      </w:r>
      <w:r w:rsidR="00373028" w:rsidRPr="00373028">
        <w:rPr>
          <w:b/>
          <w:i/>
        </w:rPr>
        <w:t>rzystankowego</w:t>
      </w:r>
      <w:r>
        <w:rPr>
          <w:b/>
          <w:i/>
        </w:rPr>
        <w:t>,</w:t>
      </w:r>
      <w:r w:rsidR="00373028" w:rsidRPr="00373028">
        <w:rPr>
          <w:b/>
          <w:i/>
        </w:rPr>
        <w:t xml:space="preserve"> zwiększają dostępność komunikacyjną i służą efektywniejszemu wykorzystywaniu kolei. Mieszkańcy zyskują lepsze możliwości i warunki podróżowania. Program obejmuje 207 lokalizacji w całej Polsce, w tym 22 w Małopolsce – powiedział </w:t>
      </w:r>
      <w:r w:rsidR="00373028" w:rsidRPr="00373028">
        <w:rPr>
          <w:rFonts w:eastAsia="Times New Roman" w:cs="Times New Roman"/>
          <w:b/>
          <w:bCs/>
          <w:i/>
        </w:rPr>
        <w:t xml:space="preserve">Ireneusz Merchel, prezes </w:t>
      </w:r>
      <w:r w:rsidR="00624AFA">
        <w:rPr>
          <w:rFonts w:eastAsia="Times New Roman" w:cs="Times New Roman"/>
          <w:b/>
          <w:bCs/>
          <w:i/>
        </w:rPr>
        <w:t>z</w:t>
      </w:r>
      <w:r w:rsidR="00373028" w:rsidRPr="00373028">
        <w:rPr>
          <w:rFonts w:eastAsia="Times New Roman" w:cs="Times New Roman"/>
          <w:b/>
          <w:bCs/>
          <w:i/>
        </w:rPr>
        <w:t>arządu PKP Polskich Linii Kolejowych SA.</w:t>
      </w:r>
    </w:p>
    <w:p w:rsidR="00A97250" w:rsidRPr="0092209A" w:rsidRDefault="003B5D5E" w:rsidP="00CC4B75">
      <w:pPr>
        <w:spacing w:line="360" w:lineRule="auto"/>
      </w:pPr>
      <w:r w:rsidRPr="00453C2B">
        <w:t xml:space="preserve">Z </w:t>
      </w:r>
      <w:r w:rsidR="00F00210">
        <w:t xml:space="preserve">początkiem lipca ruszyły prace </w:t>
      </w:r>
      <w:r w:rsidRPr="00453C2B">
        <w:t>związane z budową nowego przystanku Nowy Sącz Gorzków.</w:t>
      </w:r>
      <w:r w:rsidR="008342A2" w:rsidRPr="00453C2B">
        <w:t xml:space="preserve"> Wykonawca </w:t>
      </w:r>
      <w:r w:rsidR="009C163C" w:rsidRPr="00453C2B">
        <w:t xml:space="preserve">rozpoczął roboty ziemne oraz zabudowę elementów sieci </w:t>
      </w:r>
      <w:r w:rsidR="009C163C" w:rsidRPr="00624AFA">
        <w:t>trakcyjnej</w:t>
      </w:r>
      <w:r w:rsidR="006F7DDD" w:rsidRPr="00624AFA">
        <w:t>.</w:t>
      </w:r>
    </w:p>
    <w:p w:rsidR="00EA78D2" w:rsidRDefault="009C163C" w:rsidP="00F00210">
      <w:pPr>
        <w:pStyle w:val="Bezodstpw"/>
        <w:spacing w:after="160" w:line="360" w:lineRule="auto"/>
        <w:rPr>
          <w:shd w:val="clear" w:color="auto" w:fill="FFFFFF"/>
        </w:rPr>
      </w:pPr>
      <w:r>
        <w:t xml:space="preserve">Wybudowane zostaną nowe perony, które będą </w:t>
      </w:r>
      <w:r w:rsidR="00BD6462" w:rsidRPr="00EA78D2">
        <w:t>wyposażon</w:t>
      </w:r>
      <w:r w:rsidR="003F14C9">
        <w:t>e</w:t>
      </w:r>
      <w:r w:rsidR="00BD6462" w:rsidRPr="00EA78D2">
        <w:t xml:space="preserve"> w wiaty, ławki, tablice informacyjne i oznakowanie. </w:t>
      </w:r>
      <w:r w:rsidR="00592982" w:rsidRPr="00EA78D2">
        <w:t>Przewidziano j</w:t>
      </w:r>
      <w:r w:rsidR="00BD6462" w:rsidRPr="00EA78D2">
        <w:t>asne oświetlenie</w:t>
      </w:r>
      <w:r w:rsidR="00592982" w:rsidRPr="00EA78D2">
        <w:t xml:space="preserve">, </w:t>
      </w:r>
      <w:r>
        <w:t>pomocne</w:t>
      </w:r>
      <w:r w:rsidR="00087C62" w:rsidRPr="00EA78D2">
        <w:t xml:space="preserve"> w </w:t>
      </w:r>
      <w:r w:rsidR="00BD6462" w:rsidRPr="00EA78D2">
        <w:rPr>
          <w:shd w:val="clear" w:color="auto" w:fill="FFFFFF"/>
        </w:rPr>
        <w:t>orientacj</w:t>
      </w:r>
      <w:r w:rsidR="003927CE" w:rsidRPr="00EA78D2">
        <w:rPr>
          <w:shd w:val="clear" w:color="auto" w:fill="FFFFFF"/>
        </w:rPr>
        <w:t>i</w:t>
      </w:r>
      <w:r w:rsidR="00BD6462" w:rsidRPr="00EA78D2">
        <w:rPr>
          <w:shd w:val="clear" w:color="auto" w:fill="FFFFFF"/>
        </w:rPr>
        <w:t xml:space="preserve"> także po zmroku. </w:t>
      </w:r>
      <w:r w:rsidR="00073BB7" w:rsidRPr="00EA78D2">
        <w:t>Lepszy dostęp osobom o ograniczonych możliwościach poruszania się zapewnią pochylnie</w:t>
      </w:r>
      <w:r w:rsidR="00592982" w:rsidRPr="00EA78D2">
        <w:t xml:space="preserve"> i </w:t>
      </w:r>
      <w:r w:rsidR="00BD6462" w:rsidRPr="00EA78D2">
        <w:rPr>
          <w:shd w:val="clear" w:color="auto" w:fill="FFFFFF"/>
        </w:rPr>
        <w:t>ścież</w:t>
      </w:r>
      <w:r w:rsidR="006963A6" w:rsidRPr="00EA78D2">
        <w:rPr>
          <w:shd w:val="clear" w:color="auto" w:fill="FFFFFF"/>
        </w:rPr>
        <w:t>ki naprowadzające</w:t>
      </w:r>
      <w:r w:rsidR="006963A6" w:rsidRPr="00CB164B">
        <w:rPr>
          <w:color w:val="0070C0"/>
          <w:shd w:val="clear" w:color="auto" w:fill="FFFFFF"/>
        </w:rPr>
        <w:t>.</w:t>
      </w:r>
      <w:r w:rsidR="00BD6462" w:rsidRPr="00CB164B">
        <w:rPr>
          <w:color w:val="0070C0"/>
          <w:shd w:val="clear" w:color="auto" w:fill="FFFFFF"/>
        </w:rPr>
        <w:t xml:space="preserve"> </w:t>
      </w:r>
      <w:r w:rsidR="00EA78D2" w:rsidRPr="006E3EC5">
        <w:rPr>
          <w:shd w:val="clear" w:color="auto" w:fill="FFFFFF"/>
        </w:rPr>
        <w:t>N</w:t>
      </w:r>
      <w:r w:rsidR="00F00210">
        <w:rPr>
          <w:shd w:val="clear" w:color="auto" w:fill="FFFFFF"/>
        </w:rPr>
        <w:t xml:space="preserve">a przystanku Nowy Sącz Gorzków </w:t>
      </w:r>
      <w:r w:rsidR="00EA78D2" w:rsidRPr="006E3EC5">
        <w:rPr>
          <w:shd w:val="clear" w:color="auto" w:fill="FFFFFF"/>
        </w:rPr>
        <w:t>wybudowane zostanie również przejście podziemne, stanowiące istotne ułatwienie dla pasażerów kolei</w:t>
      </w:r>
      <w:r w:rsidR="00CC4B75">
        <w:rPr>
          <w:shd w:val="clear" w:color="auto" w:fill="FFFFFF"/>
        </w:rPr>
        <w:t>.</w:t>
      </w:r>
    </w:p>
    <w:p w:rsidR="004E62B8" w:rsidRPr="00CB164B" w:rsidRDefault="00EA78D2" w:rsidP="00CC4B75">
      <w:pPr>
        <w:pStyle w:val="Bezodstpw"/>
        <w:spacing w:after="160" w:line="360" w:lineRule="auto"/>
      </w:pPr>
      <w:r>
        <w:lastRenderedPageBreak/>
        <w:t>Budowa dodatkowych miejsc zatrzymywania się pociągów w Nowym Sączu</w:t>
      </w:r>
      <w:r w:rsidR="00D95161" w:rsidRPr="00CB164B">
        <w:t xml:space="preserve"> realizowana</w:t>
      </w:r>
      <w:r w:rsidR="000D6A6E" w:rsidRPr="00CB164B">
        <w:t xml:space="preserve"> </w:t>
      </w:r>
      <w:r w:rsidR="00D95161" w:rsidRPr="00CB164B">
        <w:t xml:space="preserve">jest </w:t>
      </w:r>
      <w:r w:rsidR="00F00210">
        <w:t>w ramach „Rządowego P</w:t>
      </w:r>
      <w:r w:rsidR="000D6A6E" w:rsidRPr="00CB164B">
        <w:t>rogramu budowy lub modernizacji przy</w:t>
      </w:r>
      <w:r w:rsidR="00F00210">
        <w:t>stanków kolejowych na lata 2021-</w:t>
      </w:r>
      <w:r w:rsidR="000D6A6E" w:rsidRPr="00CB164B">
        <w:t xml:space="preserve">2025”. </w:t>
      </w:r>
      <w:r w:rsidR="00D95161" w:rsidRPr="00CB164B">
        <w:t xml:space="preserve">Zakończenie </w:t>
      </w:r>
      <w:r w:rsidR="006E22B8" w:rsidRPr="00CB164B">
        <w:t>prac planowan</w:t>
      </w:r>
      <w:r w:rsidR="00CC20A2" w:rsidRPr="00CB164B">
        <w:t>e</w:t>
      </w:r>
      <w:r w:rsidR="006E22B8" w:rsidRPr="00CB164B">
        <w:t xml:space="preserve"> jest</w:t>
      </w:r>
      <w:r w:rsidR="002E74B8" w:rsidRPr="00CB164B">
        <w:t xml:space="preserve"> </w:t>
      </w:r>
      <w:r>
        <w:t>w grudniu</w:t>
      </w:r>
      <w:r w:rsidR="002E74B8" w:rsidRPr="00CB164B">
        <w:t xml:space="preserve"> 2023 r.</w:t>
      </w:r>
    </w:p>
    <w:p w:rsidR="006F7DDD" w:rsidRPr="00453C2B" w:rsidRDefault="00D95161" w:rsidP="00CC4B75">
      <w:pPr>
        <w:spacing w:line="360" w:lineRule="auto"/>
        <w:rPr>
          <w:rStyle w:val="Pogrubienie"/>
          <w:rFonts w:cs="Arial"/>
          <w:b w:val="0"/>
          <w:bCs w:val="0"/>
        </w:rPr>
      </w:pPr>
      <w:r w:rsidRPr="003B5D5E">
        <w:rPr>
          <w:rFonts w:cs="Arial"/>
        </w:rPr>
        <w:t>W Małopolsce</w:t>
      </w:r>
      <w:r w:rsidR="00EA1B27" w:rsidRPr="003B5D5E">
        <w:rPr>
          <w:rFonts w:cs="Arial"/>
        </w:rPr>
        <w:t>,</w:t>
      </w:r>
      <w:r w:rsidRPr="003B5D5E">
        <w:rPr>
          <w:rFonts w:cs="Arial"/>
        </w:rPr>
        <w:t xml:space="preserve"> w ramach </w:t>
      </w:r>
      <w:r w:rsidR="00EA1B27" w:rsidRPr="003B5D5E">
        <w:rPr>
          <w:rFonts w:cs="Arial"/>
        </w:rPr>
        <w:t>Rządowego P</w:t>
      </w:r>
      <w:r w:rsidRPr="003B5D5E">
        <w:rPr>
          <w:rFonts w:cs="Arial"/>
        </w:rPr>
        <w:t>rogramu</w:t>
      </w:r>
      <w:r w:rsidR="00F00210">
        <w:rPr>
          <w:rFonts w:cs="Arial"/>
        </w:rPr>
        <w:t>,</w:t>
      </w:r>
      <w:r w:rsidRPr="003B5D5E">
        <w:rPr>
          <w:rFonts w:cs="Arial"/>
        </w:rPr>
        <w:t xml:space="preserve"> powstanie w sumie 9 nowych przystanków</w:t>
      </w:r>
      <w:r w:rsidR="00EA1B27" w:rsidRPr="003B5D5E">
        <w:rPr>
          <w:rFonts w:cs="Arial"/>
        </w:rPr>
        <w:t xml:space="preserve">: </w:t>
      </w:r>
      <w:r w:rsidR="00EA1B27" w:rsidRPr="003B5D5E">
        <w:rPr>
          <w:rFonts w:eastAsia="Calibri" w:cs="Arial"/>
          <w:lang w:eastAsia="pl-PL"/>
        </w:rPr>
        <w:t>Kraków Piastów, Kraków Kościelniki, Kraków Przylasek,</w:t>
      </w:r>
      <w:r w:rsidR="00EA1B27" w:rsidRPr="003B5D5E">
        <w:rPr>
          <w:rFonts w:eastAsia="Calibri" w:cs="Arial"/>
        </w:rPr>
        <w:t xml:space="preserve"> Wolbrom Zachodni, Zator Park Rozrywki, </w:t>
      </w:r>
      <w:proofErr w:type="spellStart"/>
      <w:r w:rsidR="00EA1B27" w:rsidRPr="003B5D5E">
        <w:rPr>
          <w:rFonts w:eastAsia="Calibri" w:cs="Arial"/>
        </w:rPr>
        <w:t>Pisary</w:t>
      </w:r>
      <w:proofErr w:type="spellEnd"/>
      <w:r w:rsidR="00EA1B27" w:rsidRPr="003B5D5E">
        <w:rPr>
          <w:rFonts w:eastAsia="Calibri" w:cs="Arial"/>
        </w:rPr>
        <w:t xml:space="preserve">, Dąbrówka </w:t>
      </w:r>
      <w:r w:rsidR="00FB67D7">
        <w:rPr>
          <w:rFonts w:eastAsia="Calibri" w:cs="Arial"/>
        </w:rPr>
        <w:t xml:space="preserve">Jezioro Mucharskie </w:t>
      </w:r>
      <w:r w:rsidR="00EA1B27" w:rsidRPr="003B5D5E">
        <w:rPr>
          <w:rFonts w:eastAsia="Calibri" w:cs="Arial"/>
        </w:rPr>
        <w:t>oraz Nowy Sącz</w:t>
      </w:r>
      <w:r w:rsidR="00EA1B27" w:rsidRPr="003B5D5E">
        <w:rPr>
          <w:shd w:val="clear" w:color="auto" w:fill="FFFFFF"/>
        </w:rPr>
        <w:t xml:space="preserve"> Dąbrówka i Nowy Sącz Gorzków</w:t>
      </w:r>
      <w:r w:rsidRPr="003B5D5E">
        <w:rPr>
          <w:rFonts w:cs="Arial"/>
        </w:rPr>
        <w:t>. Z przystanków Wolbrom Zachodni i Zator Park Rozrywki podróżni już korzysta</w:t>
      </w:r>
      <w:r w:rsidR="00EA1B27" w:rsidRPr="003B5D5E">
        <w:rPr>
          <w:rFonts w:cs="Arial"/>
        </w:rPr>
        <w:t>ją</w:t>
      </w:r>
      <w:r w:rsidRPr="003B5D5E">
        <w:rPr>
          <w:rFonts w:cs="Arial"/>
        </w:rPr>
        <w:t xml:space="preserve"> od grudnia 2022 roku.</w:t>
      </w:r>
      <w:r w:rsidR="009C163C">
        <w:rPr>
          <w:rFonts w:cs="Arial"/>
        </w:rPr>
        <w:t xml:space="preserve"> Oprócz budowy </w:t>
      </w:r>
      <w:r w:rsidR="006F7DDD">
        <w:rPr>
          <w:rFonts w:cs="Arial"/>
        </w:rPr>
        <w:t xml:space="preserve">nowych </w:t>
      </w:r>
      <w:r w:rsidR="009C163C">
        <w:rPr>
          <w:rFonts w:cs="Arial"/>
        </w:rPr>
        <w:t>obiektów, inwestycja PLK SA w województwie małopolskim</w:t>
      </w:r>
      <w:r w:rsidR="006F7DDD">
        <w:rPr>
          <w:rFonts w:cs="Arial"/>
        </w:rPr>
        <w:t>,</w:t>
      </w:r>
      <w:r w:rsidR="009C163C">
        <w:rPr>
          <w:rFonts w:cs="Arial"/>
        </w:rPr>
        <w:t xml:space="preserve"> obejmuje także modernizację 13 is</w:t>
      </w:r>
      <w:r w:rsidR="00F00210">
        <w:rPr>
          <w:rFonts w:cs="Arial"/>
        </w:rPr>
        <w:t>tniejących stacji i przystanków</w:t>
      </w:r>
      <w:r w:rsidR="009C163C">
        <w:rPr>
          <w:rFonts w:cs="Arial"/>
        </w:rPr>
        <w:t xml:space="preserve">: </w:t>
      </w:r>
      <w:r w:rsidR="006F7DDD" w:rsidRPr="006F7DDD">
        <w:rPr>
          <w:rFonts w:eastAsia="Calibri" w:cs="Arial"/>
        </w:rPr>
        <w:t>Stary Sącz, Rytro, Andrzejówka, Muszyna, Muszyna Zdrój, Barcice, Młodów, Łomnica-Zdrój, Wierchomla Wielka, Zubrzyk, Żegiestów-Zdrój, Milik</w:t>
      </w:r>
      <w:r w:rsidR="00B52B2A">
        <w:rPr>
          <w:rFonts w:eastAsia="Calibri" w:cs="Arial"/>
        </w:rPr>
        <w:t>, Tuchów</w:t>
      </w:r>
      <w:r w:rsidR="006F7DDD">
        <w:rPr>
          <w:rFonts w:eastAsia="Calibri" w:cs="Arial"/>
        </w:rPr>
        <w:t>.</w:t>
      </w:r>
    </w:p>
    <w:p w:rsidR="007F3648" w:rsidRPr="006963A6" w:rsidRDefault="007F3648" w:rsidP="006F7DDD">
      <w:pPr>
        <w:pStyle w:val="Bezodstpw"/>
        <w:spacing w:line="360" w:lineRule="auto"/>
        <w:rPr>
          <w:rStyle w:val="Pogrubienie"/>
          <w:rFonts w:cs="Arial"/>
        </w:rPr>
      </w:pPr>
      <w:r w:rsidRPr="006963A6">
        <w:rPr>
          <w:rStyle w:val="Pogrubienie"/>
          <w:rFonts w:cs="Arial"/>
        </w:rPr>
        <w:t>Kontakt dla mediów:</w:t>
      </w:r>
    </w:p>
    <w:p w:rsidR="00565784" w:rsidRPr="006963A6" w:rsidRDefault="00172167" w:rsidP="006F7DDD">
      <w:pPr>
        <w:spacing w:after="0" w:line="360" w:lineRule="auto"/>
      </w:pPr>
      <w:r w:rsidRPr="006963A6">
        <w:t>Dorota Szalacha</w:t>
      </w:r>
      <w:r w:rsidRPr="006963A6">
        <w:br/>
        <w:t>zespół</w:t>
      </w:r>
      <w:r w:rsidR="00A15AED" w:rsidRPr="006963A6">
        <w:t xml:space="preserve"> prasowy</w:t>
      </w:r>
      <w:r w:rsidR="001B46BF" w:rsidRPr="006963A6">
        <w:rPr>
          <w:rStyle w:val="Pogrubienie"/>
          <w:rFonts w:cs="Arial"/>
        </w:rPr>
        <w:t xml:space="preserve"> </w:t>
      </w:r>
      <w:r w:rsidR="001B46BF" w:rsidRPr="006963A6">
        <w:rPr>
          <w:rStyle w:val="Pogrubienie"/>
          <w:rFonts w:cs="Arial"/>
        </w:rPr>
        <w:br/>
      </w:r>
      <w:r w:rsidR="001B46BF" w:rsidRPr="006963A6">
        <w:rPr>
          <w:rStyle w:val="Pogrubienie"/>
          <w:rFonts w:cs="Arial"/>
          <w:b w:val="0"/>
        </w:rPr>
        <w:t>PKP Polskie Linie Kolejowe S.A.</w:t>
      </w:r>
      <w:r w:rsidR="001B46BF" w:rsidRPr="006963A6">
        <w:br/>
      </w:r>
      <w:r w:rsidR="00A15AED" w:rsidRPr="006963A6">
        <w:rPr>
          <w:rStyle w:val="Hipercze"/>
          <w:color w:val="0071BC"/>
          <w:shd w:val="clear" w:color="auto" w:fill="FFFFFF"/>
        </w:rPr>
        <w:t>rzecznik@plk-sa.pl</w:t>
      </w:r>
      <w:r w:rsidRPr="006963A6">
        <w:rPr>
          <w:rStyle w:val="Pogrubienie"/>
          <w:rFonts w:cs="Arial"/>
        </w:rPr>
        <w:t xml:space="preserve"> </w:t>
      </w:r>
      <w:r w:rsidRPr="006963A6">
        <w:rPr>
          <w:rStyle w:val="Pogrubienie"/>
          <w:rFonts w:cs="Arial"/>
        </w:rPr>
        <w:br/>
      </w:r>
      <w:r w:rsidR="00A15AED" w:rsidRPr="006963A6">
        <w:t>T: +48 694 480</w:t>
      </w:r>
      <w:r w:rsidR="00565784" w:rsidRPr="006963A6">
        <w:t> </w:t>
      </w:r>
      <w:r w:rsidRPr="006963A6">
        <w:t>153</w:t>
      </w:r>
    </w:p>
    <w:sectPr w:rsidR="00565784" w:rsidRPr="006963A6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F9A" w:rsidRDefault="003A5F9A" w:rsidP="009D1AEB">
      <w:pPr>
        <w:spacing w:after="0" w:line="240" w:lineRule="auto"/>
      </w:pPr>
      <w:r>
        <w:separator/>
      </w:r>
    </w:p>
  </w:endnote>
  <w:endnote w:type="continuationSeparator" w:id="0">
    <w:p w:rsidR="003A5F9A" w:rsidRDefault="003A5F9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E266F2" w:rsidRDefault="00860074" w:rsidP="00860074">
    <w:pPr>
      <w:spacing w:after="0" w:line="240" w:lineRule="auto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E266F2" w:rsidRDefault="00860074" w:rsidP="00860074">
    <w:pPr>
      <w:spacing w:after="0" w:line="240" w:lineRule="auto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>X</w:t>
    </w:r>
    <w:r w:rsidR="008C0BDB" w:rsidRPr="00E266F2">
      <w:rPr>
        <w:rFonts w:cs="Arial"/>
        <w:sz w:val="14"/>
        <w:szCs w:val="14"/>
      </w:rPr>
      <w:t xml:space="preserve">IV </w:t>
    </w:r>
    <w:r w:rsidRPr="00E266F2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:rsidR="00E266F2" w:rsidRPr="00E266F2" w:rsidRDefault="00860074" w:rsidP="00E266F2">
    <w:pPr>
      <w:spacing w:after="0" w:line="240" w:lineRule="auto"/>
      <w:jc w:val="both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>REGON 017319027. Wysokość kapitału zakładowego w całości wpłaconego:</w:t>
    </w:r>
    <w:r w:rsidRPr="00E266F2">
      <w:t xml:space="preserve"> </w:t>
    </w:r>
    <w:r w:rsidR="00E266F2" w:rsidRPr="00E266F2">
      <w:rPr>
        <w:rFonts w:cs="Arial"/>
        <w:sz w:val="14"/>
        <w:szCs w:val="14"/>
      </w:rPr>
      <w:t>32.065.978.000,00 zł</w:t>
    </w:r>
  </w:p>
  <w:p w:rsidR="00860074" w:rsidRPr="00E266F2" w:rsidRDefault="00860074" w:rsidP="00E266F2">
    <w:pPr>
      <w:spacing w:after="0" w:line="240" w:lineRule="auto"/>
      <w:jc w:val="both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F9A" w:rsidRDefault="003A5F9A" w:rsidP="009D1AEB">
      <w:pPr>
        <w:spacing w:after="0" w:line="240" w:lineRule="auto"/>
      </w:pPr>
      <w:r>
        <w:separator/>
      </w:r>
    </w:p>
  </w:footnote>
  <w:footnote w:type="continuationSeparator" w:id="0">
    <w:p w:rsidR="003A5F9A" w:rsidRDefault="003A5F9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CBD"/>
    <w:rsid w:val="00003468"/>
    <w:rsid w:val="00012A3B"/>
    <w:rsid w:val="00014AF7"/>
    <w:rsid w:val="0002398C"/>
    <w:rsid w:val="000251DD"/>
    <w:rsid w:val="00025711"/>
    <w:rsid w:val="00030FCC"/>
    <w:rsid w:val="00064B33"/>
    <w:rsid w:val="00066367"/>
    <w:rsid w:val="00073BB7"/>
    <w:rsid w:val="00081818"/>
    <w:rsid w:val="000831DA"/>
    <w:rsid w:val="00086498"/>
    <w:rsid w:val="00087C62"/>
    <w:rsid w:val="00091A21"/>
    <w:rsid w:val="00092E04"/>
    <w:rsid w:val="000B4734"/>
    <w:rsid w:val="000C687A"/>
    <w:rsid w:val="000D1263"/>
    <w:rsid w:val="000D14EE"/>
    <w:rsid w:val="000D3EED"/>
    <w:rsid w:val="000D6A6E"/>
    <w:rsid w:val="000E4E06"/>
    <w:rsid w:val="000F172A"/>
    <w:rsid w:val="000F21DB"/>
    <w:rsid w:val="000F2C16"/>
    <w:rsid w:val="001003A4"/>
    <w:rsid w:val="001243EB"/>
    <w:rsid w:val="0012557C"/>
    <w:rsid w:val="0015293C"/>
    <w:rsid w:val="00172167"/>
    <w:rsid w:val="0018311F"/>
    <w:rsid w:val="00185CCB"/>
    <w:rsid w:val="001A784E"/>
    <w:rsid w:val="001B21FF"/>
    <w:rsid w:val="001B46BF"/>
    <w:rsid w:val="001B77B7"/>
    <w:rsid w:val="001C1653"/>
    <w:rsid w:val="001D01ED"/>
    <w:rsid w:val="001D07B5"/>
    <w:rsid w:val="001D1FF9"/>
    <w:rsid w:val="001E6A5F"/>
    <w:rsid w:val="0020086D"/>
    <w:rsid w:val="0020126E"/>
    <w:rsid w:val="00215A84"/>
    <w:rsid w:val="00236985"/>
    <w:rsid w:val="00256330"/>
    <w:rsid w:val="00262949"/>
    <w:rsid w:val="00266016"/>
    <w:rsid w:val="0027624E"/>
    <w:rsid w:val="00277762"/>
    <w:rsid w:val="002859CB"/>
    <w:rsid w:val="00291328"/>
    <w:rsid w:val="00291890"/>
    <w:rsid w:val="002A47B9"/>
    <w:rsid w:val="002B2F95"/>
    <w:rsid w:val="002C4340"/>
    <w:rsid w:val="002E2DB0"/>
    <w:rsid w:val="002E74B8"/>
    <w:rsid w:val="002F6767"/>
    <w:rsid w:val="002F71E7"/>
    <w:rsid w:val="00304790"/>
    <w:rsid w:val="0032558E"/>
    <w:rsid w:val="00341AA7"/>
    <w:rsid w:val="00360177"/>
    <w:rsid w:val="00373028"/>
    <w:rsid w:val="00381DB6"/>
    <w:rsid w:val="0038646D"/>
    <w:rsid w:val="003922D9"/>
    <w:rsid w:val="003927CE"/>
    <w:rsid w:val="003A5F9A"/>
    <w:rsid w:val="003B078C"/>
    <w:rsid w:val="003B18EF"/>
    <w:rsid w:val="003B5D5E"/>
    <w:rsid w:val="003B6D2F"/>
    <w:rsid w:val="003E3837"/>
    <w:rsid w:val="003E6030"/>
    <w:rsid w:val="003F14C9"/>
    <w:rsid w:val="00403F35"/>
    <w:rsid w:val="004135A7"/>
    <w:rsid w:val="00415F05"/>
    <w:rsid w:val="00422ABD"/>
    <w:rsid w:val="00423E5C"/>
    <w:rsid w:val="00423E89"/>
    <w:rsid w:val="0044558A"/>
    <w:rsid w:val="00452806"/>
    <w:rsid w:val="00453C2B"/>
    <w:rsid w:val="00463BE6"/>
    <w:rsid w:val="00474D41"/>
    <w:rsid w:val="004879FE"/>
    <w:rsid w:val="004B4402"/>
    <w:rsid w:val="004B7A86"/>
    <w:rsid w:val="004C0FFE"/>
    <w:rsid w:val="004C2C52"/>
    <w:rsid w:val="004E62B8"/>
    <w:rsid w:val="0050241C"/>
    <w:rsid w:val="00511462"/>
    <w:rsid w:val="00522382"/>
    <w:rsid w:val="0052727A"/>
    <w:rsid w:val="00537535"/>
    <w:rsid w:val="005545C9"/>
    <w:rsid w:val="00555EEC"/>
    <w:rsid w:val="00564582"/>
    <w:rsid w:val="00565784"/>
    <w:rsid w:val="00575D90"/>
    <w:rsid w:val="00592982"/>
    <w:rsid w:val="005A756C"/>
    <w:rsid w:val="005A7D1F"/>
    <w:rsid w:val="005B2A0C"/>
    <w:rsid w:val="005C5C9A"/>
    <w:rsid w:val="005D25A1"/>
    <w:rsid w:val="005E0F5C"/>
    <w:rsid w:val="005E6925"/>
    <w:rsid w:val="005F3A1D"/>
    <w:rsid w:val="006134B3"/>
    <w:rsid w:val="00614F2D"/>
    <w:rsid w:val="00624AFA"/>
    <w:rsid w:val="00631F84"/>
    <w:rsid w:val="0063625B"/>
    <w:rsid w:val="00637842"/>
    <w:rsid w:val="0064306A"/>
    <w:rsid w:val="0065173C"/>
    <w:rsid w:val="00655525"/>
    <w:rsid w:val="006776D1"/>
    <w:rsid w:val="00681ECF"/>
    <w:rsid w:val="006963A6"/>
    <w:rsid w:val="006B377C"/>
    <w:rsid w:val="006C12F9"/>
    <w:rsid w:val="006C1F99"/>
    <w:rsid w:val="006C3862"/>
    <w:rsid w:val="006C3F70"/>
    <w:rsid w:val="006C6C1C"/>
    <w:rsid w:val="006D2322"/>
    <w:rsid w:val="006E22B8"/>
    <w:rsid w:val="006E5121"/>
    <w:rsid w:val="006F5FE1"/>
    <w:rsid w:val="006F7DDD"/>
    <w:rsid w:val="007070A6"/>
    <w:rsid w:val="00711D37"/>
    <w:rsid w:val="00716617"/>
    <w:rsid w:val="00717777"/>
    <w:rsid w:val="00720BF5"/>
    <w:rsid w:val="00721B0B"/>
    <w:rsid w:val="007243F1"/>
    <w:rsid w:val="0074174C"/>
    <w:rsid w:val="007662C0"/>
    <w:rsid w:val="00796E53"/>
    <w:rsid w:val="00797DC5"/>
    <w:rsid w:val="007A3370"/>
    <w:rsid w:val="007A7A79"/>
    <w:rsid w:val="007B04E6"/>
    <w:rsid w:val="007B1593"/>
    <w:rsid w:val="007F3648"/>
    <w:rsid w:val="00803D1A"/>
    <w:rsid w:val="00812ED5"/>
    <w:rsid w:val="008342A2"/>
    <w:rsid w:val="00843A5F"/>
    <w:rsid w:val="0085666E"/>
    <w:rsid w:val="00860074"/>
    <w:rsid w:val="008623FD"/>
    <w:rsid w:val="00871FF9"/>
    <w:rsid w:val="0087732D"/>
    <w:rsid w:val="00884340"/>
    <w:rsid w:val="008955EA"/>
    <w:rsid w:val="008B7611"/>
    <w:rsid w:val="008C0BDB"/>
    <w:rsid w:val="008C114F"/>
    <w:rsid w:val="008C5C2D"/>
    <w:rsid w:val="008D2BED"/>
    <w:rsid w:val="008E2839"/>
    <w:rsid w:val="008E3683"/>
    <w:rsid w:val="008F61C2"/>
    <w:rsid w:val="00902313"/>
    <w:rsid w:val="0090694D"/>
    <w:rsid w:val="009108A2"/>
    <w:rsid w:val="0091411E"/>
    <w:rsid w:val="009144D0"/>
    <w:rsid w:val="00920583"/>
    <w:rsid w:val="0092209A"/>
    <w:rsid w:val="00922FEF"/>
    <w:rsid w:val="00942B56"/>
    <w:rsid w:val="009537E4"/>
    <w:rsid w:val="00954232"/>
    <w:rsid w:val="00961BF1"/>
    <w:rsid w:val="00967A97"/>
    <w:rsid w:val="0097210B"/>
    <w:rsid w:val="00972B26"/>
    <w:rsid w:val="00993D70"/>
    <w:rsid w:val="009A76F1"/>
    <w:rsid w:val="009B671E"/>
    <w:rsid w:val="009C163C"/>
    <w:rsid w:val="009C1973"/>
    <w:rsid w:val="009C6F8A"/>
    <w:rsid w:val="009D1AEB"/>
    <w:rsid w:val="009E3ACA"/>
    <w:rsid w:val="009F1368"/>
    <w:rsid w:val="00A03A48"/>
    <w:rsid w:val="00A07AA9"/>
    <w:rsid w:val="00A15AED"/>
    <w:rsid w:val="00A16946"/>
    <w:rsid w:val="00A24FC1"/>
    <w:rsid w:val="00A250D3"/>
    <w:rsid w:val="00A30D3D"/>
    <w:rsid w:val="00A336B2"/>
    <w:rsid w:val="00A472B6"/>
    <w:rsid w:val="00A47387"/>
    <w:rsid w:val="00A64B1C"/>
    <w:rsid w:val="00A73761"/>
    <w:rsid w:val="00A73B9D"/>
    <w:rsid w:val="00A76F0C"/>
    <w:rsid w:val="00A97250"/>
    <w:rsid w:val="00AD48D0"/>
    <w:rsid w:val="00AF0923"/>
    <w:rsid w:val="00AF1A6B"/>
    <w:rsid w:val="00AF72F1"/>
    <w:rsid w:val="00B00C4A"/>
    <w:rsid w:val="00B0616D"/>
    <w:rsid w:val="00B075B1"/>
    <w:rsid w:val="00B104D0"/>
    <w:rsid w:val="00B20AB3"/>
    <w:rsid w:val="00B2490E"/>
    <w:rsid w:val="00B32E7E"/>
    <w:rsid w:val="00B448DB"/>
    <w:rsid w:val="00B50E39"/>
    <w:rsid w:val="00B52B2A"/>
    <w:rsid w:val="00B60045"/>
    <w:rsid w:val="00B609B3"/>
    <w:rsid w:val="00B6531A"/>
    <w:rsid w:val="00B702D7"/>
    <w:rsid w:val="00B807A5"/>
    <w:rsid w:val="00B81FEE"/>
    <w:rsid w:val="00B932CC"/>
    <w:rsid w:val="00B9638F"/>
    <w:rsid w:val="00BB761B"/>
    <w:rsid w:val="00BD3757"/>
    <w:rsid w:val="00BD6462"/>
    <w:rsid w:val="00BE5053"/>
    <w:rsid w:val="00BE52E5"/>
    <w:rsid w:val="00BF01E9"/>
    <w:rsid w:val="00BF393C"/>
    <w:rsid w:val="00BF7D5F"/>
    <w:rsid w:val="00C03869"/>
    <w:rsid w:val="00C0543A"/>
    <w:rsid w:val="00C07046"/>
    <w:rsid w:val="00C07C92"/>
    <w:rsid w:val="00C14277"/>
    <w:rsid w:val="00C22E58"/>
    <w:rsid w:val="00C279EA"/>
    <w:rsid w:val="00C35733"/>
    <w:rsid w:val="00C35C85"/>
    <w:rsid w:val="00C369A0"/>
    <w:rsid w:val="00C440D2"/>
    <w:rsid w:val="00C6158D"/>
    <w:rsid w:val="00C65780"/>
    <w:rsid w:val="00C70466"/>
    <w:rsid w:val="00C82ED7"/>
    <w:rsid w:val="00C93C7E"/>
    <w:rsid w:val="00C9749C"/>
    <w:rsid w:val="00CB164B"/>
    <w:rsid w:val="00CC151C"/>
    <w:rsid w:val="00CC20A2"/>
    <w:rsid w:val="00CC4B75"/>
    <w:rsid w:val="00CE7A4D"/>
    <w:rsid w:val="00D149FC"/>
    <w:rsid w:val="00D15B8D"/>
    <w:rsid w:val="00D212A7"/>
    <w:rsid w:val="00D24AE4"/>
    <w:rsid w:val="00D466CE"/>
    <w:rsid w:val="00D5037F"/>
    <w:rsid w:val="00D63DD9"/>
    <w:rsid w:val="00D95161"/>
    <w:rsid w:val="00D96C04"/>
    <w:rsid w:val="00DA3513"/>
    <w:rsid w:val="00DB4388"/>
    <w:rsid w:val="00DC2FA4"/>
    <w:rsid w:val="00DC6176"/>
    <w:rsid w:val="00DC67AC"/>
    <w:rsid w:val="00DE63A0"/>
    <w:rsid w:val="00DF0433"/>
    <w:rsid w:val="00E0492D"/>
    <w:rsid w:val="00E22126"/>
    <w:rsid w:val="00E2593B"/>
    <w:rsid w:val="00E266F2"/>
    <w:rsid w:val="00E44490"/>
    <w:rsid w:val="00E74532"/>
    <w:rsid w:val="00E8430D"/>
    <w:rsid w:val="00E94075"/>
    <w:rsid w:val="00EA1B27"/>
    <w:rsid w:val="00EA5E22"/>
    <w:rsid w:val="00EA78D2"/>
    <w:rsid w:val="00EB28E3"/>
    <w:rsid w:val="00EB3B27"/>
    <w:rsid w:val="00EC2737"/>
    <w:rsid w:val="00EC4DA2"/>
    <w:rsid w:val="00EC64F3"/>
    <w:rsid w:val="00EC6D31"/>
    <w:rsid w:val="00ED56F1"/>
    <w:rsid w:val="00ED595A"/>
    <w:rsid w:val="00EE4394"/>
    <w:rsid w:val="00EF4623"/>
    <w:rsid w:val="00F00210"/>
    <w:rsid w:val="00F109D4"/>
    <w:rsid w:val="00F15C38"/>
    <w:rsid w:val="00F33626"/>
    <w:rsid w:val="00F3490E"/>
    <w:rsid w:val="00F36C1D"/>
    <w:rsid w:val="00F5363F"/>
    <w:rsid w:val="00F55574"/>
    <w:rsid w:val="00F6125E"/>
    <w:rsid w:val="00F72FA9"/>
    <w:rsid w:val="00F74590"/>
    <w:rsid w:val="00F90930"/>
    <w:rsid w:val="00F94805"/>
    <w:rsid w:val="00F97336"/>
    <w:rsid w:val="00FB64EC"/>
    <w:rsid w:val="00FB67D7"/>
    <w:rsid w:val="00FD49AB"/>
    <w:rsid w:val="00FD4FC1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1F924A-B39F-4563-891C-AD5B881D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488EE-7F79-4EF2-AC00-2002E7AB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bliżej mieszkańców w Nowym Sączu</vt:lpstr>
    </vt:vector>
  </TitlesOfParts>
  <Company>PKP PLK S.A.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bliżej mieszkańców w Nowym Sączu</dc:title>
  <dc:subject/>
  <dc:creator>Dorota.Szalacha@plk-sa.pl</dc:creator>
  <cp:keywords/>
  <dc:description/>
  <cp:lastModifiedBy>Dudzińska Maria</cp:lastModifiedBy>
  <cp:revision>2</cp:revision>
  <dcterms:created xsi:type="dcterms:W3CDTF">2023-07-07T05:55:00Z</dcterms:created>
  <dcterms:modified xsi:type="dcterms:W3CDTF">2023-07-07T05:55:00Z</dcterms:modified>
</cp:coreProperties>
</file>