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DE5" w:rsidRDefault="00174DE5" w:rsidP="00174DE5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74DE5" w:rsidRDefault="00174DE5" w:rsidP="00174DE5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174DE5" w:rsidRDefault="00174DE5" w:rsidP="00174DE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174DE5" w:rsidRDefault="00174DE5" w:rsidP="00174DE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Targowa 74, 03 - 734 Warszawa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tel</w:t>
      </w:r>
      <w:proofErr w:type="gramEnd"/>
      <w:r>
        <w:rPr>
          <w:rFonts w:ascii="Arial" w:hAnsi="Arial" w:cs="Arial"/>
          <w:sz w:val="16"/>
          <w:szCs w:val="16"/>
        </w:rPr>
        <w:t>. + 48 22 473 30 02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fax</w:t>
      </w:r>
      <w:proofErr w:type="gramEnd"/>
      <w:r>
        <w:rPr>
          <w:rFonts w:ascii="Arial" w:hAnsi="Arial" w:cs="Arial"/>
          <w:sz w:val="16"/>
          <w:szCs w:val="16"/>
        </w:rPr>
        <w:t xml:space="preserve"> + 48 22 473 23 34</w:t>
      </w:r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rzecznik</w:t>
      </w:r>
      <w:proofErr w:type="gramEnd"/>
      <w:r>
        <w:rPr>
          <w:rFonts w:ascii="Arial" w:hAnsi="Arial" w:cs="Arial"/>
          <w:sz w:val="16"/>
          <w:szCs w:val="16"/>
        </w:rPr>
        <w:t>@plk-sa.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174DE5" w:rsidRDefault="00174DE5" w:rsidP="00174DE5">
      <w:pPr>
        <w:rPr>
          <w:rFonts w:ascii="Arial" w:hAnsi="Arial" w:cs="Arial"/>
          <w:sz w:val="16"/>
          <w:szCs w:val="16"/>
        </w:rPr>
      </w:pPr>
    </w:p>
    <w:p w:rsidR="00174DE5" w:rsidRPr="008E25E2" w:rsidRDefault="003F74F3" w:rsidP="00174DE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r w:rsidRPr="008E25E2">
        <w:rPr>
          <w:rFonts w:ascii="Arial" w:hAnsi="Arial" w:cs="Arial"/>
          <w:sz w:val="22"/>
          <w:szCs w:val="22"/>
        </w:rPr>
        <w:t xml:space="preserve">Kraków, 20 kwietnia </w:t>
      </w:r>
      <w:r w:rsidR="00174DE5" w:rsidRPr="008E25E2">
        <w:rPr>
          <w:rFonts w:ascii="Arial" w:hAnsi="Arial" w:cs="Arial"/>
          <w:sz w:val="22"/>
          <w:szCs w:val="22"/>
        </w:rPr>
        <w:t xml:space="preserve">2018 r. </w:t>
      </w:r>
    </w:p>
    <w:p w:rsidR="00174DE5" w:rsidRPr="008E25E2" w:rsidRDefault="00174DE5" w:rsidP="00174D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E25E2">
        <w:rPr>
          <w:rFonts w:ascii="Arial" w:hAnsi="Arial" w:cs="Arial"/>
          <w:b/>
          <w:sz w:val="22"/>
          <w:szCs w:val="22"/>
        </w:rPr>
        <w:t>Informacja prasowa</w:t>
      </w:r>
    </w:p>
    <w:p w:rsidR="00174DE5" w:rsidRPr="008E25E2" w:rsidRDefault="00F82744" w:rsidP="00174DE5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E25E2">
        <w:rPr>
          <w:rFonts w:ascii="Arial" w:hAnsi="Arial" w:cs="Arial"/>
          <w:b/>
          <w:bCs/>
          <w:sz w:val="22"/>
          <w:szCs w:val="22"/>
        </w:rPr>
        <w:t xml:space="preserve">Kraków </w:t>
      </w:r>
      <w:proofErr w:type="spellStart"/>
      <w:r w:rsidRPr="008E25E2">
        <w:rPr>
          <w:rFonts w:ascii="Arial" w:hAnsi="Arial" w:cs="Arial"/>
          <w:b/>
          <w:bCs/>
          <w:sz w:val="22"/>
          <w:szCs w:val="22"/>
        </w:rPr>
        <w:t>Mydlniki</w:t>
      </w:r>
      <w:proofErr w:type="spellEnd"/>
      <w:r w:rsidRPr="008E25E2">
        <w:rPr>
          <w:rFonts w:ascii="Arial" w:hAnsi="Arial" w:cs="Arial"/>
          <w:b/>
          <w:bCs/>
          <w:sz w:val="22"/>
          <w:szCs w:val="22"/>
        </w:rPr>
        <w:t xml:space="preserve"> nowy peron i nowe tory do Krakowa</w:t>
      </w:r>
    </w:p>
    <w:p w:rsidR="00174DE5" w:rsidRPr="008E25E2" w:rsidRDefault="00174DE5" w:rsidP="00174DE5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74DE5" w:rsidRPr="008E25E2" w:rsidRDefault="00576043" w:rsidP="00174DE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5E2">
        <w:rPr>
          <w:rFonts w:ascii="Arial" w:hAnsi="Arial" w:cs="Arial"/>
          <w:b/>
          <w:bCs/>
          <w:sz w:val="22"/>
          <w:szCs w:val="22"/>
        </w:rPr>
        <w:t xml:space="preserve">Jeszcze </w:t>
      </w:r>
      <w:r w:rsidR="00F82744" w:rsidRPr="008E25E2">
        <w:rPr>
          <w:rFonts w:ascii="Arial" w:hAnsi="Arial" w:cs="Arial"/>
          <w:b/>
          <w:bCs/>
          <w:sz w:val="22"/>
          <w:szCs w:val="22"/>
        </w:rPr>
        <w:t xml:space="preserve">w kwietniu pasażerowie skorzystają z wygodniejszego peronu na przystanku Kraków </w:t>
      </w:r>
      <w:proofErr w:type="spellStart"/>
      <w:r w:rsidR="00F82744" w:rsidRPr="008E25E2">
        <w:rPr>
          <w:rFonts w:ascii="Arial" w:hAnsi="Arial" w:cs="Arial"/>
          <w:b/>
          <w:bCs/>
          <w:sz w:val="22"/>
          <w:szCs w:val="22"/>
        </w:rPr>
        <w:t>Mydlniki</w:t>
      </w:r>
      <w:proofErr w:type="spellEnd"/>
      <w:r w:rsidR="00F82744" w:rsidRPr="008E25E2">
        <w:rPr>
          <w:rFonts w:ascii="Arial" w:hAnsi="Arial" w:cs="Arial"/>
          <w:b/>
          <w:bCs/>
          <w:sz w:val="22"/>
          <w:szCs w:val="22"/>
        </w:rPr>
        <w:t xml:space="preserve">. Pociągi z wykorzystaniem nowych urządzeń pojadą po nowym torze w stronę Krakowa. Kończy pierwsza faza modernizacji odcinka Kraków Główny – Kraków </w:t>
      </w:r>
      <w:proofErr w:type="spellStart"/>
      <w:r w:rsidR="00F82744" w:rsidRPr="008E25E2">
        <w:rPr>
          <w:rFonts w:ascii="Arial" w:hAnsi="Arial" w:cs="Arial"/>
          <w:b/>
          <w:bCs/>
          <w:sz w:val="22"/>
          <w:szCs w:val="22"/>
        </w:rPr>
        <w:t>Mydlniki</w:t>
      </w:r>
      <w:proofErr w:type="spellEnd"/>
      <w:r w:rsidR="00F82744" w:rsidRPr="008E25E2">
        <w:rPr>
          <w:rFonts w:ascii="Arial" w:hAnsi="Arial" w:cs="Arial"/>
          <w:b/>
          <w:bCs/>
          <w:sz w:val="22"/>
          <w:szCs w:val="22"/>
        </w:rPr>
        <w:t xml:space="preserve"> na linii kolejowej E30.</w:t>
      </w:r>
    </w:p>
    <w:p w:rsidR="000E07B9" w:rsidRPr="008E25E2" w:rsidRDefault="000E07B9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74DE5" w:rsidRPr="008E25E2" w:rsidRDefault="00134363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5E2">
        <w:rPr>
          <w:rFonts w:ascii="Arial" w:hAnsi="Arial" w:cs="Arial"/>
          <w:sz w:val="22"/>
          <w:szCs w:val="22"/>
        </w:rPr>
        <w:t xml:space="preserve">Odcinek Kraków Główny Towarowy - Kraków </w:t>
      </w:r>
      <w:proofErr w:type="spellStart"/>
      <w:r w:rsidRPr="008E25E2">
        <w:rPr>
          <w:rFonts w:ascii="Arial" w:hAnsi="Arial" w:cs="Arial"/>
          <w:sz w:val="22"/>
          <w:szCs w:val="22"/>
        </w:rPr>
        <w:t>Mydlniki</w:t>
      </w:r>
      <w:proofErr w:type="spellEnd"/>
      <w:r w:rsidRPr="008E25E2">
        <w:rPr>
          <w:rFonts w:ascii="Arial" w:hAnsi="Arial" w:cs="Arial"/>
          <w:sz w:val="22"/>
          <w:szCs w:val="22"/>
        </w:rPr>
        <w:t xml:space="preserve">, to najkrótsza, 5 km część modernizowanej linii między stolicami Śląska i Małopolski. Jednak to </w:t>
      </w:r>
      <w:r w:rsidR="00174DE5" w:rsidRPr="008E25E2">
        <w:rPr>
          <w:rFonts w:ascii="Arial" w:hAnsi="Arial" w:cs="Arial"/>
          <w:sz w:val="22"/>
          <w:szCs w:val="22"/>
        </w:rPr>
        <w:t>inwes</w:t>
      </w:r>
      <w:r w:rsidRPr="008E25E2">
        <w:rPr>
          <w:rFonts w:ascii="Arial" w:hAnsi="Arial" w:cs="Arial"/>
          <w:sz w:val="22"/>
          <w:szCs w:val="22"/>
        </w:rPr>
        <w:t>tycja</w:t>
      </w:r>
      <w:r w:rsidR="00174DE5" w:rsidRPr="008E25E2">
        <w:rPr>
          <w:rFonts w:ascii="Arial" w:hAnsi="Arial" w:cs="Arial"/>
          <w:sz w:val="22"/>
          <w:szCs w:val="22"/>
        </w:rPr>
        <w:t xml:space="preserve"> </w:t>
      </w:r>
      <w:r w:rsidR="00AF1833" w:rsidRPr="008E25E2">
        <w:rPr>
          <w:rFonts w:ascii="Arial" w:hAnsi="Arial" w:cs="Arial"/>
          <w:sz w:val="22"/>
          <w:szCs w:val="22"/>
        </w:rPr>
        <w:t xml:space="preserve">bardzo </w:t>
      </w:r>
      <w:r w:rsidR="00174DE5" w:rsidRPr="008E25E2">
        <w:rPr>
          <w:rFonts w:ascii="Arial" w:hAnsi="Arial" w:cs="Arial"/>
          <w:sz w:val="22"/>
          <w:szCs w:val="22"/>
        </w:rPr>
        <w:t>wymagając</w:t>
      </w:r>
      <w:r w:rsidRPr="008E25E2">
        <w:rPr>
          <w:rFonts w:ascii="Arial" w:hAnsi="Arial" w:cs="Arial"/>
          <w:sz w:val="22"/>
          <w:szCs w:val="22"/>
        </w:rPr>
        <w:t>a</w:t>
      </w:r>
      <w:r w:rsidR="00174DE5" w:rsidRPr="008E25E2">
        <w:rPr>
          <w:rFonts w:ascii="Arial" w:hAnsi="Arial" w:cs="Arial"/>
          <w:sz w:val="22"/>
          <w:szCs w:val="22"/>
        </w:rPr>
        <w:t xml:space="preserve"> pod względem zakresu, złożoności i koordynacji prac. </w:t>
      </w:r>
      <w:r w:rsidRPr="008E25E2">
        <w:rPr>
          <w:rFonts w:ascii="Arial" w:hAnsi="Arial" w:cs="Arial"/>
          <w:sz w:val="22"/>
          <w:szCs w:val="22"/>
        </w:rPr>
        <w:t xml:space="preserve">Trasa </w:t>
      </w:r>
      <w:r w:rsidR="00174DE5" w:rsidRPr="008E25E2">
        <w:rPr>
          <w:rFonts w:ascii="Arial" w:hAnsi="Arial" w:cs="Arial"/>
          <w:sz w:val="22"/>
          <w:szCs w:val="22"/>
        </w:rPr>
        <w:t xml:space="preserve">krzyżuje się z linią </w:t>
      </w:r>
      <w:proofErr w:type="gramStart"/>
      <w:r w:rsidR="00174DE5" w:rsidRPr="008E25E2">
        <w:rPr>
          <w:rFonts w:ascii="Arial" w:hAnsi="Arial" w:cs="Arial"/>
          <w:sz w:val="22"/>
          <w:szCs w:val="22"/>
        </w:rPr>
        <w:t>nr 95 (która</w:t>
      </w:r>
      <w:proofErr w:type="gramEnd"/>
      <w:r w:rsidR="00174DE5" w:rsidRPr="008E25E2">
        <w:rPr>
          <w:rFonts w:ascii="Arial" w:hAnsi="Arial" w:cs="Arial"/>
          <w:sz w:val="22"/>
          <w:szCs w:val="22"/>
        </w:rPr>
        <w:t xml:space="preserve"> przez </w:t>
      </w:r>
      <w:r w:rsidR="000217C3" w:rsidRPr="008E25E2">
        <w:rPr>
          <w:rFonts w:ascii="Arial" w:hAnsi="Arial" w:cs="Arial"/>
          <w:sz w:val="22"/>
          <w:szCs w:val="22"/>
        </w:rPr>
        <w:t>Nową Hutę</w:t>
      </w:r>
      <w:r w:rsidR="00174DE5" w:rsidRPr="008E25E2">
        <w:rPr>
          <w:rFonts w:ascii="Arial" w:hAnsi="Arial" w:cs="Arial"/>
          <w:sz w:val="22"/>
          <w:szCs w:val="22"/>
        </w:rPr>
        <w:t xml:space="preserve"> prowadz</w:t>
      </w:r>
      <w:r w:rsidR="00E011E0" w:rsidRPr="008E25E2">
        <w:rPr>
          <w:rFonts w:ascii="Arial" w:hAnsi="Arial" w:cs="Arial"/>
          <w:sz w:val="22"/>
          <w:szCs w:val="22"/>
        </w:rPr>
        <w:t>i do Podłęża),</w:t>
      </w:r>
      <w:r w:rsidR="00F82744" w:rsidRPr="008E25E2">
        <w:rPr>
          <w:rFonts w:ascii="Arial" w:hAnsi="Arial" w:cs="Arial"/>
          <w:sz w:val="22"/>
          <w:szCs w:val="22"/>
        </w:rPr>
        <w:t xml:space="preserve"> linią nr 118</w:t>
      </w:r>
      <w:r w:rsidR="00A05F98" w:rsidRPr="008E25E2">
        <w:rPr>
          <w:rFonts w:ascii="Arial" w:hAnsi="Arial" w:cs="Arial"/>
          <w:sz w:val="22"/>
          <w:szCs w:val="22"/>
        </w:rPr>
        <w:t xml:space="preserve"> na lotnisko w Balicach</w:t>
      </w:r>
      <w:r w:rsidR="00E011E0" w:rsidRPr="008E25E2">
        <w:rPr>
          <w:rFonts w:ascii="Arial" w:hAnsi="Arial" w:cs="Arial"/>
          <w:sz w:val="22"/>
          <w:szCs w:val="22"/>
        </w:rPr>
        <w:t xml:space="preserve"> oraz obwodową linią towarową nr 100</w:t>
      </w:r>
      <w:r w:rsidR="00174DE5" w:rsidRPr="008E25E2">
        <w:rPr>
          <w:rFonts w:ascii="Arial" w:hAnsi="Arial" w:cs="Arial"/>
          <w:sz w:val="22"/>
          <w:szCs w:val="22"/>
        </w:rPr>
        <w:t>.</w:t>
      </w:r>
      <w:r w:rsidR="00AF1833" w:rsidRPr="008E25E2">
        <w:rPr>
          <w:rFonts w:ascii="Arial" w:hAnsi="Arial" w:cs="Arial"/>
          <w:sz w:val="22"/>
          <w:szCs w:val="22"/>
        </w:rPr>
        <w:t xml:space="preserve"> To </w:t>
      </w:r>
      <w:r w:rsidR="00F82744" w:rsidRPr="008E25E2">
        <w:rPr>
          <w:rFonts w:ascii="Arial" w:hAnsi="Arial" w:cs="Arial"/>
          <w:sz w:val="22"/>
          <w:szCs w:val="22"/>
        </w:rPr>
        <w:t xml:space="preserve">wymaga bardzo </w:t>
      </w:r>
      <w:r w:rsidR="00AF1833" w:rsidRPr="008E25E2">
        <w:rPr>
          <w:rFonts w:ascii="Arial" w:hAnsi="Arial" w:cs="Arial"/>
          <w:sz w:val="22"/>
          <w:szCs w:val="22"/>
        </w:rPr>
        <w:t>dokładn</w:t>
      </w:r>
      <w:r w:rsidR="00F82744" w:rsidRPr="008E25E2">
        <w:rPr>
          <w:rFonts w:ascii="Arial" w:hAnsi="Arial" w:cs="Arial"/>
          <w:sz w:val="22"/>
          <w:szCs w:val="22"/>
        </w:rPr>
        <w:t>ego</w:t>
      </w:r>
      <w:r w:rsidR="00AF1833" w:rsidRPr="008E25E2">
        <w:rPr>
          <w:rFonts w:ascii="Arial" w:hAnsi="Arial" w:cs="Arial"/>
          <w:sz w:val="22"/>
          <w:szCs w:val="22"/>
        </w:rPr>
        <w:t xml:space="preserve"> planowan</w:t>
      </w:r>
      <w:r w:rsidR="00F82744" w:rsidRPr="008E25E2">
        <w:rPr>
          <w:rFonts w:ascii="Arial" w:hAnsi="Arial" w:cs="Arial"/>
          <w:sz w:val="22"/>
          <w:szCs w:val="22"/>
        </w:rPr>
        <w:t>ia</w:t>
      </w:r>
      <w:r w:rsidR="00AF1833" w:rsidRPr="008E25E2">
        <w:rPr>
          <w:rFonts w:ascii="Arial" w:hAnsi="Arial" w:cs="Arial"/>
          <w:sz w:val="22"/>
          <w:szCs w:val="22"/>
        </w:rPr>
        <w:t xml:space="preserve"> i koordynowan</w:t>
      </w:r>
      <w:r w:rsidR="00F82744" w:rsidRPr="008E25E2">
        <w:rPr>
          <w:rFonts w:ascii="Arial" w:hAnsi="Arial" w:cs="Arial"/>
          <w:sz w:val="22"/>
          <w:szCs w:val="22"/>
        </w:rPr>
        <w:t>ia robót</w:t>
      </w:r>
      <w:r w:rsidR="00AF1833" w:rsidRPr="008E25E2">
        <w:rPr>
          <w:rFonts w:ascii="Arial" w:hAnsi="Arial" w:cs="Arial"/>
          <w:sz w:val="22"/>
          <w:szCs w:val="22"/>
        </w:rPr>
        <w:t xml:space="preserve">, by </w:t>
      </w:r>
      <w:r w:rsidRPr="008E25E2">
        <w:rPr>
          <w:rFonts w:ascii="Arial" w:hAnsi="Arial" w:cs="Arial"/>
          <w:sz w:val="22"/>
          <w:szCs w:val="22"/>
        </w:rPr>
        <w:t xml:space="preserve">zapewnić przejazd </w:t>
      </w:r>
      <w:r w:rsidR="00AF1833" w:rsidRPr="008E25E2">
        <w:rPr>
          <w:rFonts w:ascii="Arial" w:hAnsi="Arial" w:cs="Arial"/>
          <w:sz w:val="22"/>
          <w:szCs w:val="22"/>
        </w:rPr>
        <w:t>pociągów pasażerskich i towarowych.</w:t>
      </w:r>
    </w:p>
    <w:p w:rsidR="008E25E2" w:rsidRPr="008E25E2" w:rsidRDefault="008E25E2" w:rsidP="008E25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5E2">
        <w:rPr>
          <w:rFonts w:ascii="Arial" w:hAnsi="Arial" w:cs="Arial"/>
          <w:sz w:val="22"/>
          <w:szCs w:val="22"/>
        </w:rPr>
        <w:t xml:space="preserve">- </w:t>
      </w:r>
      <w:r w:rsidRPr="008E25E2">
        <w:rPr>
          <w:rFonts w:ascii="Arial" w:hAnsi="Arial" w:cs="Arial"/>
          <w:i/>
          <w:sz w:val="22"/>
          <w:szCs w:val="22"/>
        </w:rPr>
        <w:t>Minister infrastruktury Andrzej Adamczyk jasno sformułował cel dla polskich kolei. Naszym celem jest kolej bezpieczna, komfortowa i punktualna. Każda kolejna inwestycja i każde oddanie do użytku nowych elementów linii kolejowych przybliżają nas do tego celu</w:t>
      </w:r>
      <w:r w:rsidRPr="008E25E2">
        <w:rPr>
          <w:rFonts w:ascii="Arial" w:hAnsi="Arial" w:cs="Arial"/>
          <w:sz w:val="22"/>
          <w:szCs w:val="22"/>
        </w:rPr>
        <w:t>. </w:t>
      </w:r>
      <w:r w:rsidRPr="008E25E2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8E25E2">
        <w:rPr>
          <w:rFonts w:ascii="Arial" w:hAnsi="Arial" w:cs="Arial"/>
          <w:sz w:val="22"/>
          <w:szCs w:val="22"/>
        </w:rPr>
        <w:t>powiedział</w:t>
      </w:r>
      <w:proofErr w:type="gramEnd"/>
      <w:r w:rsidRPr="008E25E2">
        <w:rPr>
          <w:rFonts w:ascii="Arial" w:hAnsi="Arial" w:cs="Arial"/>
          <w:sz w:val="22"/>
          <w:szCs w:val="22"/>
        </w:rPr>
        <w:t xml:space="preserve"> Łukasz Smółka, szef Gabinetu Politycznego Ministra Infrastruktury.</w:t>
      </w:r>
    </w:p>
    <w:p w:rsidR="00174DE5" w:rsidRPr="008E25E2" w:rsidRDefault="00174DE5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74DE5" w:rsidRPr="008E25E2" w:rsidRDefault="00134363" w:rsidP="006A3DAC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E25E2">
        <w:rPr>
          <w:rFonts w:ascii="Arial" w:hAnsi="Arial" w:cs="Arial"/>
          <w:b/>
          <w:sz w:val="22"/>
          <w:szCs w:val="22"/>
        </w:rPr>
        <w:t xml:space="preserve">Odbiory </w:t>
      </w:r>
      <w:r w:rsidR="00AF1833" w:rsidRPr="008E25E2">
        <w:rPr>
          <w:rFonts w:ascii="Arial" w:hAnsi="Arial" w:cs="Arial"/>
          <w:b/>
          <w:sz w:val="22"/>
          <w:szCs w:val="22"/>
        </w:rPr>
        <w:t>nowych tor</w:t>
      </w:r>
      <w:r w:rsidRPr="008E25E2">
        <w:rPr>
          <w:rFonts w:ascii="Arial" w:hAnsi="Arial" w:cs="Arial"/>
          <w:b/>
          <w:sz w:val="22"/>
          <w:szCs w:val="22"/>
        </w:rPr>
        <w:t>ów</w:t>
      </w:r>
    </w:p>
    <w:p w:rsidR="00174DE5" w:rsidRPr="008E25E2" w:rsidRDefault="00F23B31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5E2">
        <w:rPr>
          <w:rFonts w:ascii="Arial" w:hAnsi="Arial" w:cs="Arial"/>
          <w:sz w:val="22"/>
          <w:szCs w:val="22"/>
        </w:rPr>
        <w:t xml:space="preserve">Od 26 kwietnia pociągi będą </w:t>
      </w:r>
      <w:r w:rsidR="003F74F3" w:rsidRPr="008E25E2">
        <w:rPr>
          <w:rFonts w:ascii="Arial" w:hAnsi="Arial" w:cs="Arial"/>
          <w:sz w:val="22"/>
          <w:szCs w:val="22"/>
        </w:rPr>
        <w:t xml:space="preserve">kursować </w:t>
      </w:r>
      <w:r w:rsidRPr="008E25E2">
        <w:rPr>
          <w:rFonts w:ascii="Arial" w:hAnsi="Arial" w:cs="Arial"/>
          <w:sz w:val="22"/>
          <w:szCs w:val="22"/>
        </w:rPr>
        <w:t xml:space="preserve">po nowych torach. </w:t>
      </w:r>
      <w:r w:rsidR="00134363" w:rsidRPr="008E25E2">
        <w:rPr>
          <w:rFonts w:ascii="Arial" w:hAnsi="Arial" w:cs="Arial"/>
          <w:sz w:val="22"/>
          <w:szCs w:val="22"/>
        </w:rPr>
        <w:t xml:space="preserve">Na budowie </w:t>
      </w:r>
      <w:r w:rsidR="00AF1833" w:rsidRPr="008E25E2">
        <w:rPr>
          <w:rFonts w:ascii="Arial" w:hAnsi="Arial" w:cs="Arial"/>
          <w:sz w:val="22"/>
          <w:szCs w:val="22"/>
        </w:rPr>
        <w:t xml:space="preserve">trwają </w:t>
      </w:r>
      <w:r w:rsidRPr="008E25E2">
        <w:rPr>
          <w:rFonts w:ascii="Arial" w:hAnsi="Arial" w:cs="Arial"/>
          <w:sz w:val="22"/>
          <w:szCs w:val="22"/>
        </w:rPr>
        <w:t xml:space="preserve">obecnie ostatnie </w:t>
      </w:r>
      <w:r w:rsidR="00AF1833" w:rsidRPr="008E25E2">
        <w:rPr>
          <w:rFonts w:ascii="Arial" w:hAnsi="Arial" w:cs="Arial"/>
          <w:sz w:val="22"/>
          <w:szCs w:val="22"/>
        </w:rPr>
        <w:t xml:space="preserve">intensywne przygotowania do przełożenia ruchu na </w:t>
      </w:r>
      <w:r w:rsidR="00134363" w:rsidRPr="008E25E2">
        <w:rPr>
          <w:rFonts w:ascii="Arial" w:hAnsi="Arial" w:cs="Arial"/>
          <w:sz w:val="22"/>
          <w:szCs w:val="22"/>
        </w:rPr>
        <w:t>nowo</w:t>
      </w:r>
      <w:r w:rsidR="00AF1833" w:rsidRPr="008E25E2">
        <w:rPr>
          <w:rFonts w:ascii="Arial" w:hAnsi="Arial" w:cs="Arial"/>
          <w:sz w:val="22"/>
          <w:szCs w:val="22"/>
        </w:rPr>
        <w:t>budowane tory</w:t>
      </w:r>
      <w:r w:rsidR="003E4C05" w:rsidRPr="008E25E2">
        <w:rPr>
          <w:rFonts w:ascii="Arial" w:hAnsi="Arial" w:cs="Arial"/>
          <w:sz w:val="22"/>
          <w:szCs w:val="22"/>
        </w:rPr>
        <w:t xml:space="preserve"> Kraków Główny Towarowy - Kraków </w:t>
      </w:r>
      <w:proofErr w:type="spellStart"/>
      <w:r w:rsidR="003E4C05" w:rsidRPr="008E25E2">
        <w:rPr>
          <w:rFonts w:ascii="Arial" w:hAnsi="Arial" w:cs="Arial"/>
          <w:sz w:val="22"/>
          <w:szCs w:val="22"/>
        </w:rPr>
        <w:t>Mydlniki</w:t>
      </w:r>
      <w:proofErr w:type="spellEnd"/>
      <w:r w:rsidR="00AF1833" w:rsidRPr="008E25E2">
        <w:rPr>
          <w:rFonts w:ascii="Arial" w:hAnsi="Arial" w:cs="Arial"/>
          <w:sz w:val="22"/>
          <w:szCs w:val="22"/>
        </w:rPr>
        <w:t xml:space="preserve">. </w:t>
      </w:r>
      <w:r w:rsidR="00A54D64" w:rsidRPr="008E25E2">
        <w:rPr>
          <w:rFonts w:ascii="Arial" w:hAnsi="Arial" w:cs="Arial"/>
          <w:sz w:val="22"/>
          <w:szCs w:val="22"/>
        </w:rPr>
        <w:t xml:space="preserve">Wykonawcy </w:t>
      </w:r>
      <w:r w:rsidR="00134363" w:rsidRPr="008E25E2">
        <w:rPr>
          <w:rFonts w:ascii="Arial" w:hAnsi="Arial" w:cs="Arial"/>
          <w:sz w:val="22"/>
          <w:szCs w:val="22"/>
        </w:rPr>
        <w:t>kończą usypywanie</w:t>
      </w:r>
      <w:r w:rsidR="00A54D64" w:rsidRPr="008E25E2">
        <w:rPr>
          <w:rFonts w:ascii="Arial" w:hAnsi="Arial" w:cs="Arial"/>
          <w:sz w:val="22"/>
          <w:szCs w:val="22"/>
        </w:rPr>
        <w:t xml:space="preserve"> kruszywa i montaż sieci trakcyjnej. Trwa precyzyjne sprawdzanie systemów odpowiedzialnych za sterowanie ruchem kolejowym</w:t>
      </w:r>
      <w:r w:rsidR="00134363" w:rsidRPr="008E25E2">
        <w:rPr>
          <w:rFonts w:ascii="Arial" w:hAnsi="Arial" w:cs="Arial"/>
          <w:sz w:val="22"/>
          <w:szCs w:val="22"/>
        </w:rPr>
        <w:t>. I</w:t>
      </w:r>
      <w:r w:rsidR="00A54D64" w:rsidRPr="008E25E2">
        <w:rPr>
          <w:rFonts w:ascii="Arial" w:hAnsi="Arial" w:cs="Arial"/>
          <w:sz w:val="22"/>
          <w:szCs w:val="22"/>
        </w:rPr>
        <w:t xml:space="preserve">nspektorzy PKP Polskich Linii Kolejowych </w:t>
      </w:r>
      <w:r w:rsidR="00134363" w:rsidRPr="008E25E2">
        <w:rPr>
          <w:rFonts w:ascii="Arial" w:hAnsi="Arial" w:cs="Arial"/>
          <w:sz w:val="22"/>
          <w:szCs w:val="22"/>
        </w:rPr>
        <w:t xml:space="preserve">S.A. </w:t>
      </w:r>
      <w:proofErr w:type="gramStart"/>
      <w:r w:rsidR="00A54D64" w:rsidRPr="008E25E2">
        <w:rPr>
          <w:rFonts w:ascii="Arial" w:hAnsi="Arial" w:cs="Arial"/>
          <w:sz w:val="22"/>
          <w:szCs w:val="22"/>
        </w:rPr>
        <w:t>dokonują</w:t>
      </w:r>
      <w:proofErr w:type="gramEnd"/>
      <w:r w:rsidR="00A54D64" w:rsidRPr="008E25E2">
        <w:rPr>
          <w:rFonts w:ascii="Arial" w:hAnsi="Arial" w:cs="Arial"/>
          <w:sz w:val="22"/>
          <w:szCs w:val="22"/>
        </w:rPr>
        <w:t xml:space="preserve"> odbiorów poszczególnych fragmentów zmodernizowanego odcinka.</w:t>
      </w:r>
    </w:p>
    <w:p w:rsidR="00A54D64" w:rsidRPr="008E25E2" w:rsidRDefault="00F23B31" w:rsidP="006A3DAC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E25E2">
        <w:rPr>
          <w:rFonts w:ascii="Arial" w:hAnsi="Arial" w:cs="Arial"/>
          <w:sz w:val="22"/>
          <w:szCs w:val="22"/>
        </w:rPr>
        <w:t>Po przełożeniu ruchu, w</w:t>
      </w:r>
      <w:r w:rsidR="00A54D64" w:rsidRPr="008E25E2">
        <w:rPr>
          <w:rFonts w:ascii="Arial" w:hAnsi="Arial" w:cs="Arial"/>
          <w:sz w:val="22"/>
          <w:szCs w:val="22"/>
        </w:rPr>
        <w:t>ykonawcy przystąpi</w:t>
      </w:r>
      <w:r w:rsidRPr="008E25E2">
        <w:rPr>
          <w:rFonts w:ascii="Arial" w:hAnsi="Arial" w:cs="Arial"/>
          <w:sz w:val="22"/>
          <w:szCs w:val="22"/>
        </w:rPr>
        <w:t>ą</w:t>
      </w:r>
      <w:r w:rsidR="00A54D64" w:rsidRPr="008E25E2">
        <w:rPr>
          <w:rFonts w:ascii="Arial" w:hAnsi="Arial" w:cs="Arial"/>
          <w:sz w:val="22"/>
          <w:szCs w:val="22"/>
        </w:rPr>
        <w:t xml:space="preserve"> do prac </w:t>
      </w:r>
      <w:r w:rsidRPr="008E25E2">
        <w:rPr>
          <w:rFonts w:ascii="Arial" w:hAnsi="Arial" w:cs="Arial"/>
          <w:sz w:val="22"/>
          <w:szCs w:val="22"/>
        </w:rPr>
        <w:t xml:space="preserve">na </w:t>
      </w:r>
      <w:r w:rsidR="003E4C05" w:rsidRPr="008E25E2">
        <w:rPr>
          <w:rFonts w:ascii="Arial" w:hAnsi="Arial" w:cs="Arial"/>
          <w:sz w:val="22"/>
          <w:szCs w:val="22"/>
        </w:rPr>
        <w:t>torach</w:t>
      </w:r>
      <w:r w:rsidRPr="008E25E2">
        <w:rPr>
          <w:rFonts w:ascii="Arial" w:hAnsi="Arial" w:cs="Arial"/>
          <w:sz w:val="22"/>
          <w:szCs w:val="22"/>
        </w:rPr>
        <w:t>,</w:t>
      </w:r>
      <w:r w:rsidR="003E4C05" w:rsidRPr="008E25E2">
        <w:rPr>
          <w:rFonts w:ascii="Arial" w:hAnsi="Arial" w:cs="Arial"/>
          <w:sz w:val="22"/>
          <w:szCs w:val="22"/>
        </w:rPr>
        <w:t xml:space="preserve"> </w:t>
      </w:r>
      <w:r w:rsidRPr="008E25E2">
        <w:rPr>
          <w:rFonts w:ascii="Arial" w:hAnsi="Arial" w:cs="Arial"/>
          <w:sz w:val="22"/>
          <w:szCs w:val="22"/>
        </w:rPr>
        <w:t xml:space="preserve">po których obecnie </w:t>
      </w:r>
      <w:r w:rsidR="003F74F3" w:rsidRPr="008E25E2">
        <w:rPr>
          <w:rFonts w:ascii="Arial" w:hAnsi="Arial" w:cs="Arial"/>
          <w:sz w:val="22"/>
          <w:szCs w:val="22"/>
        </w:rPr>
        <w:t>jeżdżą</w:t>
      </w:r>
      <w:r w:rsidRPr="008E25E2">
        <w:rPr>
          <w:rFonts w:ascii="Arial" w:hAnsi="Arial" w:cs="Arial"/>
          <w:sz w:val="22"/>
          <w:szCs w:val="22"/>
        </w:rPr>
        <w:t xml:space="preserve"> pociągi.</w:t>
      </w:r>
      <w:r w:rsidR="00A54D64" w:rsidRPr="008E25E2">
        <w:rPr>
          <w:rFonts w:ascii="Arial" w:hAnsi="Arial" w:cs="Arial"/>
          <w:sz w:val="22"/>
          <w:szCs w:val="22"/>
        </w:rPr>
        <w:t xml:space="preserve"> Zmodernizowana </w:t>
      </w:r>
      <w:r w:rsidR="003E4C05" w:rsidRPr="008E25E2">
        <w:rPr>
          <w:rFonts w:ascii="Arial" w:hAnsi="Arial" w:cs="Arial"/>
          <w:sz w:val="22"/>
          <w:szCs w:val="22"/>
        </w:rPr>
        <w:t xml:space="preserve">dwutorowo </w:t>
      </w:r>
      <w:r w:rsidR="00A54D64" w:rsidRPr="008E25E2">
        <w:rPr>
          <w:rFonts w:ascii="Arial" w:hAnsi="Arial" w:cs="Arial"/>
          <w:sz w:val="22"/>
          <w:szCs w:val="22"/>
        </w:rPr>
        <w:t>linia zostanie oddana do użytku wiosną</w:t>
      </w:r>
      <w:r w:rsidR="003E4C05" w:rsidRPr="008E25E2">
        <w:rPr>
          <w:rFonts w:ascii="Arial" w:hAnsi="Arial" w:cs="Arial"/>
          <w:sz w:val="22"/>
          <w:szCs w:val="22"/>
        </w:rPr>
        <w:t xml:space="preserve"> 2019 r.</w:t>
      </w:r>
    </w:p>
    <w:p w:rsidR="00174DE5" w:rsidRPr="008E25E2" w:rsidRDefault="00174DE5" w:rsidP="006A3DAC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74DE5" w:rsidRPr="008E25E2" w:rsidRDefault="003E4C05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5E2">
        <w:rPr>
          <w:rFonts w:ascii="Arial" w:hAnsi="Arial" w:cs="Arial"/>
          <w:b/>
          <w:sz w:val="22"/>
          <w:szCs w:val="22"/>
        </w:rPr>
        <w:t>Wygodnie w podróż z n</w:t>
      </w:r>
      <w:r w:rsidR="00A54D64" w:rsidRPr="008E25E2">
        <w:rPr>
          <w:rFonts w:ascii="Arial" w:hAnsi="Arial" w:cs="Arial"/>
          <w:b/>
          <w:sz w:val="22"/>
          <w:szCs w:val="22"/>
        </w:rPr>
        <w:t>owoczesn</w:t>
      </w:r>
      <w:r w:rsidRPr="008E25E2">
        <w:rPr>
          <w:rFonts w:ascii="Arial" w:hAnsi="Arial" w:cs="Arial"/>
          <w:b/>
          <w:sz w:val="22"/>
          <w:szCs w:val="22"/>
        </w:rPr>
        <w:t>ego</w:t>
      </w:r>
      <w:r w:rsidR="00A54D64" w:rsidRPr="008E25E2">
        <w:rPr>
          <w:rFonts w:ascii="Arial" w:hAnsi="Arial" w:cs="Arial"/>
          <w:b/>
          <w:sz w:val="22"/>
          <w:szCs w:val="22"/>
        </w:rPr>
        <w:t xml:space="preserve"> przystan</w:t>
      </w:r>
      <w:r w:rsidR="00A618D2" w:rsidRPr="008E25E2">
        <w:rPr>
          <w:rFonts w:ascii="Arial" w:hAnsi="Arial" w:cs="Arial"/>
          <w:b/>
          <w:sz w:val="22"/>
          <w:szCs w:val="22"/>
        </w:rPr>
        <w:t xml:space="preserve">ku Kraków </w:t>
      </w:r>
      <w:proofErr w:type="spellStart"/>
      <w:r w:rsidR="00A618D2" w:rsidRPr="008E25E2">
        <w:rPr>
          <w:rFonts w:ascii="Arial" w:hAnsi="Arial" w:cs="Arial"/>
          <w:b/>
          <w:sz w:val="22"/>
          <w:szCs w:val="22"/>
        </w:rPr>
        <w:t>Mydlniki</w:t>
      </w:r>
      <w:proofErr w:type="spellEnd"/>
    </w:p>
    <w:p w:rsidR="003F74F3" w:rsidRPr="008E25E2" w:rsidRDefault="00290613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5E2">
        <w:rPr>
          <w:rFonts w:ascii="Arial" w:hAnsi="Arial" w:cs="Arial"/>
          <w:sz w:val="22"/>
          <w:szCs w:val="22"/>
        </w:rPr>
        <w:lastRenderedPageBreak/>
        <w:t>Z</w:t>
      </w:r>
      <w:r w:rsidR="003E4C05" w:rsidRPr="008E25E2">
        <w:rPr>
          <w:rFonts w:ascii="Arial" w:hAnsi="Arial" w:cs="Arial"/>
          <w:sz w:val="22"/>
          <w:szCs w:val="22"/>
        </w:rPr>
        <w:t>akończenie kolejnego etapu prac to wymierna korzyść dla pasażerów</w:t>
      </w:r>
      <w:r w:rsidRPr="008E25E2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8E25E2">
        <w:rPr>
          <w:rFonts w:ascii="Arial" w:hAnsi="Arial" w:cs="Arial"/>
          <w:sz w:val="22"/>
          <w:szCs w:val="22"/>
        </w:rPr>
        <w:t>korzystający</w:t>
      </w:r>
      <w:r w:rsidR="003E4C05" w:rsidRPr="008E25E2">
        <w:rPr>
          <w:rFonts w:ascii="Arial" w:hAnsi="Arial" w:cs="Arial"/>
          <w:sz w:val="22"/>
          <w:szCs w:val="22"/>
        </w:rPr>
        <w:t>ch</w:t>
      </w:r>
      <w:r w:rsidRPr="008E25E2">
        <w:rPr>
          <w:rFonts w:ascii="Arial" w:hAnsi="Arial" w:cs="Arial"/>
          <w:sz w:val="22"/>
          <w:szCs w:val="22"/>
        </w:rPr>
        <w:t xml:space="preserve"> co</w:t>
      </w:r>
      <w:proofErr w:type="gramEnd"/>
      <w:r w:rsidRPr="008E25E2">
        <w:rPr>
          <w:rFonts w:ascii="Arial" w:hAnsi="Arial" w:cs="Arial"/>
          <w:sz w:val="22"/>
          <w:szCs w:val="22"/>
        </w:rPr>
        <w:t xml:space="preserve"> </w:t>
      </w:r>
      <w:r w:rsidR="003F74F3" w:rsidRPr="008E25E2">
        <w:rPr>
          <w:rFonts w:ascii="Arial" w:hAnsi="Arial" w:cs="Arial"/>
          <w:sz w:val="22"/>
          <w:szCs w:val="22"/>
        </w:rPr>
        <w:t>dziennie</w:t>
      </w:r>
      <w:r w:rsidRPr="008E25E2">
        <w:rPr>
          <w:rFonts w:ascii="Arial" w:hAnsi="Arial" w:cs="Arial"/>
          <w:sz w:val="22"/>
          <w:szCs w:val="22"/>
        </w:rPr>
        <w:t xml:space="preserve"> ze stacji Kraków </w:t>
      </w:r>
      <w:proofErr w:type="spellStart"/>
      <w:r w:rsidRPr="008E25E2">
        <w:rPr>
          <w:rFonts w:ascii="Arial" w:hAnsi="Arial" w:cs="Arial"/>
          <w:sz w:val="22"/>
          <w:szCs w:val="22"/>
        </w:rPr>
        <w:t>Mydlniki</w:t>
      </w:r>
      <w:proofErr w:type="spellEnd"/>
      <w:r w:rsidR="00AA69AA" w:rsidRPr="008E25E2">
        <w:rPr>
          <w:rFonts w:ascii="Arial" w:hAnsi="Arial" w:cs="Arial"/>
          <w:sz w:val="22"/>
          <w:szCs w:val="22"/>
        </w:rPr>
        <w:t xml:space="preserve">. </w:t>
      </w:r>
      <w:r w:rsidR="003E4C05" w:rsidRPr="008E25E2">
        <w:rPr>
          <w:rFonts w:ascii="Arial" w:hAnsi="Arial" w:cs="Arial"/>
          <w:sz w:val="22"/>
          <w:szCs w:val="22"/>
        </w:rPr>
        <w:t>Będzie otwarty peron, wybudowany</w:t>
      </w:r>
      <w:r w:rsidR="00AA69AA" w:rsidRPr="008E25E2">
        <w:rPr>
          <w:rFonts w:ascii="Arial" w:hAnsi="Arial" w:cs="Arial"/>
          <w:sz w:val="22"/>
          <w:szCs w:val="22"/>
        </w:rPr>
        <w:t xml:space="preserve"> </w:t>
      </w:r>
      <w:r w:rsidR="00614B65" w:rsidRPr="008E25E2">
        <w:rPr>
          <w:rFonts w:ascii="Arial" w:hAnsi="Arial" w:cs="Arial"/>
          <w:sz w:val="22"/>
          <w:szCs w:val="22"/>
        </w:rPr>
        <w:t>po północnej stronie linii.</w:t>
      </w:r>
      <w:r w:rsidR="006A3DAC" w:rsidRPr="008E25E2">
        <w:rPr>
          <w:rFonts w:ascii="Arial" w:hAnsi="Arial" w:cs="Arial"/>
          <w:sz w:val="22"/>
          <w:szCs w:val="22"/>
        </w:rPr>
        <w:t xml:space="preserve"> </w:t>
      </w:r>
      <w:r w:rsidR="00614B65" w:rsidRPr="008E25E2">
        <w:rPr>
          <w:rFonts w:ascii="Arial" w:hAnsi="Arial" w:cs="Arial"/>
          <w:sz w:val="22"/>
          <w:szCs w:val="22"/>
        </w:rPr>
        <w:t>Nowoczesna</w:t>
      </w:r>
      <w:r w:rsidR="00F23B31" w:rsidRPr="008E25E2">
        <w:rPr>
          <w:rFonts w:ascii="Arial" w:hAnsi="Arial" w:cs="Arial"/>
          <w:sz w:val="22"/>
          <w:szCs w:val="22"/>
        </w:rPr>
        <w:t>,</w:t>
      </w:r>
      <w:r w:rsidR="00614B65" w:rsidRPr="008E25E2">
        <w:rPr>
          <w:rFonts w:ascii="Arial" w:hAnsi="Arial" w:cs="Arial"/>
          <w:sz w:val="22"/>
          <w:szCs w:val="22"/>
        </w:rPr>
        <w:t xml:space="preserve"> </w:t>
      </w:r>
      <w:r w:rsidR="003E4C05" w:rsidRPr="008E25E2">
        <w:rPr>
          <w:rFonts w:ascii="Arial" w:hAnsi="Arial" w:cs="Arial"/>
          <w:sz w:val="22"/>
          <w:szCs w:val="22"/>
        </w:rPr>
        <w:t xml:space="preserve">„wyspowa” </w:t>
      </w:r>
      <w:r w:rsidR="00614B65" w:rsidRPr="008E25E2">
        <w:rPr>
          <w:rFonts w:ascii="Arial" w:hAnsi="Arial" w:cs="Arial"/>
          <w:sz w:val="22"/>
          <w:szCs w:val="22"/>
        </w:rPr>
        <w:t xml:space="preserve">konstrukcja ma dwieście metrów długości, a pociągi będą mogły odjeżdżać z obu jej stron. </w:t>
      </w:r>
    </w:p>
    <w:p w:rsidR="003F74F3" w:rsidRPr="008E25E2" w:rsidRDefault="003F74F3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B65" w:rsidRPr="008E25E2" w:rsidRDefault="00614B65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5E2">
        <w:rPr>
          <w:rFonts w:ascii="Arial" w:hAnsi="Arial" w:cs="Arial"/>
          <w:sz w:val="22"/>
          <w:szCs w:val="22"/>
        </w:rPr>
        <w:t xml:space="preserve">Peron wyposażony jest w wygodne ławki, przestronne zadaszenie i czytelny system informacji pasażerskiej. Docelowo na stacji Kraków </w:t>
      </w:r>
      <w:proofErr w:type="spellStart"/>
      <w:r w:rsidRPr="008E25E2">
        <w:rPr>
          <w:rFonts w:ascii="Arial" w:hAnsi="Arial" w:cs="Arial"/>
          <w:sz w:val="22"/>
          <w:szCs w:val="22"/>
        </w:rPr>
        <w:t>Mydlniki</w:t>
      </w:r>
      <w:proofErr w:type="spellEnd"/>
      <w:r w:rsidRPr="008E25E2">
        <w:rPr>
          <w:rFonts w:ascii="Arial" w:hAnsi="Arial" w:cs="Arial"/>
          <w:sz w:val="22"/>
          <w:szCs w:val="22"/>
        </w:rPr>
        <w:t xml:space="preserve"> </w:t>
      </w:r>
      <w:r w:rsidR="003E4C05" w:rsidRPr="008E25E2">
        <w:rPr>
          <w:rFonts w:ascii="Arial" w:hAnsi="Arial" w:cs="Arial"/>
          <w:sz w:val="22"/>
          <w:szCs w:val="22"/>
        </w:rPr>
        <w:t xml:space="preserve">będą </w:t>
      </w:r>
      <w:r w:rsidRPr="008E25E2">
        <w:rPr>
          <w:rFonts w:ascii="Arial" w:hAnsi="Arial" w:cs="Arial"/>
          <w:sz w:val="22"/>
          <w:szCs w:val="22"/>
        </w:rPr>
        <w:t>dwa perony</w:t>
      </w:r>
      <w:r w:rsidR="003E4C05" w:rsidRPr="008E25E2">
        <w:rPr>
          <w:rFonts w:ascii="Arial" w:hAnsi="Arial" w:cs="Arial"/>
          <w:sz w:val="22"/>
          <w:szCs w:val="22"/>
        </w:rPr>
        <w:t>.</w:t>
      </w:r>
      <w:r w:rsidRPr="008E25E2">
        <w:rPr>
          <w:rFonts w:ascii="Arial" w:hAnsi="Arial" w:cs="Arial"/>
          <w:sz w:val="22"/>
          <w:szCs w:val="22"/>
        </w:rPr>
        <w:t xml:space="preserve"> </w:t>
      </w:r>
      <w:r w:rsidR="003E4C05" w:rsidRPr="008E25E2">
        <w:rPr>
          <w:rFonts w:ascii="Arial" w:hAnsi="Arial" w:cs="Arial"/>
          <w:sz w:val="22"/>
          <w:szCs w:val="22"/>
        </w:rPr>
        <w:t>D</w:t>
      </w:r>
      <w:r w:rsidRPr="008E25E2">
        <w:rPr>
          <w:rFonts w:ascii="Arial" w:hAnsi="Arial" w:cs="Arial"/>
          <w:sz w:val="22"/>
          <w:szCs w:val="22"/>
        </w:rPr>
        <w:t>ojście do nich, zamiast dotychczasową kładką, będzie prowadzić tunelem.</w:t>
      </w:r>
    </w:p>
    <w:p w:rsidR="00BD3518" w:rsidRPr="008E25E2" w:rsidRDefault="00BD3518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5E2">
        <w:rPr>
          <w:rFonts w:ascii="Arial" w:hAnsi="Arial" w:cs="Arial"/>
          <w:sz w:val="22"/>
          <w:szCs w:val="22"/>
        </w:rPr>
        <w:t>Nowa, wygodniejsza</w:t>
      </w:r>
      <w:r w:rsidR="00174DE5" w:rsidRPr="008E25E2">
        <w:rPr>
          <w:rFonts w:ascii="Arial" w:hAnsi="Arial" w:cs="Arial"/>
          <w:sz w:val="22"/>
          <w:szCs w:val="22"/>
        </w:rPr>
        <w:t xml:space="preserve"> i bezpieczniej</w:t>
      </w:r>
      <w:r w:rsidRPr="008E25E2">
        <w:rPr>
          <w:rFonts w:ascii="Arial" w:hAnsi="Arial" w:cs="Arial"/>
          <w:sz w:val="22"/>
          <w:szCs w:val="22"/>
        </w:rPr>
        <w:t>sza</w:t>
      </w:r>
      <w:r w:rsidR="00174DE5" w:rsidRPr="008E25E2">
        <w:rPr>
          <w:rFonts w:ascii="Arial" w:hAnsi="Arial" w:cs="Arial"/>
          <w:sz w:val="22"/>
          <w:szCs w:val="22"/>
        </w:rPr>
        <w:t xml:space="preserve">, </w:t>
      </w:r>
      <w:r w:rsidRPr="008E25E2">
        <w:rPr>
          <w:rFonts w:ascii="Arial" w:hAnsi="Arial" w:cs="Arial"/>
          <w:sz w:val="22"/>
          <w:szCs w:val="22"/>
        </w:rPr>
        <w:t xml:space="preserve">stacja w </w:t>
      </w:r>
      <w:proofErr w:type="spellStart"/>
      <w:r w:rsidRPr="008E25E2">
        <w:rPr>
          <w:rFonts w:ascii="Arial" w:hAnsi="Arial" w:cs="Arial"/>
          <w:sz w:val="22"/>
          <w:szCs w:val="22"/>
        </w:rPr>
        <w:t>Mydlnikach</w:t>
      </w:r>
      <w:proofErr w:type="spellEnd"/>
      <w:r w:rsidR="003E4C05" w:rsidRPr="008E25E2">
        <w:rPr>
          <w:rFonts w:ascii="Arial" w:hAnsi="Arial" w:cs="Arial"/>
          <w:sz w:val="22"/>
          <w:szCs w:val="22"/>
        </w:rPr>
        <w:t>,</w:t>
      </w:r>
      <w:r w:rsidRPr="008E25E2">
        <w:rPr>
          <w:rFonts w:ascii="Arial" w:hAnsi="Arial" w:cs="Arial"/>
          <w:sz w:val="22"/>
          <w:szCs w:val="22"/>
        </w:rPr>
        <w:t xml:space="preserve"> to nie jedyny efekt</w:t>
      </w:r>
      <w:r w:rsidR="00174DE5" w:rsidRPr="008E25E2">
        <w:rPr>
          <w:rFonts w:ascii="Arial" w:hAnsi="Arial" w:cs="Arial"/>
          <w:sz w:val="22"/>
          <w:szCs w:val="22"/>
        </w:rPr>
        <w:t xml:space="preserve"> </w:t>
      </w:r>
      <w:r w:rsidR="003E4C05" w:rsidRPr="008E25E2">
        <w:rPr>
          <w:rFonts w:ascii="Arial" w:hAnsi="Arial" w:cs="Arial"/>
          <w:sz w:val="22"/>
          <w:szCs w:val="22"/>
        </w:rPr>
        <w:t xml:space="preserve">kolejowej </w:t>
      </w:r>
      <w:r w:rsidR="00174DE5" w:rsidRPr="008E25E2">
        <w:rPr>
          <w:rFonts w:ascii="Arial" w:hAnsi="Arial" w:cs="Arial"/>
          <w:sz w:val="22"/>
          <w:szCs w:val="22"/>
        </w:rPr>
        <w:t xml:space="preserve">inwestycji w Krakowie. </w:t>
      </w:r>
      <w:r w:rsidR="003E4C05" w:rsidRPr="008E25E2">
        <w:rPr>
          <w:rFonts w:ascii="Arial" w:hAnsi="Arial" w:cs="Arial"/>
          <w:sz w:val="22"/>
          <w:szCs w:val="22"/>
        </w:rPr>
        <w:t>P</w:t>
      </w:r>
      <w:r w:rsidR="00174DE5" w:rsidRPr="008E25E2">
        <w:rPr>
          <w:rFonts w:ascii="Arial" w:hAnsi="Arial" w:cs="Arial"/>
          <w:sz w:val="22"/>
          <w:szCs w:val="22"/>
        </w:rPr>
        <w:t>owsta</w:t>
      </w:r>
      <w:r w:rsidR="003E4C05" w:rsidRPr="008E25E2">
        <w:rPr>
          <w:rFonts w:ascii="Arial" w:hAnsi="Arial" w:cs="Arial"/>
          <w:sz w:val="22"/>
          <w:szCs w:val="22"/>
        </w:rPr>
        <w:t>je</w:t>
      </w:r>
      <w:r w:rsidR="00174DE5" w:rsidRPr="008E25E2">
        <w:rPr>
          <w:rFonts w:ascii="Arial" w:hAnsi="Arial" w:cs="Arial"/>
          <w:sz w:val="22"/>
          <w:szCs w:val="22"/>
        </w:rPr>
        <w:t xml:space="preserve"> </w:t>
      </w:r>
      <w:r w:rsidR="00614B65" w:rsidRPr="008E25E2">
        <w:rPr>
          <w:rFonts w:ascii="Arial" w:hAnsi="Arial" w:cs="Arial"/>
          <w:sz w:val="22"/>
          <w:szCs w:val="22"/>
        </w:rPr>
        <w:t>także</w:t>
      </w:r>
      <w:r w:rsidR="00174DE5" w:rsidRPr="008E25E2">
        <w:rPr>
          <w:rFonts w:ascii="Arial" w:hAnsi="Arial" w:cs="Arial"/>
          <w:sz w:val="22"/>
          <w:szCs w:val="22"/>
        </w:rPr>
        <w:t xml:space="preserve"> n</w:t>
      </w:r>
      <w:r w:rsidRPr="008E25E2">
        <w:rPr>
          <w:rFonts w:ascii="Arial" w:hAnsi="Arial" w:cs="Arial"/>
          <w:sz w:val="22"/>
          <w:szCs w:val="22"/>
        </w:rPr>
        <w:t>owy przystanek Kraków Bronowice</w:t>
      </w:r>
      <w:r w:rsidR="003E4C05" w:rsidRPr="008E25E2">
        <w:rPr>
          <w:rFonts w:ascii="Arial" w:hAnsi="Arial" w:cs="Arial"/>
          <w:sz w:val="22"/>
          <w:szCs w:val="22"/>
        </w:rPr>
        <w:t>. Z</w:t>
      </w:r>
      <w:r w:rsidR="00174DE5" w:rsidRPr="008E25E2">
        <w:rPr>
          <w:rFonts w:ascii="Arial" w:hAnsi="Arial" w:cs="Arial"/>
          <w:sz w:val="22"/>
          <w:szCs w:val="22"/>
        </w:rPr>
        <w:t>większy się poziom bezpieczeństwa w ruchu kolejowym</w:t>
      </w:r>
      <w:r w:rsidRPr="008E25E2">
        <w:rPr>
          <w:rFonts w:ascii="Arial" w:hAnsi="Arial" w:cs="Arial"/>
          <w:sz w:val="22"/>
          <w:szCs w:val="22"/>
        </w:rPr>
        <w:t>,</w:t>
      </w:r>
      <w:r w:rsidR="00174DE5" w:rsidRPr="008E25E2">
        <w:rPr>
          <w:rFonts w:ascii="Arial" w:hAnsi="Arial" w:cs="Arial"/>
          <w:sz w:val="22"/>
          <w:szCs w:val="22"/>
        </w:rPr>
        <w:t xml:space="preserve"> dzięki nowym urządzeniom sterowania. </w:t>
      </w:r>
      <w:r w:rsidR="003F74F3" w:rsidRPr="008E25E2">
        <w:rPr>
          <w:rFonts w:ascii="Arial" w:hAnsi="Arial" w:cs="Arial"/>
          <w:sz w:val="22"/>
          <w:szCs w:val="22"/>
        </w:rPr>
        <w:t xml:space="preserve">W miejscu starych budowane są nowe </w:t>
      </w:r>
      <w:r w:rsidR="00F23B31" w:rsidRPr="008E25E2">
        <w:rPr>
          <w:rFonts w:ascii="Arial" w:hAnsi="Arial" w:cs="Arial"/>
          <w:sz w:val="22"/>
          <w:szCs w:val="22"/>
        </w:rPr>
        <w:t xml:space="preserve">wiadukty na ulicy Łupaszki, Godlewskiego, Zielony </w:t>
      </w:r>
      <w:proofErr w:type="gramStart"/>
      <w:r w:rsidR="00F23B31" w:rsidRPr="008E25E2">
        <w:rPr>
          <w:rFonts w:ascii="Arial" w:hAnsi="Arial" w:cs="Arial"/>
          <w:sz w:val="22"/>
          <w:szCs w:val="22"/>
        </w:rPr>
        <w:t>Mos</w:t>
      </w:r>
      <w:r w:rsidR="003F74F3" w:rsidRPr="008E25E2">
        <w:rPr>
          <w:rFonts w:ascii="Arial" w:hAnsi="Arial" w:cs="Arial"/>
          <w:sz w:val="22"/>
          <w:szCs w:val="22"/>
        </w:rPr>
        <w:t>t</w:t>
      </w:r>
      <w:r w:rsidR="00BB1692" w:rsidRPr="008E25E2">
        <w:rPr>
          <w:rFonts w:ascii="Arial" w:hAnsi="Arial" w:cs="Arial"/>
          <w:sz w:val="22"/>
          <w:szCs w:val="22"/>
        </w:rPr>
        <w:t xml:space="preserve">  i</w:t>
      </w:r>
      <w:proofErr w:type="gramEnd"/>
      <w:r w:rsidR="00BB1692" w:rsidRPr="008E25E2">
        <w:rPr>
          <w:rFonts w:ascii="Arial" w:hAnsi="Arial" w:cs="Arial"/>
          <w:sz w:val="22"/>
          <w:szCs w:val="22"/>
        </w:rPr>
        <w:t xml:space="preserve"> </w:t>
      </w:r>
      <w:r w:rsidR="00F23B31" w:rsidRPr="008E25E2">
        <w:rPr>
          <w:rFonts w:ascii="Arial" w:hAnsi="Arial" w:cs="Arial"/>
          <w:sz w:val="22"/>
          <w:szCs w:val="22"/>
        </w:rPr>
        <w:t>Arm</w:t>
      </w:r>
      <w:r w:rsidR="003F74F3" w:rsidRPr="008E25E2">
        <w:rPr>
          <w:rFonts w:ascii="Arial" w:hAnsi="Arial" w:cs="Arial"/>
          <w:sz w:val="22"/>
          <w:szCs w:val="22"/>
        </w:rPr>
        <w:t>i</w:t>
      </w:r>
      <w:r w:rsidR="00F23B31" w:rsidRPr="008E25E2">
        <w:rPr>
          <w:rFonts w:ascii="Arial" w:hAnsi="Arial" w:cs="Arial"/>
          <w:sz w:val="22"/>
          <w:szCs w:val="22"/>
        </w:rPr>
        <w:t xml:space="preserve">i Krajowej. </w:t>
      </w:r>
      <w:r w:rsidR="003F74F3" w:rsidRPr="008E25E2">
        <w:rPr>
          <w:rFonts w:ascii="Arial" w:hAnsi="Arial" w:cs="Arial"/>
          <w:sz w:val="22"/>
          <w:szCs w:val="22"/>
        </w:rPr>
        <w:t>W</w:t>
      </w:r>
      <w:r w:rsidR="00F23B31" w:rsidRPr="008E25E2">
        <w:rPr>
          <w:rFonts w:ascii="Arial" w:hAnsi="Arial" w:cs="Arial"/>
          <w:sz w:val="22"/>
          <w:szCs w:val="22"/>
        </w:rPr>
        <w:t xml:space="preserve"> miejscu przejazdu ul. Rydla powstaje </w:t>
      </w:r>
      <w:r w:rsidR="003F74F3" w:rsidRPr="008E25E2">
        <w:rPr>
          <w:rFonts w:ascii="Arial" w:hAnsi="Arial" w:cs="Arial"/>
          <w:sz w:val="22"/>
          <w:szCs w:val="22"/>
        </w:rPr>
        <w:t>tunel drogowy o długoś</w:t>
      </w:r>
      <w:r w:rsidR="00BB1692" w:rsidRPr="008E25E2">
        <w:rPr>
          <w:rFonts w:ascii="Arial" w:hAnsi="Arial" w:cs="Arial"/>
          <w:sz w:val="22"/>
          <w:szCs w:val="22"/>
        </w:rPr>
        <w:t>c</w:t>
      </w:r>
      <w:r w:rsidR="003F74F3" w:rsidRPr="008E25E2">
        <w:rPr>
          <w:rFonts w:ascii="Arial" w:hAnsi="Arial" w:cs="Arial"/>
          <w:sz w:val="22"/>
          <w:szCs w:val="22"/>
        </w:rPr>
        <w:t>i ok</w:t>
      </w:r>
      <w:r w:rsidR="00BB1692" w:rsidRPr="008E25E2">
        <w:rPr>
          <w:rFonts w:ascii="Arial" w:hAnsi="Arial" w:cs="Arial"/>
          <w:sz w:val="22"/>
          <w:szCs w:val="22"/>
        </w:rPr>
        <w:t>.</w:t>
      </w:r>
      <w:r w:rsidR="003F74F3" w:rsidRPr="008E25E2">
        <w:rPr>
          <w:rFonts w:ascii="Arial" w:hAnsi="Arial" w:cs="Arial"/>
          <w:sz w:val="22"/>
          <w:szCs w:val="22"/>
        </w:rPr>
        <w:t xml:space="preserve"> 200 m. </w:t>
      </w:r>
    </w:p>
    <w:p w:rsidR="003F74F3" w:rsidRPr="008E25E2" w:rsidRDefault="00F82744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5E2">
        <w:rPr>
          <w:rFonts w:ascii="Arial" w:hAnsi="Arial" w:cs="Arial"/>
          <w:sz w:val="22"/>
          <w:szCs w:val="22"/>
        </w:rPr>
        <w:t xml:space="preserve">Przebudowa linii kolejowej E30, na odcinku Kraków </w:t>
      </w:r>
      <w:proofErr w:type="spellStart"/>
      <w:r w:rsidRPr="008E25E2">
        <w:rPr>
          <w:rFonts w:ascii="Arial" w:hAnsi="Arial" w:cs="Arial"/>
          <w:sz w:val="22"/>
          <w:szCs w:val="22"/>
        </w:rPr>
        <w:t>Mydlniki</w:t>
      </w:r>
      <w:proofErr w:type="spellEnd"/>
      <w:r w:rsidRPr="008E25E2">
        <w:rPr>
          <w:rFonts w:ascii="Arial" w:hAnsi="Arial" w:cs="Arial"/>
          <w:sz w:val="22"/>
          <w:szCs w:val="22"/>
        </w:rPr>
        <w:t xml:space="preserve"> – Kraków Główny Towarowy rozpoczęła się pod koniec 2016 roku. </w:t>
      </w:r>
      <w:r w:rsidR="006A3DAC" w:rsidRPr="008E25E2">
        <w:rPr>
          <w:rFonts w:ascii="Arial" w:hAnsi="Arial" w:cs="Arial"/>
          <w:sz w:val="22"/>
          <w:szCs w:val="22"/>
        </w:rPr>
        <w:t xml:space="preserve">Inwestycja warta 250 mln zł netto współfinansowana jest w ramach unijnego instrumentu „Łącząc Europę” (CEF). </w:t>
      </w:r>
    </w:p>
    <w:p w:rsidR="006A3DAC" w:rsidRPr="008E25E2" w:rsidRDefault="006A3DAC" w:rsidP="006A3DAC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5E2">
        <w:rPr>
          <w:rFonts w:ascii="Arial" w:hAnsi="Arial" w:cs="Arial"/>
          <w:sz w:val="22"/>
          <w:szCs w:val="22"/>
        </w:rPr>
        <w:t xml:space="preserve">Odcinek linii kolejowej Kraków Główny Towarowy – Kraków </w:t>
      </w:r>
      <w:proofErr w:type="spellStart"/>
      <w:r w:rsidRPr="008E25E2">
        <w:rPr>
          <w:rFonts w:ascii="Arial" w:hAnsi="Arial" w:cs="Arial"/>
          <w:sz w:val="22"/>
          <w:szCs w:val="22"/>
        </w:rPr>
        <w:t>Mydlniki</w:t>
      </w:r>
      <w:proofErr w:type="spellEnd"/>
      <w:r w:rsidRPr="008E25E2">
        <w:rPr>
          <w:rFonts w:ascii="Arial" w:hAnsi="Arial" w:cs="Arial"/>
          <w:sz w:val="22"/>
          <w:szCs w:val="22"/>
        </w:rPr>
        <w:t xml:space="preserve"> jest częścią większego zadania inwestycyjnego, polegającego na modernizacji połączenia kolejowego </w:t>
      </w:r>
      <w:r w:rsidR="00BD3518" w:rsidRPr="008E25E2">
        <w:rPr>
          <w:rFonts w:ascii="Arial" w:hAnsi="Arial" w:cs="Arial"/>
          <w:sz w:val="22"/>
          <w:szCs w:val="22"/>
        </w:rPr>
        <w:t>do Katowic</w:t>
      </w:r>
      <w:r w:rsidRPr="008E25E2">
        <w:rPr>
          <w:rFonts w:ascii="Arial" w:hAnsi="Arial" w:cs="Arial"/>
          <w:sz w:val="22"/>
          <w:szCs w:val="22"/>
        </w:rPr>
        <w:t xml:space="preserve">. Inwestycja umożliwi podniesienie prędkości pociągów do 160 km/h i skrócenie czasu podróży do ok. 1 godz. </w:t>
      </w:r>
      <w:r w:rsidR="00BD3518" w:rsidRPr="008E25E2">
        <w:rPr>
          <w:rFonts w:ascii="Arial" w:hAnsi="Arial" w:cs="Arial"/>
          <w:sz w:val="22"/>
          <w:szCs w:val="22"/>
        </w:rPr>
        <w:t xml:space="preserve">Prace modernizacyjne zakończą się </w:t>
      </w:r>
      <w:r w:rsidRPr="008E25E2">
        <w:rPr>
          <w:rFonts w:ascii="Arial" w:hAnsi="Arial" w:cs="Arial"/>
          <w:sz w:val="22"/>
          <w:szCs w:val="22"/>
        </w:rPr>
        <w:t>w 2020 roku. Szacowana wartość projektu opiewa na ok. 2 mld zł.</w:t>
      </w:r>
    </w:p>
    <w:bookmarkEnd w:id="0"/>
    <w:p w:rsidR="00174DE5" w:rsidRPr="003F74F3" w:rsidRDefault="00174DE5" w:rsidP="00174DE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74DE5" w:rsidRDefault="00174DE5" w:rsidP="00174DE5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943600" cy="12477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DE5" w:rsidRDefault="00174DE5" w:rsidP="00174DE5">
      <w:pPr>
        <w:rPr>
          <w:rFonts w:ascii="Arial" w:hAnsi="Arial" w:cs="Arial"/>
          <w:i/>
          <w:sz w:val="18"/>
        </w:rPr>
      </w:pPr>
    </w:p>
    <w:p w:rsidR="00174DE5" w:rsidRDefault="00174DE5" w:rsidP="00174DE5">
      <w:pPr>
        <w:spacing w:after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:rsidR="00174DE5" w:rsidRDefault="00174DE5" w:rsidP="00174DE5">
      <w:pPr>
        <w:spacing w:after="120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Piotr Hamarnik</w:t>
      </w:r>
    </w:p>
    <w:p w:rsidR="00174DE5" w:rsidRDefault="00174DE5" w:rsidP="00174DE5">
      <w:pPr>
        <w:spacing w:after="120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Zespół prasowy </w:t>
      </w:r>
    </w:p>
    <w:p w:rsidR="00174DE5" w:rsidRDefault="00174DE5" w:rsidP="00174DE5">
      <w:pPr>
        <w:spacing w:after="120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PKP Polskie Linie Kolejowe S.A.</w:t>
      </w:r>
    </w:p>
    <w:p w:rsidR="00174DE5" w:rsidRDefault="00174DE5" w:rsidP="00174DE5">
      <w:pPr>
        <w:spacing w:after="120"/>
        <w:contextualSpacing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piotr.hamarnik@plk-sa.pl </w:t>
      </w:r>
    </w:p>
    <w:p w:rsidR="00174DE5" w:rsidRDefault="00174DE5" w:rsidP="00174DE5">
      <w:pPr>
        <w:spacing w:after="120"/>
        <w:contextualSpacing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T: + 48 605 352 883</w:t>
      </w:r>
    </w:p>
    <w:p w:rsidR="00174DE5" w:rsidRDefault="00174DE5" w:rsidP="00174DE5">
      <w:pPr>
        <w:jc w:val="center"/>
        <w:rPr>
          <w:rFonts w:ascii="Arial" w:hAnsi="Arial" w:cs="Arial"/>
          <w:b/>
          <w:sz w:val="20"/>
          <w:szCs w:val="20"/>
        </w:rPr>
      </w:pPr>
    </w:p>
    <w:p w:rsidR="00174DE5" w:rsidRDefault="00174DE5" w:rsidP="00174DE5">
      <w:pPr>
        <w:jc w:val="center"/>
        <w:rPr>
          <w:rFonts w:ascii="Arial" w:hAnsi="Arial" w:cs="Arial"/>
          <w:b/>
          <w:sz w:val="20"/>
          <w:szCs w:val="20"/>
        </w:rPr>
      </w:pPr>
    </w:p>
    <w:p w:rsidR="00174DE5" w:rsidRDefault="00174DE5" w:rsidP="00174DE5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„Wyłączną odpowiedzialność za treść publikacji ponosi jej autor. Unia Europejska nie odpowiada za ewentualne wykorzystanie informacji zawartych w takiej publikacji”.</w:t>
      </w:r>
    </w:p>
    <w:p w:rsidR="00E222DD" w:rsidRPr="00174DE5" w:rsidRDefault="00E222DD" w:rsidP="00174DE5"/>
    <w:sectPr w:rsidR="00E222DD" w:rsidRPr="00174DE5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008" w:rsidRDefault="00E14008" w:rsidP="006B0DBA">
      <w:r>
        <w:separator/>
      </w:r>
    </w:p>
  </w:endnote>
  <w:endnote w:type="continuationSeparator" w:id="0">
    <w:p w:rsidR="00E14008" w:rsidRDefault="00E14008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008" w:rsidRDefault="00E14008" w:rsidP="006B0DBA">
      <w:r w:rsidRPr="006B0DBA">
        <w:rPr>
          <w:color w:val="000000"/>
        </w:rPr>
        <w:separator/>
      </w:r>
    </w:p>
  </w:footnote>
  <w:footnote w:type="continuationSeparator" w:id="0">
    <w:p w:rsidR="00E14008" w:rsidRDefault="00E14008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217C3"/>
    <w:rsid w:val="00050746"/>
    <w:rsid w:val="0009203E"/>
    <w:rsid w:val="000949F9"/>
    <w:rsid w:val="000B522A"/>
    <w:rsid w:val="000B734D"/>
    <w:rsid w:val="000C0A31"/>
    <w:rsid w:val="000D5AB3"/>
    <w:rsid w:val="000E07B9"/>
    <w:rsid w:val="000E07D2"/>
    <w:rsid w:val="00102768"/>
    <w:rsid w:val="00112715"/>
    <w:rsid w:val="00125FF3"/>
    <w:rsid w:val="001312F7"/>
    <w:rsid w:val="00134363"/>
    <w:rsid w:val="00145DA7"/>
    <w:rsid w:val="001504CE"/>
    <w:rsid w:val="001542CD"/>
    <w:rsid w:val="00163157"/>
    <w:rsid w:val="00174DE5"/>
    <w:rsid w:val="001A1CB7"/>
    <w:rsid w:val="001A6B35"/>
    <w:rsid w:val="001B68D5"/>
    <w:rsid w:val="001D25C6"/>
    <w:rsid w:val="001E20AB"/>
    <w:rsid w:val="001F0681"/>
    <w:rsid w:val="00205E70"/>
    <w:rsid w:val="00224DB5"/>
    <w:rsid w:val="00251066"/>
    <w:rsid w:val="0025219F"/>
    <w:rsid w:val="00272DB9"/>
    <w:rsid w:val="00290613"/>
    <w:rsid w:val="002B70B0"/>
    <w:rsid w:val="002E73D2"/>
    <w:rsid w:val="0031106A"/>
    <w:rsid w:val="00322159"/>
    <w:rsid w:val="003279EA"/>
    <w:rsid w:val="00365DB0"/>
    <w:rsid w:val="003666E5"/>
    <w:rsid w:val="00371D0C"/>
    <w:rsid w:val="00371D66"/>
    <w:rsid w:val="00374F08"/>
    <w:rsid w:val="00382CC9"/>
    <w:rsid w:val="00393243"/>
    <w:rsid w:val="00393987"/>
    <w:rsid w:val="00393BE5"/>
    <w:rsid w:val="003A26A5"/>
    <w:rsid w:val="003A5C55"/>
    <w:rsid w:val="003C0174"/>
    <w:rsid w:val="003E4C05"/>
    <w:rsid w:val="003F74F3"/>
    <w:rsid w:val="00427312"/>
    <w:rsid w:val="00435630"/>
    <w:rsid w:val="004373A7"/>
    <w:rsid w:val="0045462F"/>
    <w:rsid w:val="0046052C"/>
    <w:rsid w:val="00481CC2"/>
    <w:rsid w:val="004842C7"/>
    <w:rsid w:val="004A19CA"/>
    <w:rsid w:val="004A3D38"/>
    <w:rsid w:val="004B28B2"/>
    <w:rsid w:val="004D4C6C"/>
    <w:rsid w:val="004E4307"/>
    <w:rsid w:val="004F0236"/>
    <w:rsid w:val="005165C5"/>
    <w:rsid w:val="00525D7D"/>
    <w:rsid w:val="00540847"/>
    <w:rsid w:val="00551638"/>
    <w:rsid w:val="00565AD4"/>
    <w:rsid w:val="00576043"/>
    <w:rsid w:val="00597BBF"/>
    <w:rsid w:val="005A5E84"/>
    <w:rsid w:val="005C42FB"/>
    <w:rsid w:val="00603388"/>
    <w:rsid w:val="00614B65"/>
    <w:rsid w:val="00664164"/>
    <w:rsid w:val="006A3DAC"/>
    <w:rsid w:val="006B0DBA"/>
    <w:rsid w:val="006C3B56"/>
    <w:rsid w:val="007047E3"/>
    <w:rsid w:val="00745285"/>
    <w:rsid w:val="00774113"/>
    <w:rsid w:val="00781B23"/>
    <w:rsid w:val="00782016"/>
    <w:rsid w:val="00790289"/>
    <w:rsid w:val="007A57C3"/>
    <w:rsid w:val="007B2758"/>
    <w:rsid w:val="007E0F9A"/>
    <w:rsid w:val="007E6492"/>
    <w:rsid w:val="007F77DE"/>
    <w:rsid w:val="00801FDF"/>
    <w:rsid w:val="00804E73"/>
    <w:rsid w:val="00823161"/>
    <w:rsid w:val="008236B1"/>
    <w:rsid w:val="00846176"/>
    <w:rsid w:val="00856A01"/>
    <w:rsid w:val="0088369D"/>
    <w:rsid w:val="00887185"/>
    <w:rsid w:val="008A6C00"/>
    <w:rsid w:val="008B048D"/>
    <w:rsid w:val="008C03B2"/>
    <w:rsid w:val="008D66B6"/>
    <w:rsid w:val="008E25E2"/>
    <w:rsid w:val="008F11ED"/>
    <w:rsid w:val="008F5E70"/>
    <w:rsid w:val="00905B8E"/>
    <w:rsid w:val="00941710"/>
    <w:rsid w:val="0094219A"/>
    <w:rsid w:val="00961B71"/>
    <w:rsid w:val="00963FE3"/>
    <w:rsid w:val="00971821"/>
    <w:rsid w:val="00983C05"/>
    <w:rsid w:val="009937BF"/>
    <w:rsid w:val="00997208"/>
    <w:rsid w:val="009A137E"/>
    <w:rsid w:val="009A21A8"/>
    <w:rsid w:val="009C0CD1"/>
    <w:rsid w:val="009C27A8"/>
    <w:rsid w:val="009C6F0E"/>
    <w:rsid w:val="009D1C6B"/>
    <w:rsid w:val="009D6715"/>
    <w:rsid w:val="009F711C"/>
    <w:rsid w:val="00A05F98"/>
    <w:rsid w:val="00A16B78"/>
    <w:rsid w:val="00A20C2F"/>
    <w:rsid w:val="00A24755"/>
    <w:rsid w:val="00A54015"/>
    <w:rsid w:val="00A54D64"/>
    <w:rsid w:val="00A618D2"/>
    <w:rsid w:val="00A70B4D"/>
    <w:rsid w:val="00A916A2"/>
    <w:rsid w:val="00AA69AA"/>
    <w:rsid w:val="00AC553C"/>
    <w:rsid w:val="00AE6912"/>
    <w:rsid w:val="00AF1833"/>
    <w:rsid w:val="00AF5BBB"/>
    <w:rsid w:val="00B16C68"/>
    <w:rsid w:val="00B23444"/>
    <w:rsid w:val="00B26468"/>
    <w:rsid w:val="00B50D5E"/>
    <w:rsid w:val="00B62DF4"/>
    <w:rsid w:val="00B72897"/>
    <w:rsid w:val="00B72938"/>
    <w:rsid w:val="00BA2B15"/>
    <w:rsid w:val="00BB1692"/>
    <w:rsid w:val="00BB202D"/>
    <w:rsid w:val="00BD3518"/>
    <w:rsid w:val="00BD67FC"/>
    <w:rsid w:val="00BE08F0"/>
    <w:rsid w:val="00BE45E9"/>
    <w:rsid w:val="00C015D9"/>
    <w:rsid w:val="00C30A8A"/>
    <w:rsid w:val="00C34C6C"/>
    <w:rsid w:val="00C42C9C"/>
    <w:rsid w:val="00C54BBE"/>
    <w:rsid w:val="00C6269F"/>
    <w:rsid w:val="00C63288"/>
    <w:rsid w:val="00C9204D"/>
    <w:rsid w:val="00CA225D"/>
    <w:rsid w:val="00CB23C4"/>
    <w:rsid w:val="00CD4E4D"/>
    <w:rsid w:val="00CD58AE"/>
    <w:rsid w:val="00D04A3B"/>
    <w:rsid w:val="00D41AA6"/>
    <w:rsid w:val="00D441DF"/>
    <w:rsid w:val="00D55680"/>
    <w:rsid w:val="00D60C03"/>
    <w:rsid w:val="00D87066"/>
    <w:rsid w:val="00D93056"/>
    <w:rsid w:val="00DA5EED"/>
    <w:rsid w:val="00DB0091"/>
    <w:rsid w:val="00DC28D0"/>
    <w:rsid w:val="00DD4E5E"/>
    <w:rsid w:val="00DE34BA"/>
    <w:rsid w:val="00DE3D9E"/>
    <w:rsid w:val="00E011E0"/>
    <w:rsid w:val="00E1071E"/>
    <w:rsid w:val="00E14008"/>
    <w:rsid w:val="00E222DD"/>
    <w:rsid w:val="00E90715"/>
    <w:rsid w:val="00ED1D39"/>
    <w:rsid w:val="00ED3723"/>
    <w:rsid w:val="00F0672E"/>
    <w:rsid w:val="00F23B31"/>
    <w:rsid w:val="00F33C35"/>
    <w:rsid w:val="00F34201"/>
    <w:rsid w:val="00F3739C"/>
    <w:rsid w:val="00F52106"/>
    <w:rsid w:val="00F67D65"/>
    <w:rsid w:val="00F7125D"/>
    <w:rsid w:val="00F82744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3020F-F50F-45AE-9A51-15131A16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2018-04-13T08:12:00Z</cp:lastPrinted>
  <dcterms:created xsi:type="dcterms:W3CDTF">2018-04-20T11:43:00Z</dcterms:created>
  <dcterms:modified xsi:type="dcterms:W3CDTF">2018-04-20T11:43:00Z</dcterms:modified>
</cp:coreProperties>
</file>