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A708" w14:textId="77777777" w:rsidR="0063625B" w:rsidRDefault="0063625B" w:rsidP="009D1AEB">
      <w:pPr>
        <w:jc w:val="right"/>
        <w:rPr>
          <w:rFonts w:cs="Arial"/>
        </w:rPr>
      </w:pPr>
    </w:p>
    <w:p w14:paraId="4E079DE5" w14:textId="77777777" w:rsidR="0063625B" w:rsidRDefault="0063625B" w:rsidP="009D1AEB">
      <w:pPr>
        <w:jc w:val="right"/>
        <w:rPr>
          <w:rFonts w:cs="Arial"/>
        </w:rPr>
      </w:pPr>
    </w:p>
    <w:p w14:paraId="154138AE" w14:textId="77777777" w:rsidR="0063625B" w:rsidRDefault="0063625B" w:rsidP="009D1AEB">
      <w:pPr>
        <w:jc w:val="right"/>
        <w:rPr>
          <w:rFonts w:cs="Arial"/>
        </w:rPr>
      </w:pPr>
    </w:p>
    <w:p w14:paraId="02282090" w14:textId="77777777" w:rsidR="00C22107" w:rsidRDefault="00C22107" w:rsidP="009D1AEB">
      <w:pPr>
        <w:jc w:val="right"/>
        <w:rPr>
          <w:rFonts w:cs="Arial"/>
        </w:rPr>
      </w:pPr>
    </w:p>
    <w:p w14:paraId="5875F460" w14:textId="17EF44AA" w:rsidR="009D1AEB" w:rsidRPr="007C1413" w:rsidRDefault="00DB63CC" w:rsidP="00006533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9D34D6">
        <w:rPr>
          <w:rFonts w:cs="Arial"/>
        </w:rPr>
        <w:t>15</w:t>
      </w:r>
      <w:r w:rsidRPr="001E345B">
        <w:rPr>
          <w:rFonts w:cs="Arial"/>
        </w:rPr>
        <w:t xml:space="preserve"> </w:t>
      </w:r>
      <w:r w:rsidR="005F4685">
        <w:rPr>
          <w:rFonts w:cs="Arial"/>
        </w:rPr>
        <w:t>września</w:t>
      </w:r>
      <w:r w:rsidR="00B963FD">
        <w:rPr>
          <w:rFonts w:cs="Arial"/>
          <w:color w:val="FF0000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D801E5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402CEC55" w14:textId="115AA091" w:rsidR="009D1AEB" w:rsidRPr="00D801E5" w:rsidRDefault="00735E30" w:rsidP="00006533">
      <w:pPr>
        <w:pStyle w:val="Nagwek1"/>
        <w:spacing w:before="0" w:after="160" w:line="360" w:lineRule="auto"/>
        <w:rPr>
          <w:sz w:val="22"/>
          <w:szCs w:val="22"/>
        </w:rPr>
      </w:pPr>
      <w:r w:rsidRPr="00D801E5">
        <w:rPr>
          <w:sz w:val="22"/>
          <w:szCs w:val="22"/>
        </w:rPr>
        <w:t>Łącznica</w:t>
      </w:r>
      <w:r w:rsidR="006C226E">
        <w:rPr>
          <w:sz w:val="22"/>
          <w:szCs w:val="22"/>
        </w:rPr>
        <w:t xml:space="preserve"> </w:t>
      </w:r>
      <w:r w:rsidR="002F7B7B" w:rsidRPr="00D801E5">
        <w:rPr>
          <w:sz w:val="22"/>
          <w:szCs w:val="22"/>
        </w:rPr>
        <w:t xml:space="preserve">w Kalwarii Zebrzydowskiej </w:t>
      </w:r>
      <w:r w:rsidR="005F4685">
        <w:rPr>
          <w:sz w:val="22"/>
          <w:szCs w:val="22"/>
        </w:rPr>
        <w:t xml:space="preserve">usprawni </w:t>
      </w:r>
      <w:r w:rsidR="00BE6DD6">
        <w:rPr>
          <w:sz w:val="22"/>
          <w:szCs w:val="22"/>
        </w:rPr>
        <w:t>ruch</w:t>
      </w:r>
      <w:r w:rsidR="005F4685">
        <w:rPr>
          <w:sz w:val="22"/>
          <w:szCs w:val="22"/>
        </w:rPr>
        <w:t xml:space="preserve"> kolejow</w:t>
      </w:r>
      <w:r w:rsidR="00BE6DD6">
        <w:rPr>
          <w:sz w:val="22"/>
          <w:szCs w:val="22"/>
        </w:rPr>
        <w:t>y</w:t>
      </w:r>
      <w:r w:rsidR="005F4685">
        <w:rPr>
          <w:sz w:val="22"/>
          <w:szCs w:val="22"/>
        </w:rPr>
        <w:t xml:space="preserve"> z </w:t>
      </w:r>
      <w:r w:rsidR="009D34D6">
        <w:rPr>
          <w:sz w:val="22"/>
          <w:szCs w:val="22"/>
        </w:rPr>
        <w:t>Krakowa do Bielska Białej</w:t>
      </w:r>
      <w:r w:rsidR="005F4685">
        <w:rPr>
          <w:sz w:val="22"/>
          <w:szCs w:val="22"/>
        </w:rPr>
        <w:t xml:space="preserve"> </w:t>
      </w:r>
    </w:p>
    <w:p w14:paraId="59C8D0B5" w14:textId="7F3E63C1" w:rsidR="00FB4C29" w:rsidRPr="00657EA3" w:rsidRDefault="00FB4C29" w:rsidP="00006533">
      <w:pPr>
        <w:spacing w:line="360" w:lineRule="auto"/>
        <w:rPr>
          <w:rFonts w:cs="Arial"/>
          <w:b/>
        </w:rPr>
      </w:pPr>
      <w:r w:rsidRPr="00FB4C29">
        <w:rPr>
          <w:rFonts w:cs="Arial"/>
          <w:b/>
        </w:rPr>
        <w:t>Łącznica kolejowa w Kalwarii Zebrzydo</w:t>
      </w:r>
      <w:bookmarkStart w:id="0" w:name="_GoBack"/>
      <w:bookmarkEnd w:id="0"/>
      <w:r w:rsidRPr="00FB4C29">
        <w:rPr>
          <w:rFonts w:cs="Arial"/>
          <w:b/>
        </w:rPr>
        <w:t xml:space="preserve">wskiej </w:t>
      </w:r>
      <w:r w:rsidRPr="00FB4C29">
        <w:rPr>
          <w:rFonts w:eastAsia="Calibri" w:cs="Arial"/>
          <w:b/>
        </w:rPr>
        <w:t>pozwoli</w:t>
      </w:r>
      <w:r w:rsidRPr="00FB4C29">
        <w:rPr>
          <w:rFonts w:eastAsia="Calibri" w:cs="Arial"/>
        </w:rPr>
        <w:t xml:space="preserve"> </w:t>
      </w:r>
      <w:r w:rsidRPr="00FB4C29">
        <w:rPr>
          <w:rFonts w:cs="Arial"/>
          <w:b/>
        </w:rPr>
        <w:t xml:space="preserve">skrócić czas przejazdu pociągiem o blisko kwadrans z Krakowa do Bielska Białej. Dzięki inwestycji PKP Polskich Linii Kolejowych S.A. będą </w:t>
      </w:r>
      <w:r w:rsidR="000050D0">
        <w:rPr>
          <w:rFonts w:cs="Arial"/>
          <w:b/>
        </w:rPr>
        <w:t xml:space="preserve">jeszcze </w:t>
      </w:r>
      <w:r w:rsidRPr="00FB4C29">
        <w:rPr>
          <w:rFonts w:cs="Arial"/>
          <w:b/>
        </w:rPr>
        <w:t xml:space="preserve">lepsze możliwości podróży na trasie, łączącej Małopolskę </w:t>
      </w:r>
      <w:r w:rsidR="009D34D6">
        <w:rPr>
          <w:rFonts w:cs="Arial"/>
          <w:b/>
        </w:rPr>
        <w:t>z</w:t>
      </w:r>
      <w:r w:rsidRPr="00FB4C29">
        <w:rPr>
          <w:rFonts w:cs="Arial"/>
          <w:b/>
        </w:rPr>
        <w:t xml:space="preserve"> </w:t>
      </w:r>
      <w:r w:rsidR="00C57E5F">
        <w:rPr>
          <w:rFonts w:cs="Arial"/>
          <w:b/>
        </w:rPr>
        <w:t>woj. śląskim</w:t>
      </w:r>
      <w:r w:rsidRPr="00FB4C29">
        <w:rPr>
          <w:rFonts w:cs="Arial"/>
          <w:b/>
        </w:rPr>
        <w:t xml:space="preserve">. Rozpoczyna się kolejny etap prac. Przedsięwzięcie za blisko 23 mln zł netto współfinasowane jest w ramach </w:t>
      </w:r>
      <w:r w:rsidRPr="00DD7772">
        <w:rPr>
          <w:rFonts w:cs="Arial"/>
          <w:b/>
        </w:rPr>
        <w:t xml:space="preserve">Programu Operacyjnego Infrastruktura i Środowisko. </w:t>
      </w:r>
    </w:p>
    <w:p w14:paraId="5E95ACE8" w14:textId="1460852B" w:rsidR="00735E30" w:rsidRPr="000D6B5A" w:rsidRDefault="00CF10E1" w:rsidP="00006533">
      <w:pPr>
        <w:spacing w:line="360" w:lineRule="auto"/>
        <w:rPr>
          <w:rFonts w:eastAsia="Calibri" w:cs="Arial"/>
        </w:rPr>
      </w:pPr>
      <w:r w:rsidRPr="00CF10E1">
        <w:rPr>
          <w:rFonts w:cs="Arial"/>
        </w:rPr>
        <w:t xml:space="preserve">Łącznica kolejowa, </w:t>
      </w:r>
      <w:r w:rsidRPr="00CF10E1">
        <w:rPr>
          <w:rFonts w:eastAsia="Calibri" w:cs="Arial"/>
        </w:rPr>
        <w:t>to rozwiązanie</w:t>
      </w:r>
      <w:r>
        <w:rPr>
          <w:rFonts w:eastAsia="Calibri" w:cs="Arial"/>
        </w:rPr>
        <w:t xml:space="preserve">, </w:t>
      </w:r>
      <w:r w:rsidRPr="00CF10E1">
        <w:rPr>
          <w:rFonts w:eastAsia="Calibri" w:cs="Arial"/>
        </w:rPr>
        <w:t xml:space="preserve">które </w:t>
      </w:r>
      <w:r w:rsidRPr="00CF10E1">
        <w:rPr>
          <w:rFonts w:cs="Arial"/>
        </w:rPr>
        <w:t xml:space="preserve">wyeliminuje </w:t>
      </w:r>
      <w:r w:rsidRPr="00CF10E1">
        <w:rPr>
          <w:rFonts w:eastAsia="Calibri" w:cs="Arial"/>
        </w:rPr>
        <w:t>konieczność zmiany kierunku jazdy pociągów na stacji Kalwaria Zebrzydowska Lanckorona</w:t>
      </w:r>
      <w:r>
        <w:rPr>
          <w:rFonts w:eastAsia="Calibri" w:cs="Arial"/>
        </w:rPr>
        <w:t xml:space="preserve">. Dzięki temu, </w:t>
      </w:r>
      <w:r w:rsidRPr="00CF10E1">
        <w:rPr>
          <w:rFonts w:cs="Arial"/>
        </w:rPr>
        <w:t>możliwy będzie bezpośredni przejazd</w:t>
      </w:r>
      <w:r w:rsidR="002C632A">
        <w:rPr>
          <w:rFonts w:eastAsia="Calibri" w:cs="Arial"/>
        </w:rPr>
        <w:t xml:space="preserve"> pociągów na trasie Kraków -</w:t>
      </w:r>
      <w:r w:rsidRPr="00CF10E1">
        <w:rPr>
          <w:rFonts w:eastAsia="Calibri" w:cs="Arial"/>
        </w:rPr>
        <w:t xml:space="preserve"> Bielsko-Biała </w:t>
      </w:r>
      <w:r w:rsidR="002C632A">
        <w:rPr>
          <w:rFonts w:eastAsia="Calibri" w:cs="Arial"/>
        </w:rPr>
        <w:t>-</w:t>
      </w:r>
      <w:r w:rsidRPr="00CF10E1">
        <w:rPr>
          <w:rFonts w:eastAsia="Calibri" w:cs="Arial"/>
        </w:rPr>
        <w:t xml:space="preserve"> Kraków</w:t>
      </w:r>
      <w:r w:rsidRPr="000D6B5A">
        <w:rPr>
          <w:rFonts w:eastAsia="Calibri" w:cs="Arial"/>
        </w:rPr>
        <w:t>.</w:t>
      </w:r>
      <w:r w:rsidRPr="000D6B5A">
        <w:rPr>
          <w:rFonts w:cs="Arial"/>
        </w:rPr>
        <w:t xml:space="preserve"> </w:t>
      </w:r>
      <w:r w:rsidR="000D6B5A" w:rsidRPr="000D6B5A">
        <w:rPr>
          <w:rFonts w:cs="Arial"/>
        </w:rPr>
        <w:t xml:space="preserve">Łącznica </w:t>
      </w:r>
      <w:r w:rsidR="00B41F89" w:rsidRPr="000D6B5A">
        <w:rPr>
          <w:rFonts w:eastAsia="Calibri" w:cs="Arial"/>
        </w:rPr>
        <w:t>usprawni ruch kolejowy i skróci o blisko 15 m</w:t>
      </w:r>
      <w:r w:rsidR="008766CC" w:rsidRPr="000D6B5A">
        <w:rPr>
          <w:rFonts w:eastAsia="Calibri" w:cs="Arial"/>
        </w:rPr>
        <w:t>i</w:t>
      </w:r>
      <w:r w:rsidR="00B41F89" w:rsidRPr="000D6B5A">
        <w:rPr>
          <w:rFonts w:eastAsia="Calibri" w:cs="Arial"/>
        </w:rPr>
        <w:t xml:space="preserve">nut </w:t>
      </w:r>
      <w:r w:rsidR="008766CC" w:rsidRPr="000D6B5A">
        <w:rPr>
          <w:rFonts w:eastAsia="Calibri" w:cs="Arial"/>
        </w:rPr>
        <w:t>czas jazdy pociągiem</w:t>
      </w:r>
      <w:r w:rsidR="00B41F89" w:rsidRPr="000D6B5A">
        <w:rPr>
          <w:rFonts w:eastAsia="Calibri" w:cs="Arial"/>
        </w:rPr>
        <w:t xml:space="preserve"> z Krakowa do Wadowic, Andrychowa i Bielska-Białej</w:t>
      </w:r>
      <w:r w:rsidR="000D6B5A" w:rsidRPr="000D6B5A">
        <w:rPr>
          <w:rFonts w:eastAsia="Calibri" w:cs="Arial"/>
        </w:rPr>
        <w:t>.</w:t>
      </w:r>
    </w:p>
    <w:p w14:paraId="591A44CC" w14:textId="5ADCB113" w:rsidR="000D6B5A" w:rsidRDefault="00735E30" w:rsidP="00006533">
      <w:pPr>
        <w:spacing w:line="360" w:lineRule="auto"/>
        <w:rPr>
          <w:rFonts w:cs="Arial"/>
        </w:rPr>
      </w:pPr>
      <w:r w:rsidRPr="000D6B5A">
        <w:rPr>
          <w:rFonts w:eastAsia="Calibri" w:cs="Arial"/>
        </w:rPr>
        <w:t>Ł</w:t>
      </w:r>
      <w:r w:rsidR="00DB63CC" w:rsidRPr="000D6B5A">
        <w:rPr>
          <w:rFonts w:eastAsia="Calibri" w:cs="Arial"/>
        </w:rPr>
        <w:t xml:space="preserve">ącznica </w:t>
      </w:r>
      <w:r w:rsidR="000D6B5A" w:rsidRPr="000D6B5A">
        <w:rPr>
          <w:rFonts w:eastAsia="Calibri" w:cs="Arial"/>
        </w:rPr>
        <w:t>o</w:t>
      </w:r>
      <w:r w:rsidR="006153C9" w:rsidRPr="000D6B5A">
        <w:rPr>
          <w:rFonts w:eastAsia="Calibri" w:cs="Arial"/>
        </w:rPr>
        <w:t xml:space="preserve"> długości blisko 500 m</w:t>
      </w:r>
      <w:r w:rsidR="00356B67" w:rsidRPr="000D6B5A">
        <w:rPr>
          <w:rFonts w:eastAsia="Calibri" w:cs="Arial"/>
        </w:rPr>
        <w:t xml:space="preserve">, </w:t>
      </w:r>
      <w:r w:rsidRPr="000D6B5A">
        <w:rPr>
          <w:rFonts w:eastAsia="Calibri" w:cs="Arial"/>
        </w:rPr>
        <w:t>połączy dwie</w:t>
      </w:r>
      <w:r w:rsidR="00FB3ECF" w:rsidRPr="000D6B5A">
        <w:rPr>
          <w:rFonts w:eastAsia="Calibri" w:cs="Arial"/>
        </w:rPr>
        <w:t xml:space="preserve"> istniejące</w:t>
      </w:r>
      <w:r w:rsidRPr="000D6B5A">
        <w:rPr>
          <w:rFonts w:eastAsia="Calibri" w:cs="Arial"/>
        </w:rPr>
        <w:t xml:space="preserve"> </w:t>
      </w:r>
      <w:r w:rsidR="00F10B82" w:rsidRPr="000D6B5A">
        <w:rPr>
          <w:rFonts w:eastAsia="Calibri" w:cs="Arial"/>
        </w:rPr>
        <w:t xml:space="preserve">zelektryfikowane </w:t>
      </w:r>
      <w:r w:rsidRPr="000D6B5A">
        <w:rPr>
          <w:rFonts w:eastAsia="Calibri" w:cs="Arial"/>
        </w:rPr>
        <w:t>linie</w:t>
      </w:r>
      <w:r w:rsidR="006C226E" w:rsidRPr="000D6B5A">
        <w:rPr>
          <w:rFonts w:eastAsia="Calibri" w:cs="Arial"/>
        </w:rPr>
        <w:t xml:space="preserve"> kolejowe</w:t>
      </w:r>
      <w:r w:rsidRPr="000D6B5A">
        <w:rPr>
          <w:rFonts w:eastAsia="Calibri" w:cs="Arial"/>
        </w:rPr>
        <w:t xml:space="preserve">: </w:t>
      </w:r>
      <w:r w:rsidR="0023751B" w:rsidRPr="000D6B5A">
        <w:rPr>
          <w:rFonts w:cs="Arial"/>
        </w:rPr>
        <w:t xml:space="preserve">nr 97 </w:t>
      </w:r>
      <w:r w:rsidR="002C632A">
        <w:rPr>
          <w:rFonts w:cs="Arial"/>
        </w:rPr>
        <w:t>Skawina -</w:t>
      </w:r>
      <w:r w:rsidR="00DB63CC" w:rsidRPr="000D6B5A">
        <w:rPr>
          <w:rFonts w:cs="Arial"/>
        </w:rPr>
        <w:t xml:space="preserve"> Żywiec</w:t>
      </w:r>
      <w:r w:rsidR="008B428F" w:rsidRPr="000D6B5A">
        <w:rPr>
          <w:rFonts w:cs="Arial"/>
        </w:rPr>
        <w:t xml:space="preserve"> </w:t>
      </w:r>
      <w:r w:rsidR="00DB63CC" w:rsidRPr="000D6B5A">
        <w:rPr>
          <w:rFonts w:cs="Arial"/>
        </w:rPr>
        <w:t xml:space="preserve">i </w:t>
      </w:r>
      <w:r w:rsidR="0023751B" w:rsidRPr="000D6B5A">
        <w:rPr>
          <w:rFonts w:cs="Arial"/>
        </w:rPr>
        <w:t xml:space="preserve">nr 117 </w:t>
      </w:r>
      <w:r w:rsidR="00DB63CC" w:rsidRPr="000D6B5A">
        <w:rPr>
          <w:rFonts w:cs="Arial"/>
        </w:rPr>
        <w:t>Ka</w:t>
      </w:r>
      <w:r w:rsidR="002C632A">
        <w:rPr>
          <w:rFonts w:cs="Arial"/>
        </w:rPr>
        <w:t>lwaria Zebrzydowska Lanckorona -</w:t>
      </w:r>
      <w:r w:rsidR="00DB63CC" w:rsidRPr="000D6B5A">
        <w:rPr>
          <w:rFonts w:cs="Arial"/>
        </w:rPr>
        <w:t xml:space="preserve"> Bielsko Biała</w:t>
      </w:r>
      <w:r w:rsidR="0023751B" w:rsidRPr="000D6B5A">
        <w:rPr>
          <w:rFonts w:cs="Arial"/>
        </w:rPr>
        <w:t>.</w:t>
      </w:r>
    </w:p>
    <w:p w14:paraId="28B89D35" w14:textId="3970BBD9" w:rsidR="00E53617" w:rsidRDefault="00D53D6B" w:rsidP="00006533">
      <w:pPr>
        <w:spacing w:line="360" w:lineRule="auto"/>
        <w:rPr>
          <w:rFonts w:cs="Arial"/>
        </w:rPr>
      </w:pPr>
      <w:r w:rsidRPr="00D53D6B">
        <w:rPr>
          <w:rFonts w:cs="Arial"/>
          <w:b/>
        </w:rPr>
        <w:t xml:space="preserve">17 września wznowienie bezpośrednich połączeń </w:t>
      </w:r>
      <w:r w:rsidR="00FD1DF7">
        <w:rPr>
          <w:rFonts w:cs="Arial"/>
          <w:b/>
        </w:rPr>
        <w:t xml:space="preserve">z Krakowa do Bielska Białej </w:t>
      </w:r>
      <w:r w:rsidRPr="00D53D6B">
        <w:rPr>
          <w:rFonts w:cs="Arial"/>
        </w:rPr>
        <w:t xml:space="preserve">– </w:t>
      </w:r>
      <w:r w:rsidR="00EE7ACD">
        <w:rPr>
          <w:rFonts w:cs="Arial"/>
        </w:rPr>
        <w:t>zakończy się</w:t>
      </w:r>
      <w:r w:rsidR="005227E0">
        <w:rPr>
          <w:rFonts w:cs="Arial"/>
        </w:rPr>
        <w:t xml:space="preserve"> I etap inwestycji</w:t>
      </w:r>
      <w:r w:rsidR="00FD1DF7">
        <w:rPr>
          <w:rFonts w:cs="Arial"/>
        </w:rPr>
        <w:t>.</w:t>
      </w:r>
      <w:r w:rsidRPr="00D53D6B">
        <w:rPr>
          <w:rFonts w:cs="Arial"/>
        </w:rPr>
        <w:t xml:space="preserve"> </w:t>
      </w:r>
      <w:r w:rsidR="00FD1DF7">
        <w:rPr>
          <w:rFonts w:cs="Arial"/>
        </w:rPr>
        <w:t xml:space="preserve">W </w:t>
      </w:r>
      <w:r w:rsidR="00D12728">
        <w:rPr>
          <w:rFonts w:cs="Arial"/>
        </w:rPr>
        <w:t>pierwszym</w:t>
      </w:r>
      <w:r w:rsidR="00FD1DF7">
        <w:rPr>
          <w:rFonts w:cs="Arial"/>
        </w:rPr>
        <w:t xml:space="preserve"> etapie</w:t>
      </w:r>
      <w:r w:rsidR="00531E86">
        <w:rPr>
          <w:rFonts w:cs="Arial"/>
        </w:rPr>
        <w:t>,</w:t>
      </w:r>
      <w:r w:rsidR="00FD1DF7">
        <w:rPr>
          <w:rFonts w:cs="Arial"/>
        </w:rPr>
        <w:t xml:space="preserve"> </w:t>
      </w:r>
      <w:r w:rsidR="00583F6D">
        <w:rPr>
          <w:rFonts w:cs="Arial"/>
        </w:rPr>
        <w:t>prace wymagały przez miesiąc zmian w organizacji ruchu. D</w:t>
      </w:r>
      <w:r w:rsidR="00FD1DF7">
        <w:rPr>
          <w:rFonts w:cs="Arial"/>
        </w:rPr>
        <w:t>ob</w:t>
      </w:r>
      <w:r w:rsidR="000050D0">
        <w:rPr>
          <w:rFonts w:cs="Arial"/>
        </w:rPr>
        <w:t xml:space="preserve">udowano </w:t>
      </w:r>
      <w:r w:rsidR="004138C5">
        <w:rPr>
          <w:rFonts w:cs="Arial"/>
        </w:rPr>
        <w:t>wówczas</w:t>
      </w:r>
      <w:r w:rsidR="00583F6D">
        <w:rPr>
          <w:rFonts w:cs="Arial"/>
        </w:rPr>
        <w:t xml:space="preserve"> </w:t>
      </w:r>
      <w:r w:rsidR="000050D0">
        <w:rPr>
          <w:rFonts w:cs="Arial"/>
        </w:rPr>
        <w:t>m</w:t>
      </w:r>
      <w:r w:rsidR="009D34D6">
        <w:rPr>
          <w:rFonts w:cs="Arial"/>
        </w:rPr>
        <w:t>.</w:t>
      </w:r>
      <w:r w:rsidR="004138C5">
        <w:rPr>
          <w:rFonts w:cs="Arial"/>
        </w:rPr>
        <w:t xml:space="preserve"> </w:t>
      </w:r>
      <w:r w:rsidR="000050D0">
        <w:rPr>
          <w:rFonts w:cs="Arial"/>
        </w:rPr>
        <w:t xml:space="preserve">in. </w:t>
      </w:r>
      <w:r w:rsidR="00583F6D">
        <w:rPr>
          <w:rFonts w:cs="Arial"/>
        </w:rPr>
        <w:t>fragment nasypu</w:t>
      </w:r>
      <w:r w:rsidR="000050D0">
        <w:rPr>
          <w:rFonts w:cs="Arial"/>
        </w:rPr>
        <w:t xml:space="preserve"> </w:t>
      </w:r>
      <w:r w:rsidR="00583F6D">
        <w:rPr>
          <w:rFonts w:cs="Arial"/>
        </w:rPr>
        <w:t xml:space="preserve">kolejowego </w:t>
      </w:r>
      <w:r w:rsidR="005227E0">
        <w:rPr>
          <w:rFonts w:cs="Arial"/>
        </w:rPr>
        <w:t xml:space="preserve">i sieć trakcyjną </w:t>
      </w:r>
      <w:r w:rsidR="00583F6D">
        <w:rPr>
          <w:rFonts w:cs="Arial"/>
        </w:rPr>
        <w:t xml:space="preserve">w </w:t>
      </w:r>
      <w:r w:rsidR="000050D0">
        <w:rPr>
          <w:rFonts w:cs="Arial"/>
        </w:rPr>
        <w:t>miejscu włączenia nowej linii d</w:t>
      </w:r>
      <w:r w:rsidR="00583F6D">
        <w:rPr>
          <w:rFonts w:cs="Arial"/>
        </w:rPr>
        <w:t xml:space="preserve">o czynnych torów linii nr 97 i 117. </w:t>
      </w:r>
      <w:r w:rsidR="005227E0">
        <w:rPr>
          <w:rFonts w:cs="Arial"/>
        </w:rPr>
        <w:t>Wykonano jednocześnie rozbudowę istniejącego mostu k</w:t>
      </w:r>
      <w:r w:rsidR="00D11516">
        <w:rPr>
          <w:rFonts w:cs="Arial"/>
        </w:rPr>
        <w:t>o</w:t>
      </w:r>
      <w:r w:rsidR="005227E0">
        <w:rPr>
          <w:rFonts w:cs="Arial"/>
        </w:rPr>
        <w:t xml:space="preserve">lejowego nad </w:t>
      </w:r>
      <w:r w:rsidR="00F85423">
        <w:rPr>
          <w:rFonts w:cs="Arial"/>
        </w:rPr>
        <w:t>ciekiem wodnym</w:t>
      </w:r>
      <w:r w:rsidR="00DB4851">
        <w:rPr>
          <w:rFonts w:cs="Arial"/>
        </w:rPr>
        <w:t>.</w:t>
      </w:r>
      <w:r w:rsidR="00EE7ACD">
        <w:rPr>
          <w:rFonts w:cs="Arial"/>
        </w:rPr>
        <w:t xml:space="preserve"> </w:t>
      </w:r>
      <w:r w:rsidR="005227E0">
        <w:rPr>
          <w:rFonts w:cs="Arial"/>
        </w:rPr>
        <w:t>Ważny zakres prac początkowego etapu stanowiła także z</w:t>
      </w:r>
      <w:r w:rsidR="00583F6D">
        <w:rPr>
          <w:rFonts w:cs="Arial"/>
        </w:rPr>
        <w:t>abudowa rozjazd</w:t>
      </w:r>
      <w:r w:rsidR="005227E0">
        <w:rPr>
          <w:rFonts w:cs="Arial"/>
        </w:rPr>
        <w:t>u</w:t>
      </w:r>
      <w:r w:rsidR="00CE189F">
        <w:rPr>
          <w:rFonts w:cs="Arial"/>
        </w:rPr>
        <w:t xml:space="preserve"> na linii kolejowej 117</w:t>
      </w:r>
      <w:r w:rsidR="00583F6D">
        <w:rPr>
          <w:rFonts w:cs="Arial"/>
        </w:rPr>
        <w:t xml:space="preserve"> wraz z odcinkami torów dojazdowych</w:t>
      </w:r>
      <w:r w:rsidR="005227E0">
        <w:rPr>
          <w:rFonts w:cs="Arial"/>
        </w:rPr>
        <w:t xml:space="preserve">. </w:t>
      </w:r>
    </w:p>
    <w:p w14:paraId="6ED23ED5" w14:textId="54DB8CE7" w:rsidR="00F35DFD" w:rsidRPr="005F4685" w:rsidRDefault="005227E0" w:rsidP="00006533">
      <w:pPr>
        <w:spacing w:line="360" w:lineRule="auto"/>
        <w:rPr>
          <w:rFonts w:eastAsia="Calibri" w:cs="Arial"/>
          <w:color w:val="0070C0"/>
        </w:rPr>
      </w:pPr>
      <w:r w:rsidRPr="00BE1D3E">
        <w:rPr>
          <w:rFonts w:cs="Arial"/>
        </w:rPr>
        <w:t xml:space="preserve">Prace w kolejnym etapie będą </w:t>
      </w:r>
      <w:r w:rsidR="00D12728">
        <w:rPr>
          <w:rFonts w:cs="Arial"/>
        </w:rPr>
        <w:t>prowadzone</w:t>
      </w:r>
      <w:r w:rsidRPr="00BE1D3E">
        <w:rPr>
          <w:rFonts w:cs="Arial"/>
        </w:rPr>
        <w:t xml:space="preserve"> bez komunikacji zastępczej.</w:t>
      </w:r>
      <w:r w:rsidR="00BE1D3E">
        <w:rPr>
          <w:rFonts w:cs="Arial"/>
        </w:rPr>
        <w:t xml:space="preserve"> </w:t>
      </w:r>
      <w:r w:rsidR="00D12728">
        <w:rPr>
          <w:rFonts w:cs="Arial"/>
        </w:rPr>
        <w:t>Roboty obejmą dalsze</w:t>
      </w:r>
      <w:r w:rsidR="00BE1D3E">
        <w:rPr>
          <w:rFonts w:cs="Arial"/>
        </w:rPr>
        <w:t xml:space="preserve"> formowanie nasypu kolejowego</w:t>
      </w:r>
      <w:r w:rsidR="00D12728">
        <w:rPr>
          <w:rFonts w:cs="Arial"/>
        </w:rPr>
        <w:t xml:space="preserve"> i budowę dwóch przepustów</w:t>
      </w:r>
      <w:r w:rsidR="00F85423">
        <w:rPr>
          <w:rFonts w:cs="Arial"/>
        </w:rPr>
        <w:t>. Kontynuowana będzie jednocześnie budowa sieci trakcyjnej, torów i odwodnienia łącznicy. W zakresie kolejnych prac jest również</w:t>
      </w:r>
      <w:r w:rsidR="005D2509">
        <w:rPr>
          <w:rFonts w:cs="Arial"/>
        </w:rPr>
        <w:t xml:space="preserve"> </w:t>
      </w:r>
      <w:r w:rsidR="00BE1D3E">
        <w:rPr>
          <w:rFonts w:cs="Arial"/>
        </w:rPr>
        <w:t>budow</w:t>
      </w:r>
      <w:r w:rsidR="00F85423">
        <w:rPr>
          <w:rFonts w:cs="Arial"/>
        </w:rPr>
        <w:t>a</w:t>
      </w:r>
      <w:r w:rsidR="00BE1D3E">
        <w:rPr>
          <w:rFonts w:cs="Arial"/>
        </w:rPr>
        <w:t xml:space="preserve"> zasilania, oświetlenia</w:t>
      </w:r>
      <w:r w:rsidR="00F85423">
        <w:rPr>
          <w:rFonts w:cs="Arial"/>
        </w:rPr>
        <w:t xml:space="preserve"> oraz</w:t>
      </w:r>
      <w:r w:rsidR="00BE1D3E">
        <w:rPr>
          <w:rFonts w:cs="Arial"/>
        </w:rPr>
        <w:t xml:space="preserve"> urządzeń sterowania ruchem kolejowym</w:t>
      </w:r>
      <w:r w:rsidR="007E1B19">
        <w:rPr>
          <w:rFonts w:cs="Arial"/>
        </w:rPr>
        <w:t>.</w:t>
      </w:r>
      <w:r w:rsidR="00BE1D3E">
        <w:rPr>
          <w:rFonts w:cs="Arial"/>
        </w:rPr>
        <w:t xml:space="preserve"> </w:t>
      </w:r>
    </w:p>
    <w:p w14:paraId="24D105D0" w14:textId="730DC3C9" w:rsidR="00CB1F40" w:rsidRPr="00531E86" w:rsidRDefault="00CB1F40" w:rsidP="00006533">
      <w:pPr>
        <w:spacing w:line="360" w:lineRule="auto"/>
        <w:rPr>
          <w:rFonts w:eastAsia="Calibri" w:cs="Arial"/>
        </w:rPr>
      </w:pPr>
      <w:r w:rsidRPr="00531E86">
        <w:rPr>
          <w:rFonts w:eastAsia="Calibri" w:cs="Arial"/>
        </w:rPr>
        <w:t>Prace</w:t>
      </w:r>
      <w:r w:rsidR="00F710E9" w:rsidRPr="00531E86">
        <w:rPr>
          <w:rFonts w:eastAsia="Calibri" w:cs="Arial"/>
        </w:rPr>
        <w:t xml:space="preserve"> za blisko 23 mln zł netto</w:t>
      </w:r>
      <w:r w:rsidRPr="00531E86">
        <w:rPr>
          <w:rFonts w:eastAsia="Calibri" w:cs="Arial"/>
        </w:rPr>
        <w:t xml:space="preserve"> </w:t>
      </w:r>
      <w:r w:rsidR="004138C5">
        <w:rPr>
          <w:rFonts w:eastAsia="Calibri" w:cs="Arial"/>
        </w:rPr>
        <w:t>realizowane są w ramach zadania</w:t>
      </w:r>
      <w:r w:rsidR="00B12FC1" w:rsidRPr="00531E86">
        <w:rPr>
          <w:rFonts w:eastAsia="Calibri" w:cs="Arial"/>
        </w:rPr>
        <w:t xml:space="preserve">: „Budowa </w:t>
      </w:r>
      <w:r w:rsidR="008A38C6" w:rsidRPr="00531E86">
        <w:rPr>
          <w:rFonts w:eastAsia="Calibri" w:cs="Arial"/>
        </w:rPr>
        <w:t>ł</w:t>
      </w:r>
      <w:r w:rsidR="00B12FC1" w:rsidRPr="00531E86">
        <w:rPr>
          <w:rFonts w:eastAsia="Calibri" w:cs="Arial"/>
        </w:rPr>
        <w:t xml:space="preserve">ącznicy w Kalwarii Zebrzydowskiej w ciągu </w:t>
      </w:r>
      <w:r w:rsidR="004138C5">
        <w:rPr>
          <w:rFonts w:eastAsia="Calibri" w:cs="Arial"/>
        </w:rPr>
        <w:t>linii kolejowych nr 97 Skawina -</w:t>
      </w:r>
      <w:r w:rsidR="00B12FC1" w:rsidRPr="00531E86">
        <w:rPr>
          <w:rFonts w:eastAsia="Calibri" w:cs="Arial"/>
        </w:rPr>
        <w:t xml:space="preserve"> Żywiec i nr 117 Ka</w:t>
      </w:r>
      <w:r w:rsidR="004138C5">
        <w:rPr>
          <w:rFonts w:eastAsia="Calibri" w:cs="Arial"/>
        </w:rPr>
        <w:t>lwaria Zebrzydowska Lanckorona -</w:t>
      </w:r>
      <w:r w:rsidR="00B12FC1" w:rsidRPr="00531E86">
        <w:rPr>
          <w:rFonts w:eastAsia="Calibri" w:cs="Arial"/>
        </w:rPr>
        <w:t xml:space="preserve"> Bielsko Biała Główna</w:t>
      </w:r>
      <w:r w:rsidRPr="00531E86">
        <w:rPr>
          <w:rFonts w:eastAsia="Calibri" w:cs="Arial"/>
        </w:rPr>
        <w:t>”.</w:t>
      </w:r>
      <w:r w:rsidR="00F710E9" w:rsidRPr="00531E86">
        <w:rPr>
          <w:rFonts w:eastAsia="Calibri" w:cs="Arial"/>
        </w:rPr>
        <w:t xml:space="preserve"> </w:t>
      </w:r>
      <w:r w:rsidR="001E06D7">
        <w:rPr>
          <w:rFonts w:eastAsia="Calibri" w:cs="Arial"/>
        </w:rPr>
        <w:t xml:space="preserve">Oddanie łącznicy kolejowej do użytkowania planowane jest w </w:t>
      </w:r>
      <w:r w:rsidR="009D34D6">
        <w:rPr>
          <w:rFonts w:eastAsia="Calibri" w:cs="Arial"/>
        </w:rPr>
        <w:t xml:space="preserve">grudniowym </w:t>
      </w:r>
      <w:r w:rsidR="001E06D7">
        <w:rPr>
          <w:rFonts w:eastAsia="Calibri" w:cs="Arial"/>
        </w:rPr>
        <w:t>rozkładzie jazdy 2023/2024.</w:t>
      </w:r>
    </w:p>
    <w:p w14:paraId="0FBED2D7" w14:textId="377DEB22" w:rsidR="0023751B" w:rsidRPr="005F4685" w:rsidRDefault="00CB1F40" w:rsidP="00006533">
      <w:pPr>
        <w:spacing w:line="360" w:lineRule="auto"/>
        <w:rPr>
          <w:rFonts w:cs="Arial"/>
          <w:color w:val="0070C0"/>
        </w:rPr>
      </w:pPr>
      <w:r w:rsidRPr="00531E86">
        <w:rPr>
          <w:rFonts w:eastAsia="Calibri" w:cs="Arial"/>
        </w:rPr>
        <w:lastRenderedPageBreak/>
        <w:t>Inwestycja jest częścią</w:t>
      </w:r>
      <w:r w:rsidR="004E767A" w:rsidRPr="00531E86">
        <w:rPr>
          <w:rFonts w:eastAsia="Calibri" w:cs="Arial"/>
        </w:rPr>
        <w:t xml:space="preserve"> projektu</w:t>
      </w:r>
      <w:r w:rsidR="00B12FC1" w:rsidRPr="00531E86">
        <w:rPr>
          <w:rFonts w:eastAsia="Calibri" w:cs="Arial"/>
        </w:rPr>
        <w:t>: „Prace na liniach kolejowych nr</w:t>
      </w:r>
      <w:r w:rsidR="004138C5">
        <w:rPr>
          <w:rFonts w:eastAsia="Calibri" w:cs="Arial"/>
        </w:rPr>
        <w:t xml:space="preserve"> 97, 98, 99 na odcinku Skawina - Sucha Beskidzka - Chabówka -</w:t>
      </w:r>
      <w:r w:rsidR="00B12FC1" w:rsidRPr="00531E86">
        <w:rPr>
          <w:rFonts w:eastAsia="Calibri" w:cs="Arial"/>
        </w:rPr>
        <w:t xml:space="preserve"> Zakopane</w:t>
      </w:r>
      <w:r w:rsidR="00F10B82" w:rsidRPr="00531E86">
        <w:rPr>
          <w:rFonts w:eastAsia="Calibri" w:cs="Arial"/>
        </w:rPr>
        <w:t xml:space="preserve">”, </w:t>
      </w:r>
      <w:r w:rsidR="00B12FC1" w:rsidRPr="00531E86">
        <w:rPr>
          <w:rFonts w:cs="Arial"/>
        </w:rPr>
        <w:t>współfinansowan</w:t>
      </w:r>
      <w:r w:rsidR="00F10B82" w:rsidRPr="00531E86">
        <w:rPr>
          <w:rFonts w:cs="Arial"/>
        </w:rPr>
        <w:t xml:space="preserve">ego </w:t>
      </w:r>
      <w:r w:rsidR="00B12FC1" w:rsidRPr="00531E86">
        <w:rPr>
          <w:rFonts w:cs="Arial"/>
        </w:rPr>
        <w:t>ze środków Programu Operacyjnego Infrastruktura i Środowisko</w:t>
      </w:r>
      <w:r w:rsidR="00B12FC1" w:rsidRPr="005F4685">
        <w:rPr>
          <w:rFonts w:cs="Arial"/>
          <w:color w:val="0070C0"/>
        </w:rPr>
        <w:t>.</w:t>
      </w:r>
      <w:r w:rsidR="00F710E9" w:rsidRPr="005F4685">
        <w:rPr>
          <w:rFonts w:cs="Arial"/>
          <w:color w:val="0070C0"/>
        </w:rPr>
        <w:t xml:space="preserve"> </w:t>
      </w:r>
    </w:p>
    <w:p w14:paraId="520F3E56" w14:textId="197ADDB0" w:rsidR="00DB63CC" w:rsidRPr="00DC1D41" w:rsidRDefault="00DC1D41" w:rsidP="00006533">
      <w:pPr>
        <w:pStyle w:val="Nagwek2"/>
        <w:spacing w:before="0" w:after="160" w:line="360" w:lineRule="auto"/>
        <w:rPr>
          <w:rFonts w:eastAsia="Calibri" w:cs="Arial"/>
        </w:rPr>
      </w:pPr>
      <w:r w:rsidRPr="00DC1D41">
        <w:rPr>
          <w:rFonts w:eastAsia="Calibri"/>
        </w:rPr>
        <w:t xml:space="preserve">Inwestycje PLK zapewniają </w:t>
      </w:r>
      <w:r w:rsidR="00AF1C58">
        <w:rPr>
          <w:rFonts w:eastAsia="Calibri"/>
        </w:rPr>
        <w:t xml:space="preserve">coraz </w:t>
      </w:r>
      <w:r w:rsidRPr="00DC1D41">
        <w:rPr>
          <w:rFonts w:eastAsia="Calibri"/>
        </w:rPr>
        <w:t xml:space="preserve">lepsze </w:t>
      </w:r>
      <w:r w:rsidR="002F0A19">
        <w:rPr>
          <w:rFonts w:eastAsia="Calibri"/>
        </w:rPr>
        <w:t>podróże między woj. małopolskim i śląskim</w:t>
      </w:r>
      <w:r w:rsidR="0043013E" w:rsidRPr="00DC1D41">
        <w:rPr>
          <w:rFonts w:eastAsia="Calibri"/>
        </w:rPr>
        <w:t xml:space="preserve"> </w:t>
      </w:r>
    </w:p>
    <w:p w14:paraId="7EC41AB8" w14:textId="06AC4E4A" w:rsidR="00955B4D" w:rsidRPr="00127AD5" w:rsidRDefault="002D760E" w:rsidP="00006533">
      <w:pPr>
        <w:spacing w:line="360" w:lineRule="auto"/>
      </w:pPr>
      <w:r w:rsidRPr="00AF1C58">
        <w:rPr>
          <w:rFonts w:eastAsia="Calibri" w:cs="Arial"/>
        </w:rPr>
        <w:t>Budowa ł</w:t>
      </w:r>
      <w:r w:rsidR="006B2F97" w:rsidRPr="00AF1C58">
        <w:rPr>
          <w:rFonts w:eastAsia="Calibri" w:cs="Arial"/>
        </w:rPr>
        <w:t>ącznic</w:t>
      </w:r>
      <w:r w:rsidRPr="00AF1C58">
        <w:rPr>
          <w:rFonts w:eastAsia="Calibri" w:cs="Arial"/>
        </w:rPr>
        <w:t>y</w:t>
      </w:r>
      <w:r w:rsidR="006B2F97" w:rsidRPr="00AF1C58">
        <w:rPr>
          <w:rFonts w:eastAsia="Calibri" w:cs="Arial"/>
        </w:rPr>
        <w:t xml:space="preserve"> kolejow</w:t>
      </w:r>
      <w:r w:rsidRPr="00AF1C58">
        <w:rPr>
          <w:rFonts w:eastAsia="Calibri" w:cs="Arial"/>
        </w:rPr>
        <w:t>ej</w:t>
      </w:r>
      <w:r w:rsidR="004138C5">
        <w:rPr>
          <w:rFonts w:eastAsia="Calibri" w:cs="Arial"/>
        </w:rPr>
        <w:t xml:space="preserve"> w Kalwarii Zebrzydowskiej</w:t>
      </w:r>
      <w:r w:rsidR="00DB63CC" w:rsidRPr="00AF1C58">
        <w:rPr>
          <w:rFonts w:eastAsia="Calibri" w:cs="Arial"/>
        </w:rPr>
        <w:t xml:space="preserve"> </w:t>
      </w:r>
      <w:r w:rsidRPr="00AF1C58">
        <w:rPr>
          <w:rFonts w:eastAsia="Calibri" w:cs="Arial"/>
        </w:rPr>
        <w:t>to kolejn</w:t>
      </w:r>
      <w:r w:rsidR="00AF1C58" w:rsidRPr="00AF1C58">
        <w:rPr>
          <w:rFonts w:eastAsia="Calibri" w:cs="Arial"/>
        </w:rPr>
        <w:t>e</w:t>
      </w:r>
      <w:r w:rsidRPr="00AF1C58">
        <w:rPr>
          <w:rFonts w:eastAsia="Calibri" w:cs="Arial"/>
        </w:rPr>
        <w:t xml:space="preserve"> </w:t>
      </w:r>
      <w:r w:rsidR="00AF1C58" w:rsidRPr="00AF1C58">
        <w:rPr>
          <w:rFonts w:eastAsia="Calibri" w:cs="Arial"/>
        </w:rPr>
        <w:t>przedsięwzięcie, zwiększające</w:t>
      </w:r>
      <w:r w:rsidR="00F10B82" w:rsidRPr="00AF1C58">
        <w:rPr>
          <w:rFonts w:eastAsia="Calibri" w:cs="Arial"/>
        </w:rPr>
        <w:t xml:space="preserve"> atrakcyjność </w:t>
      </w:r>
      <w:r w:rsidR="00955B4D" w:rsidRPr="00AF1C58">
        <w:rPr>
          <w:rFonts w:eastAsia="Calibri" w:cs="Arial"/>
        </w:rPr>
        <w:t>linii</w:t>
      </w:r>
      <w:r w:rsidR="00B25318" w:rsidRPr="00AF1C58">
        <w:rPr>
          <w:rFonts w:eastAsia="Calibri" w:cs="Arial"/>
        </w:rPr>
        <w:t xml:space="preserve"> </w:t>
      </w:r>
      <w:r w:rsidR="00FC1974" w:rsidRPr="00AF1C58">
        <w:rPr>
          <w:rFonts w:eastAsia="Calibri" w:cs="Arial"/>
        </w:rPr>
        <w:t>Kraków</w:t>
      </w:r>
      <w:r w:rsidR="004138C5">
        <w:rPr>
          <w:rFonts w:eastAsia="Calibri" w:cs="Arial"/>
        </w:rPr>
        <w:t xml:space="preserve"> -</w:t>
      </w:r>
      <w:r w:rsidR="00B25318" w:rsidRPr="00AF1C58">
        <w:rPr>
          <w:rFonts w:eastAsia="Calibri" w:cs="Arial"/>
        </w:rPr>
        <w:t xml:space="preserve"> Bielsko-Biała</w:t>
      </w:r>
      <w:r w:rsidR="00955B4D" w:rsidRPr="005F4685">
        <w:rPr>
          <w:rFonts w:eastAsia="Calibri" w:cs="Arial"/>
          <w:color w:val="0070C0"/>
        </w:rPr>
        <w:t>.</w:t>
      </w:r>
      <w:r w:rsidR="00FC1974" w:rsidRPr="005F4685">
        <w:rPr>
          <w:rFonts w:eastAsia="Calibri" w:cs="Arial"/>
          <w:color w:val="0070C0"/>
        </w:rPr>
        <w:t xml:space="preserve"> </w:t>
      </w:r>
      <w:r w:rsidR="004138C5">
        <w:rPr>
          <w:rFonts w:eastAsia="Calibri" w:cs="Arial"/>
        </w:rPr>
        <w:t>Na trasie</w:t>
      </w:r>
      <w:r w:rsidR="0043013E" w:rsidRPr="00145162">
        <w:rPr>
          <w:rFonts w:eastAsia="Calibri" w:cs="Arial"/>
        </w:rPr>
        <w:t xml:space="preserve"> PLK zrealizowały już </w:t>
      </w:r>
      <w:r w:rsidR="00145162" w:rsidRPr="00145162">
        <w:rPr>
          <w:rFonts w:eastAsia="Calibri" w:cs="Arial"/>
        </w:rPr>
        <w:t>inwestycje</w:t>
      </w:r>
      <w:r w:rsidR="00E76F66" w:rsidRPr="00145162">
        <w:rPr>
          <w:rFonts w:eastAsia="Calibri" w:cs="Arial"/>
        </w:rPr>
        <w:t xml:space="preserve"> </w:t>
      </w:r>
      <w:r w:rsidR="00145162" w:rsidRPr="00145162">
        <w:rPr>
          <w:rFonts w:eastAsia="Calibri" w:cs="Arial"/>
        </w:rPr>
        <w:t xml:space="preserve">za 129 mln zł. </w:t>
      </w:r>
      <w:r w:rsidR="00E76F66" w:rsidRPr="00145162">
        <w:rPr>
          <w:rFonts w:eastAsia="Calibri" w:cs="Arial"/>
        </w:rPr>
        <w:t xml:space="preserve"> </w:t>
      </w:r>
      <w:r w:rsidR="00145162" w:rsidRPr="00145162">
        <w:rPr>
          <w:rFonts w:eastAsia="Calibri" w:cs="Arial"/>
        </w:rPr>
        <w:t xml:space="preserve">Prace między </w:t>
      </w:r>
      <w:r w:rsidR="00F10B82" w:rsidRPr="00145162">
        <w:rPr>
          <w:rFonts w:eastAsia="Calibri" w:cs="Arial"/>
        </w:rPr>
        <w:t>Wadowicami a Andrychowem</w:t>
      </w:r>
      <w:r w:rsidR="0043013E" w:rsidRPr="00145162">
        <w:rPr>
          <w:rFonts w:eastAsia="Calibri" w:cs="Arial"/>
        </w:rPr>
        <w:t xml:space="preserve"> </w:t>
      </w:r>
      <w:r w:rsidR="00E76F66" w:rsidRPr="00145162">
        <w:rPr>
          <w:rFonts w:eastAsia="Calibri" w:cs="Arial"/>
        </w:rPr>
        <w:t xml:space="preserve">poprawiły komfort </w:t>
      </w:r>
      <w:r w:rsidR="0043013E" w:rsidRPr="00145162">
        <w:rPr>
          <w:rFonts w:eastAsia="Calibri" w:cs="Arial"/>
        </w:rPr>
        <w:t>oraz</w:t>
      </w:r>
      <w:r w:rsidR="00E76F66" w:rsidRPr="00145162">
        <w:rPr>
          <w:rFonts w:eastAsia="Calibri" w:cs="Arial"/>
        </w:rPr>
        <w:t xml:space="preserve"> bezpieczeństwo podróżowania</w:t>
      </w:r>
      <w:r w:rsidR="00F10B82" w:rsidRPr="00145162">
        <w:rPr>
          <w:rFonts w:eastAsia="Calibri" w:cs="Arial"/>
        </w:rPr>
        <w:t>.</w:t>
      </w:r>
      <w:r w:rsidR="00F10B82" w:rsidRPr="005F4685">
        <w:rPr>
          <w:rFonts w:eastAsia="Calibri" w:cs="Arial"/>
          <w:color w:val="0070C0"/>
        </w:rPr>
        <w:t xml:space="preserve"> </w:t>
      </w:r>
      <w:r w:rsidR="00145162" w:rsidRPr="001E06D7">
        <w:rPr>
          <w:rFonts w:eastAsia="Calibri" w:cs="Arial"/>
        </w:rPr>
        <w:t>Dodatkowy przystan</w:t>
      </w:r>
      <w:r w:rsidR="001E06D7" w:rsidRPr="001E06D7">
        <w:rPr>
          <w:rFonts w:eastAsia="Calibri" w:cs="Arial"/>
        </w:rPr>
        <w:t>e</w:t>
      </w:r>
      <w:r w:rsidR="00145162" w:rsidRPr="001E06D7">
        <w:rPr>
          <w:rFonts w:eastAsia="Calibri" w:cs="Arial"/>
        </w:rPr>
        <w:t xml:space="preserve">k </w:t>
      </w:r>
      <w:r w:rsidR="0056543C" w:rsidRPr="001E06D7">
        <w:rPr>
          <w:rFonts w:eastAsia="Calibri" w:cs="Arial"/>
        </w:rPr>
        <w:t>Osiedle Podhalanin</w:t>
      </w:r>
      <w:r w:rsidR="00E76F66" w:rsidRPr="001E06D7">
        <w:rPr>
          <w:rFonts w:eastAsia="Calibri" w:cs="Arial"/>
        </w:rPr>
        <w:t xml:space="preserve"> </w:t>
      </w:r>
      <w:r w:rsidR="001E06D7" w:rsidRPr="001E06D7">
        <w:rPr>
          <w:rFonts w:eastAsia="Calibri" w:cs="Arial"/>
        </w:rPr>
        <w:t>i</w:t>
      </w:r>
      <w:r w:rsidR="00E76F66" w:rsidRPr="001E06D7">
        <w:rPr>
          <w:rFonts w:eastAsia="Calibri" w:cs="Arial"/>
        </w:rPr>
        <w:t xml:space="preserve"> zmodernizowane perony </w:t>
      </w:r>
      <w:r w:rsidR="00F10B82" w:rsidRPr="001E06D7">
        <w:rPr>
          <w:rFonts w:eastAsia="Calibri" w:cs="Arial"/>
        </w:rPr>
        <w:t>na stacj</w:t>
      </w:r>
      <w:r w:rsidR="0056543C" w:rsidRPr="001E06D7">
        <w:rPr>
          <w:rFonts w:eastAsia="Calibri" w:cs="Arial"/>
        </w:rPr>
        <w:t xml:space="preserve">i Andrychów </w:t>
      </w:r>
      <w:r w:rsidR="004138C5">
        <w:rPr>
          <w:rFonts w:eastAsia="Calibri" w:cs="Arial"/>
        </w:rPr>
        <w:t>oraz na</w:t>
      </w:r>
      <w:r w:rsidR="00F10B82" w:rsidRPr="001E06D7">
        <w:rPr>
          <w:rFonts w:eastAsia="Calibri" w:cs="Arial"/>
        </w:rPr>
        <w:t xml:space="preserve"> przystankach </w:t>
      </w:r>
      <w:r w:rsidR="00DB63CC" w:rsidRPr="001E06D7">
        <w:rPr>
          <w:rFonts w:eastAsia="Calibri" w:cs="Arial"/>
        </w:rPr>
        <w:t>w Choczni, Choczni Górnej, Inwałdzie</w:t>
      </w:r>
      <w:r w:rsidR="001E06D7" w:rsidRPr="001E06D7">
        <w:rPr>
          <w:rFonts w:eastAsia="Calibri" w:cs="Arial"/>
        </w:rPr>
        <w:t xml:space="preserve"> zapewniają lepszą dostępność do kolei</w:t>
      </w:r>
      <w:r w:rsidR="001E06D7">
        <w:rPr>
          <w:rFonts w:eastAsia="Calibri" w:cs="Arial"/>
          <w:color w:val="0070C0"/>
        </w:rPr>
        <w:t xml:space="preserve">. </w:t>
      </w:r>
      <w:r w:rsidR="00127AD5" w:rsidRPr="00127AD5">
        <w:rPr>
          <w:rFonts w:eastAsia="Calibri" w:cs="Arial"/>
        </w:rPr>
        <w:t>Korzystnym rozwiązaniem na jednotorowej trasie, wpływającym na jakość podroży jest</w:t>
      </w:r>
      <w:r w:rsidR="005C0D99" w:rsidRPr="00127AD5">
        <w:rPr>
          <w:rFonts w:eastAsia="Calibri" w:cs="Arial"/>
        </w:rPr>
        <w:t xml:space="preserve"> także wybudowana mijanka w</w:t>
      </w:r>
      <w:r w:rsidR="00955B4D" w:rsidRPr="00127AD5">
        <w:rPr>
          <w:rFonts w:eastAsia="Calibri" w:cs="Arial"/>
        </w:rPr>
        <w:t xml:space="preserve"> Barwałdzie Średnim i przystanek w dogodniejszej lokalizacji. </w:t>
      </w:r>
    </w:p>
    <w:p w14:paraId="34890192" w14:textId="71384FAE" w:rsidR="00DB63CC" w:rsidRDefault="004E767A" w:rsidP="00955B4D">
      <w:pPr>
        <w:spacing w:line="360" w:lineRule="auto"/>
      </w:pPr>
      <w:r w:rsidRPr="000A080E">
        <w:t>Prace</w:t>
      </w:r>
      <w:r w:rsidR="00DB63CC" w:rsidRPr="000A080E">
        <w:t xml:space="preserve"> </w:t>
      </w:r>
      <w:r w:rsidR="00955B4D" w:rsidRPr="000A080E">
        <w:t>z</w:t>
      </w:r>
      <w:r w:rsidR="00DB63CC" w:rsidRPr="000A080E">
        <w:t>realizowan</w:t>
      </w:r>
      <w:r w:rsidR="00955B4D" w:rsidRPr="000A080E">
        <w:t>o</w:t>
      </w:r>
      <w:r w:rsidR="00DB63CC" w:rsidRPr="000A080E">
        <w:t xml:space="preserve"> w ramach</w:t>
      </w:r>
      <w:r w:rsidRPr="000A080E">
        <w:t xml:space="preserve"> projektu o wartości 129 mln zł</w:t>
      </w:r>
      <w:r w:rsidR="00DB63CC" w:rsidRPr="000A080E">
        <w:t>: „Rewitalizacja linii kolejowej nr 117 odcinek Ka</w:t>
      </w:r>
      <w:r w:rsidR="004138C5">
        <w:t>lwaria Zebrzydowska Lanckorona -</w:t>
      </w:r>
      <w:r w:rsidR="00DB63CC" w:rsidRPr="000A080E">
        <w:t xml:space="preserve"> Wadowice </w:t>
      </w:r>
      <w:r w:rsidR="008E5675" w:rsidRPr="000A080E">
        <w:t>- granica województwa” (Etap I), współfinansowanego w ramach Regionalnego Programu Operacyjnego Województwa Małopolskiego.</w:t>
      </w:r>
      <w:r w:rsidR="00A95797" w:rsidRPr="000A080E">
        <w:t xml:space="preserve"> </w:t>
      </w:r>
    </w:p>
    <w:p w14:paraId="14D54921" w14:textId="08153ADA" w:rsidR="00127AD5" w:rsidRPr="000A080E" w:rsidRDefault="00127AD5" w:rsidP="00955B4D">
      <w:pPr>
        <w:spacing w:line="360" w:lineRule="auto"/>
      </w:pPr>
      <w:r>
        <w:t>Prace popra</w:t>
      </w:r>
      <w:r w:rsidR="00683A17">
        <w:t>w</w:t>
      </w:r>
      <w:r>
        <w:t>iające dostęp do kolei zaplanowan</w:t>
      </w:r>
      <w:r w:rsidR="00683A17">
        <w:t>o</w:t>
      </w:r>
      <w:r>
        <w:t xml:space="preserve"> również </w:t>
      </w:r>
      <w:r w:rsidR="00683A17">
        <w:t xml:space="preserve">na terenie </w:t>
      </w:r>
      <w:r w:rsidR="009D34D6">
        <w:t>województwa śląskiego</w:t>
      </w:r>
      <w:r w:rsidR="00683A17">
        <w:t>.</w:t>
      </w:r>
      <w:r>
        <w:t xml:space="preserve"> </w:t>
      </w:r>
      <w:r w:rsidR="00683A17">
        <w:t>Dzięki przebudowie stacji Kozy,</w:t>
      </w:r>
      <w:r w:rsidR="00683A17">
        <w:rPr>
          <w:rFonts w:eastAsia="Calibri" w:cs="Arial"/>
        </w:rPr>
        <w:t xml:space="preserve"> podróżni łatwiej wsiądą do pociągów w kierunku Bielska</w:t>
      </w:r>
      <w:r w:rsidR="004138C5">
        <w:rPr>
          <w:rFonts w:eastAsia="Calibri" w:cs="Arial"/>
        </w:rPr>
        <w:t>-Biał</w:t>
      </w:r>
      <w:r w:rsidR="009D34D6">
        <w:rPr>
          <w:rFonts w:eastAsia="Calibri" w:cs="Arial"/>
        </w:rPr>
        <w:t>ej,</w:t>
      </w:r>
      <w:r w:rsidR="00683A17">
        <w:rPr>
          <w:rFonts w:eastAsia="Calibri" w:cs="Arial"/>
        </w:rPr>
        <w:t xml:space="preserve"> Andrychowa, Wadowic i Krakowa</w:t>
      </w:r>
      <w:r w:rsidR="009D34D6">
        <w:rPr>
          <w:rFonts w:eastAsia="Calibri" w:cs="Arial"/>
        </w:rPr>
        <w:t>.</w:t>
      </w:r>
    </w:p>
    <w:p w14:paraId="42AE44CC" w14:textId="77777777" w:rsidR="00DB63CC" w:rsidRDefault="00DB63CC" w:rsidP="0006429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2922BDD" w14:textId="392C2275" w:rsidR="00C22107" w:rsidRDefault="00DB63CC" w:rsidP="0006429B">
      <w:pPr>
        <w:spacing w:after="0" w:line="360" w:lineRule="auto"/>
      </w:pPr>
      <w:r>
        <w:t>Dorota Szalacha</w:t>
      </w:r>
      <w:r w:rsidRPr="0044206A">
        <w:rPr>
          <w:rStyle w:val="Pogrubienie"/>
          <w:rFonts w:cs="Arial"/>
        </w:rPr>
        <w:t xml:space="preserve"> </w:t>
      </w:r>
      <w:r w:rsidRPr="007F3648">
        <w:br/>
      </w:r>
      <w:r>
        <w:t>zespół</w:t>
      </w:r>
      <w:r w:rsidRPr="007F3648">
        <w:t xml:space="preserve"> prasowy</w:t>
      </w:r>
      <w:r w:rsidRPr="0044206A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4E767A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955B4D">
        <w:t> </w:t>
      </w:r>
      <w:r>
        <w:t>153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AA502" w14:textId="77777777" w:rsidR="00760C51" w:rsidRDefault="00760C51" w:rsidP="009D1AEB">
      <w:pPr>
        <w:spacing w:after="0" w:line="240" w:lineRule="auto"/>
      </w:pPr>
      <w:r>
        <w:separator/>
      </w:r>
    </w:p>
  </w:endnote>
  <w:endnote w:type="continuationSeparator" w:id="0">
    <w:p w14:paraId="12E5B373" w14:textId="77777777" w:rsidR="00760C51" w:rsidRDefault="00760C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375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B625F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7EE888E" w14:textId="77777777"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55B75376" w14:textId="77777777" w:rsidR="00C710D9" w:rsidRPr="00860074" w:rsidRDefault="00860074" w:rsidP="00C710D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710D9" w:rsidRPr="003C4549">
      <w:rPr>
        <w:rFonts w:cs="Arial"/>
        <w:color w:val="727271"/>
        <w:sz w:val="14"/>
        <w:szCs w:val="14"/>
      </w:rPr>
      <w:t>30.918.953.000,00 zł</w:t>
    </w:r>
  </w:p>
  <w:p w14:paraId="6FFAFBBB" w14:textId="443C3B2F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56080" w14:textId="77777777" w:rsidR="00760C51" w:rsidRDefault="00760C51" w:rsidP="009D1AEB">
      <w:pPr>
        <w:spacing w:after="0" w:line="240" w:lineRule="auto"/>
      </w:pPr>
      <w:r>
        <w:separator/>
      </w:r>
    </w:p>
  </w:footnote>
  <w:footnote w:type="continuationSeparator" w:id="0">
    <w:p w14:paraId="7CC6073A" w14:textId="77777777" w:rsidR="00760C51" w:rsidRDefault="00760C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300F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1E95B02" wp14:editId="6055240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542B9C" wp14:editId="6119DE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8723F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20D84B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A9E0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F086F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1A1414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252BFE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B99AD4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42B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38723F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20D84B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A9E0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F086F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1A1414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252BFE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B99AD4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0D0"/>
    <w:rsid w:val="00006533"/>
    <w:rsid w:val="000204E4"/>
    <w:rsid w:val="000309A0"/>
    <w:rsid w:val="000469E7"/>
    <w:rsid w:val="00051EF3"/>
    <w:rsid w:val="00061009"/>
    <w:rsid w:val="0006429B"/>
    <w:rsid w:val="0007111B"/>
    <w:rsid w:val="00097525"/>
    <w:rsid w:val="00097804"/>
    <w:rsid w:val="000A080E"/>
    <w:rsid w:val="000D18AA"/>
    <w:rsid w:val="000D3C40"/>
    <w:rsid w:val="000D6B5A"/>
    <w:rsid w:val="00101193"/>
    <w:rsid w:val="00127AD5"/>
    <w:rsid w:val="00145162"/>
    <w:rsid w:val="0015325B"/>
    <w:rsid w:val="00161EA2"/>
    <w:rsid w:val="001A4D20"/>
    <w:rsid w:val="001E06D7"/>
    <w:rsid w:val="001E345B"/>
    <w:rsid w:val="001E45B2"/>
    <w:rsid w:val="002272AF"/>
    <w:rsid w:val="00236985"/>
    <w:rsid w:val="0023751B"/>
    <w:rsid w:val="002511B5"/>
    <w:rsid w:val="00277762"/>
    <w:rsid w:val="00280601"/>
    <w:rsid w:val="00282768"/>
    <w:rsid w:val="00284597"/>
    <w:rsid w:val="00291328"/>
    <w:rsid w:val="00294935"/>
    <w:rsid w:val="002C632A"/>
    <w:rsid w:val="002D1AC6"/>
    <w:rsid w:val="002D760E"/>
    <w:rsid w:val="002F0A19"/>
    <w:rsid w:val="002F6767"/>
    <w:rsid w:val="002F7B7B"/>
    <w:rsid w:val="00332F90"/>
    <w:rsid w:val="00356781"/>
    <w:rsid w:val="00356B67"/>
    <w:rsid w:val="003826C7"/>
    <w:rsid w:val="0039390A"/>
    <w:rsid w:val="003C6DE2"/>
    <w:rsid w:val="004033B0"/>
    <w:rsid w:val="004138C5"/>
    <w:rsid w:val="00423B75"/>
    <w:rsid w:val="0043013E"/>
    <w:rsid w:val="00431431"/>
    <w:rsid w:val="00435610"/>
    <w:rsid w:val="00442DB8"/>
    <w:rsid w:val="004443B7"/>
    <w:rsid w:val="00456F70"/>
    <w:rsid w:val="00457323"/>
    <w:rsid w:val="00457E23"/>
    <w:rsid w:val="00472309"/>
    <w:rsid w:val="00480C9F"/>
    <w:rsid w:val="004B2261"/>
    <w:rsid w:val="004D03DB"/>
    <w:rsid w:val="004E767A"/>
    <w:rsid w:val="004E7812"/>
    <w:rsid w:val="004F11D8"/>
    <w:rsid w:val="004F71EB"/>
    <w:rsid w:val="005227E0"/>
    <w:rsid w:val="005261B4"/>
    <w:rsid w:val="00531E86"/>
    <w:rsid w:val="0054092D"/>
    <w:rsid w:val="005552FC"/>
    <w:rsid w:val="0056543C"/>
    <w:rsid w:val="00583F6D"/>
    <w:rsid w:val="005A198C"/>
    <w:rsid w:val="005C0114"/>
    <w:rsid w:val="005C0D99"/>
    <w:rsid w:val="005C3647"/>
    <w:rsid w:val="005D2509"/>
    <w:rsid w:val="005F2267"/>
    <w:rsid w:val="005F4685"/>
    <w:rsid w:val="006018AF"/>
    <w:rsid w:val="006153C9"/>
    <w:rsid w:val="00625F22"/>
    <w:rsid w:val="0063625B"/>
    <w:rsid w:val="006403FC"/>
    <w:rsid w:val="00657EA3"/>
    <w:rsid w:val="00675239"/>
    <w:rsid w:val="00682CF7"/>
    <w:rsid w:val="00683A17"/>
    <w:rsid w:val="006846FF"/>
    <w:rsid w:val="00687EDC"/>
    <w:rsid w:val="00697978"/>
    <w:rsid w:val="006B2F97"/>
    <w:rsid w:val="006C226E"/>
    <w:rsid w:val="006C6C1C"/>
    <w:rsid w:val="006D00F8"/>
    <w:rsid w:val="006D6185"/>
    <w:rsid w:val="006E2CE0"/>
    <w:rsid w:val="006F57C5"/>
    <w:rsid w:val="00735E30"/>
    <w:rsid w:val="00760C51"/>
    <w:rsid w:val="00771B57"/>
    <w:rsid w:val="00771EE0"/>
    <w:rsid w:val="00773B34"/>
    <w:rsid w:val="0078682A"/>
    <w:rsid w:val="00797BB2"/>
    <w:rsid w:val="007C1413"/>
    <w:rsid w:val="007E1B19"/>
    <w:rsid w:val="007F0936"/>
    <w:rsid w:val="007F3648"/>
    <w:rsid w:val="00853E4B"/>
    <w:rsid w:val="00860074"/>
    <w:rsid w:val="008605F5"/>
    <w:rsid w:val="008766CC"/>
    <w:rsid w:val="008A38C6"/>
    <w:rsid w:val="008B09C1"/>
    <w:rsid w:val="008B428F"/>
    <w:rsid w:val="008C5EE7"/>
    <w:rsid w:val="008D7891"/>
    <w:rsid w:val="008E34C3"/>
    <w:rsid w:val="008E5675"/>
    <w:rsid w:val="008E5E88"/>
    <w:rsid w:val="008F7FEC"/>
    <w:rsid w:val="009071AE"/>
    <w:rsid w:val="00911A46"/>
    <w:rsid w:val="00920171"/>
    <w:rsid w:val="00940AD9"/>
    <w:rsid w:val="00955B4D"/>
    <w:rsid w:val="009608FA"/>
    <w:rsid w:val="00967CD1"/>
    <w:rsid w:val="0097751D"/>
    <w:rsid w:val="00981A5C"/>
    <w:rsid w:val="00984064"/>
    <w:rsid w:val="009C50EB"/>
    <w:rsid w:val="009D1AEB"/>
    <w:rsid w:val="009D34D6"/>
    <w:rsid w:val="009D57F0"/>
    <w:rsid w:val="009E4B84"/>
    <w:rsid w:val="009F66A2"/>
    <w:rsid w:val="00A15AED"/>
    <w:rsid w:val="00A40313"/>
    <w:rsid w:val="00A93A30"/>
    <w:rsid w:val="00A95797"/>
    <w:rsid w:val="00AC2669"/>
    <w:rsid w:val="00AF1C58"/>
    <w:rsid w:val="00B073A2"/>
    <w:rsid w:val="00B114A3"/>
    <w:rsid w:val="00B12FC1"/>
    <w:rsid w:val="00B25318"/>
    <w:rsid w:val="00B377E8"/>
    <w:rsid w:val="00B4114A"/>
    <w:rsid w:val="00B41F89"/>
    <w:rsid w:val="00B85CAB"/>
    <w:rsid w:val="00B963FD"/>
    <w:rsid w:val="00BA458B"/>
    <w:rsid w:val="00BD3A74"/>
    <w:rsid w:val="00BD3C9A"/>
    <w:rsid w:val="00BD67FA"/>
    <w:rsid w:val="00BE1D3E"/>
    <w:rsid w:val="00BE6DD6"/>
    <w:rsid w:val="00BF15BD"/>
    <w:rsid w:val="00C22107"/>
    <w:rsid w:val="00C366B2"/>
    <w:rsid w:val="00C5161A"/>
    <w:rsid w:val="00C57E5F"/>
    <w:rsid w:val="00C710D9"/>
    <w:rsid w:val="00C766B6"/>
    <w:rsid w:val="00CB1F40"/>
    <w:rsid w:val="00CB665F"/>
    <w:rsid w:val="00CE189F"/>
    <w:rsid w:val="00CF10E1"/>
    <w:rsid w:val="00CF3009"/>
    <w:rsid w:val="00D11516"/>
    <w:rsid w:val="00D12728"/>
    <w:rsid w:val="00D149FC"/>
    <w:rsid w:val="00D53D6B"/>
    <w:rsid w:val="00D56D1D"/>
    <w:rsid w:val="00D60E3B"/>
    <w:rsid w:val="00D616D6"/>
    <w:rsid w:val="00D801E5"/>
    <w:rsid w:val="00D9552F"/>
    <w:rsid w:val="00DA6028"/>
    <w:rsid w:val="00DB350A"/>
    <w:rsid w:val="00DB4851"/>
    <w:rsid w:val="00DB63CC"/>
    <w:rsid w:val="00DB6C7A"/>
    <w:rsid w:val="00DC16AB"/>
    <w:rsid w:val="00DC1D41"/>
    <w:rsid w:val="00DD2A80"/>
    <w:rsid w:val="00DD60A2"/>
    <w:rsid w:val="00DE03EF"/>
    <w:rsid w:val="00DF22D7"/>
    <w:rsid w:val="00DF5C91"/>
    <w:rsid w:val="00E32734"/>
    <w:rsid w:val="00E46CF6"/>
    <w:rsid w:val="00E53617"/>
    <w:rsid w:val="00E76F66"/>
    <w:rsid w:val="00E806F7"/>
    <w:rsid w:val="00E92356"/>
    <w:rsid w:val="00EB1045"/>
    <w:rsid w:val="00EB1FC2"/>
    <w:rsid w:val="00EE5B8B"/>
    <w:rsid w:val="00EE7ACD"/>
    <w:rsid w:val="00F00A7C"/>
    <w:rsid w:val="00F10B82"/>
    <w:rsid w:val="00F26370"/>
    <w:rsid w:val="00F35DFD"/>
    <w:rsid w:val="00F63600"/>
    <w:rsid w:val="00F63EE7"/>
    <w:rsid w:val="00F65CEA"/>
    <w:rsid w:val="00F710E9"/>
    <w:rsid w:val="00F85423"/>
    <w:rsid w:val="00F965CE"/>
    <w:rsid w:val="00FA2F9A"/>
    <w:rsid w:val="00FB3ECF"/>
    <w:rsid w:val="00FB4C29"/>
    <w:rsid w:val="00FC1974"/>
    <w:rsid w:val="00FC28F8"/>
    <w:rsid w:val="00FC6D2B"/>
    <w:rsid w:val="00FD1DF7"/>
    <w:rsid w:val="00FE18F3"/>
    <w:rsid w:val="00FF308C"/>
    <w:rsid w:val="00FF58B1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0AF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09DD-D0E8-46BD-B0E8-B9B3070E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skróci podróże koleją z Krakowa do Wadowic i Bielska-Białej</vt:lpstr>
    </vt:vector>
  </TitlesOfParts>
  <Company>PKP PLK S.A.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skróci podróże koleją z Krakowa do Wadowic i Bielska-Białej</dc:title>
  <dc:subject/>
  <dc:creator>Dorota.Szalacha@plk-sa.pl</dc:creator>
  <cp:keywords/>
  <dc:description/>
  <cp:lastModifiedBy>Dudzińska Maria</cp:lastModifiedBy>
  <cp:revision>2</cp:revision>
  <cp:lastPrinted>2021-05-31T10:39:00Z</cp:lastPrinted>
  <dcterms:created xsi:type="dcterms:W3CDTF">2022-09-19T11:00:00Z</dcterms:created>
  <dcterms:modified xsi:type="dcterms:W3CDTF">2022-09-19T11:00:00Z</dcterms:modified>
</cp:coreProperties>
</file>