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29C8D2" w14:textId="77777777" w:rsidR="008A1BEC" w:rsidRPr="00D64EE9" w:rsidRDefault="008A1BEC" w:rsidP="002758CD">
      <w:pPr>
        <w:spacing w:line="276" w:lineRule="auto"/>
        <w:rPr>
          <w:rFonts w:cs="Arial"/>
        </w:rPr>
      </w:pPr>
    </w:p>
    <w:p w14:paraId="1D0A04FF" w14:textId="77777777" w:rsidR="002E6E1B" w:rsidRPr="00D64EE9" w:rsidRDefault="002E6E1B" w:rsidP="002758CD">
      <w:pPr>
        <w:spacing w:after="0" w:line="276" w:lineRule="auto"/>
        <w:rPr>
          <w:rFonts w:cs="Arial"/>
          <w:b/>
          <w:bCs/>
        </w:rPr>
      </w:pPr>
    </w:p>
    <w:p w14:paraId="246E62E9" w14:textId="77777777" w:rsidR="002E6E1B" w:rsidRPr="00D64EE9" w:rsidRDefault="002E6E1B" w:rsidP="002758CD">
      <w:pPr>
        <w:spacing w:after="0" w:line="276" w:lineRule="auto"/>
        <w:rPr>
          <w:rFonts w:cs="Arial"/>
          <w:b/>
          <w:bCs/>
        </w:rPr>
      </w:pPr>
    </w:p>
    <w:p w14:paraId="39D547EE" w14:textId="6D00EF3E" w:rsidR="002E6E1B" w:rsidRPr="00D64EE9" w:rsidRDefault="0089339F" w:rsidP="002758CD">
      <w:pPr>
        <w:spacing w:line="276" w:lineRule="auto"/>
        <w:ind w:left="4956" w:firstLine="708"/>
        <w:jc w:val="right"/>
        <w:rPr>
          <w:rFonts w:eastAsia="Calibri" w:cs="Arial"/>
        </w:rPr>
      </w:pPr>
      <w:r w:rsidRPr="00D64EE9">
        <w:rPr>
          <w:rFonts w:eastAsia="Calibri" w:cs="Arial"/>
        </w:rPr>
        <w:t xml:space="preserve">Warszawa, </w:t>
      </w:r>
      <w:r w:rsidR="00A42126">
        <w:rPr>
          <w:rFonts w:eastAsia="Calibri" w:cs="Arial"/>
        </w:rPr>
        <w:t>4</w:t>
      </w:r>
      <w:r w:rsidR="00A42126" w:rsidRPr="00D64EE9">
        <w:rPr>
          <w:rFonts w:eastAsia="Calibri" w:cs="Arial"/>
        </w:rPr>
        <w:t xml:space="preserve"> </w:t>
      </w:r>
      <w:r w:rsidR="00A42126">
        <w:rPr>
          <w:rFonts w:eastAsia="Calibri" w:cs="Arial"/>
        </w:rPr>
        <w:t xml:space="preserve">maja </w:t>
      </w:r>
      <w:r w:rsidR="00667C76">
        <w:rPr>
          <w:rFonts w:eastAsia="Calibri" w:cs="Arial"/>
        </w:rPr>
        <w:t>2023</w:t>
      </w:r>
      <w:r w:rsidR="002E6E1B" w:rsidRPr="00D64EE9">
        <w:rPr>
          <w:rFonts w:eastAsia="Calibri" w:cs="Arial"/>
        </w:rPr>
        <w:t xml:space="preserve"> r.</w:t>
      </w:r>
    </w:p>
    <w:p w14:paraId="463553A5" w14:textId="77777777" w:rsidR="00720498" w:rsidRPr="00D64EE9" w:rsidRDefault="00667C76" w:rsidP="00E5541C">
      <w:pPr>
        <w:pStyle w:val="Nagwek1"/>
        <w:spacing w:before="100" w:beforeAutospacing="1" w:after="100" w:afterAutospacing="1" w:line="276" w:lineRule="auto"/>
        <w:rPr>
          <w:rFonts w:cs="Arial"/>
          <w:sz w:val="22"/>
          <w:szCs w:val="22"/>
        </w:rPr>
      </w:pPr>
      <w:bookmarkStart w:id="0" w:name="_GoBack"/>
      <w:r>
        <w:rPr>
          <w:rFonts w:cs="Arial"/>
          <w:sz w:val="22"/>
          <w:szCs w:val="22"/>
        </w:rPr>
        <w:t>Będzie połączenie kolejowe z lotniskiem w Modlinie</w:t>
      </w:r>
    </w:p>
    <w:bookmarkEnd w:id="0"/>
    <w:p w14:paraId="06D6C726" w14:textId="65A3DC56" w:rsidR="00E31461" w:rsidRPr="005B56C0" w:rsidRDefault="00E31461" w:rsidP="005B56C0">
      <w:pPr>
        <w:shd w:val="clear" w:color="auto" w:fill="FFFFFF"/>
        <w:spacing w:after="100" w:afterAutospacing="1" w:line="360" w:lineRule="auto"/>
        <w:rPr>
          <w:rFonts w:eastAsia="Times New Roman" w:cs="Arial"/>
          <w:b/>
          <w:bCs/>
          <w:color w:val="1A1A1A"/>
          <w:lang w:eastAsia="pl-PL"/>
        </w:rPr>
      </w:pPr>
      <w:r w:rsidRPr="005B56C0">
        <w:rPr>
          <w:rFonts w:eastAsia="Times New Roman" w:cs="Arial"/>
          <w:b/>
          <w:bCs/>
          <w:color w:val="1A1A1A"/>
          <w:lang w:eastAsia="pl-PL"/>
        </w:rPr>
        <w:t>Lotnisko w podwarszawskim Modlinie zyska bezpośrednie połączenie kolejowe ze stolicą</w:t>
      </w:r>
      <w:r w:rsidRPr="008E7D39">
        <w:rPr>
          <w:rFonts w:eastAsia="Times New Roman" w:cs="Arial"/>
          <w:b/>
          <w:bCs/>
          <w:color w:val="1A1A1A"/>
          <w:lang w:eastAsia="pl-PL"/>
        </w:rPr>
        <w:t>. PKP Polskie Linie Kolejowe S.A. ogłosiły przetarg na opracowanie dokumentacji projektowej dla nowej linii</w:t>
      </w:r>
      <w:r w:rsidR="00FE4899" w:rsidRPr="005B56C0">
        <w:rPr>
          <w:rFonts w:eastAsia="Times New Roman" w:cs="Arial"/>
          <w:b/>
          <w:bCs/>
          <w:color w:val="1A1A1A"/>
          <w:lang w:eastAsia="pl-PL"/>
        </w:rPr>
        <w:t xml:space="preserve"> między stacją Modlin a Mazowieckim Portem Lotniczym Warszawa</w:t>
      </w:r>
      <w:r w:rsidR="004D4577">
        <w:rPr>
          <w:rFonts w:eastAsia="Times New Roman" w:cs="Arial"/>
          <w:b/>
          <w:bCs/>
          <w:color w:val="1A1A1A"/>
          <w:lang w:eastAsia="pl-PL"/>
        </w:rPr>
        <w:t>/</w:t>
      </w:r>
      <w:r w:rsidR="00FE4899" w:rsidRPr="005B56C0">
        <w:rPr>
          <w:rFonts w:eastAsia="Times New Roman" w:cs="Arial"/>
          <w:b/>
          <w:bCs/>
          <w:color w:val="1A1A1A"/>
          <w:lang w:eastAsia="pl-PL"/>
        </w:rPr>
        <w:t>Modlin</w:t>
      </w:r>
      <w:r w:rsidRPr="008E7D39">
        <w:rPr>
          <w:rFonts w:eastAsia="Times New Roman" w:cs="Arial"/>
          <w:b/>
          <w:bCs/>
          <w:color w:val="1A1A1A"/>
          <w:lang w:eastAsia="pl-PL"/>
        </w:rPr>
        <w:t xml:space="preserve">. </w:t>
      </w:r>
      <w:r w:rsidRPr="005B56C0">
        <w:rPr>
          <w:rFonts w:eastAsia="Times New Roman" w:cs="Arial"/>
          <w:b/>
          <w:bCs/>
          <w:color w:val="1A1A1A"/>
          <w:lang w:eastAsia="pl-PL"/>
        </w:rPr>
        <w:t xml:space="preserve">Projekt </w:t>
      </w:r>
      <w:r w:rsidR="00FE4899" w:rsidRPr="005B56C0">
        <w:rPr>
          <w:rFonts w:eastAsia="Times New Roman" w:cs="Arial"/>
          <w:b/>
          <w:bCs/>
          <w:color w:val="1A1A1A"/>
          <w:lang w:eastAsia="pl-PL"/>
        </w:rPr>
        <w:t xml:space="preserve">ma powstać do 2025 r. i </w:t>
      </w:r>
      <w:r w:rsidRPr="005B56C0">
        <w:rPr>
          <w:rFonts w:eastAsia="Times New Roman" w:cs="Arial"/>
          <w:b/>
          <w:bCs/>
          <w:color w:val="1A1A1A"/>
          <w:lang w:eastAsia="pl-PL"/>
        </w:rPr>
        <w:t xml:space="preserve">będzie finansowany ze środków </w:t>
      </w:r>
      <w:r w:rsidR="00496B86" w:rsidRPr="005B56C0">
        <w:rPr>
          <w:rFonts w:cs="Arial"/>
          <w:b/>
          <w:iCs/>
        </w:rPr>
        <w:t>Województwa Mazowieckiego.</w:t>
      </w:r>
    </w:p>
    <w:p w14:paraId="78A2A6FC" w14:textId="02AE7043" w:rsidR="00496B86" w:rsidRPr="005B56C0" w:rsidRDefault="00E31461" w:rsidP="005B56C0">
      <w:pPr>
        <w:spacing w:line="360" w:lineRule="auto"/>
        <w:rPr>
          <w:rFonts w:cs="Arial"/>
          <w:iCs/>
        </w:rPr>
      </w:pPr>
      <w:r w:rsidRPr="005B56C0">
        <w:rPr>
          <w:rFonts w:cs="Arial"/>
          <w:lang w:eastAsia="pl-PL"/>
        </w:rPr>
        <w:t xml:space="preserve">Wyłoniony w ramach przetargu wykonawca będzie odpowiedzialny za opracowanie dokumentacji projektowej 5,5 km </w:t>
      </w:r>
      <w:r w:rsidR="008457DB" w:rsidRPr="005B56C0">
        <w:rPr>
          <w:rFonts w:cs="Arial"/>
          <w:lang w:eastAsia="pl-PL"/>
        </w:rPr>
        <w:t xml:space="preserve">dwutorowej </w:t>
      </w:r>
      <w:r w:rsidRPr="005B56C0">
        <w:rPr>
          <w:rFonts w:cs="Arial"/>
          <w:lang w:eastAsia="pl-PL"/>
        </w:rPr>
        <w:t xml:space="preserve">linii kolejowej </w:t>
      </w:r>
      <w:r w:rsidR="00496B86" w:rsidRPr="005B56C0">
        <w:rPr>
          <w:rFonts w:cs="Arial"/>
          <w:lang w:eastAsia="pl-PL"/>
        </w:rPr>
        <w:t>Modlin</w:t>
      </w:r>
      <w:r w:rsidRPr="005B56C0">
        <w:rPr>
          <w:rFonts w:cs="Arial"/>
          <w:lang w:eastAsia="pl-PL"/>
        </w:rPr>
        <w:t xml:space="preserve"> – </w:t>
      </w:r>
      <w:r w:rsidR="00496B86" w:rsidRPr="005B56C0">
        <w:rPr>
          <w:rFonts w:cs="Arial"/>
          <w:iCs/>
        </w:rPr>
        <w:t>Mazowiecki Port Lotniczy Warszawa</w:t>
      </w:r>
      <w:r w:rsidR="00C95536">
        <w:rPr>
          <w:rFonts w:cs="Arial"/>
          <w:iCs/>
        </w:rPr>
        <w:t>/</w:t>
      </w:r>
      <w:r w:rsidR="00496B86" w:rsidRPr="005B56C0">
        <w:rPr>
          <w:rFonts w:cs="Arial"/>
          <w:iCs/>
        </w:rPr>
        <w:t>Modlin</w:t>
      </w:r>
      <w:r w:rsidR="00496B86" w:rsidRPr="005B56C0">
        <w:rPr>
          <w:rFonts w:cs="Arial"/>
          <w:lang w:eastAsia="pl-PL"/>
        </w:rPr>
        <w:t xml:space="preserve"> </w:t>
      </w:r>
      <w:r w:rsidR="008457DB" w:rsidRPr="005B56C0">
        <w:rPr>
          <w:rFonts w:cs="Arial"/>
          <w:lang w:eastAsia="pl-PL"/>
        </w:rPr>
        <w:t>oraz nowej</w:t>
      </w:r>
      <w:r w:rsidRPr="005B56C0">
        <w:rPr>
          <w:rFonts w:cs="Arial"/>
          <w:lang w:eastAsia="pl-PL"/>
        </w:rPr>
        <w:t xml:space="preserve"> </w:t>
      </w:r>
      <w:r w:rsidR="008457DB" w:rsidRPr="005B56C0">
        <w:rPr>
          <w:rFonts w:cs="Arial"/>
          <w:iCs/>
        </w:rPr>
        <w:t xml:space="preserve">stacji kolejowej </w:t>
      </w:r>
      <w:r w:rsidR="005B56C0">
        <w:rPr>
          <w:rFonts w:cs="Arial"/>
          <w:iCs/>
        </w:rPr>
        <w:t>obok lotniska</w:t>
      </w:r>
      <w:r w:rsidR="008457DB" w:rsidRPr="005B56C0">
        <w:rPr>
          <w:rFonts w:cs="Arial"/>
          <w:lang w:eastAsia="pl-PL"/>
        </w:rPr>
        <w:t xml:space="preserve">. </w:t>
      </w:r>
      <w:r w:rsidR="008457DB" w:rsidRPr="005B56C0">
        <w:rPr>
          <w:rFonts w:cs="Arial"/>
        </w:rPr>
        <w:t xml:space="preserve">W ramach </w:t>
      </w:r>
      <w:r w:rsidR="005B56C0">
        <w:rPr>
          <w:rFonts w:cs="Arial"/>
        </w:rPr>
        <w:t>dokumentacji powstanie projekt przebudowy</w:t>
      </w:r>
      <w:r w:rsidR="008457DB" w:rsidRPr="005B56C0">
        <w:rPr>
          <w:rFonts w:cs="Arial"/>
        </w:rPr>
        <w:t xml:space="preserve"> układu drogowego</w:t>
      </w:r>
      <w:r w:rsidR="005B56C0">
        <w:rPr>
          <w:rFonts w:cs="Arial"/>
        </w:rPr>
        <w:t xml:space="preserve"> </w:t>
      </w:r>
      <w:r w:rsidR="00CB1576">
        <w:rPr>
          <w:rFonts w:cs="Arial"/>
        </w:rPr>
        <w:t>w Nowym Dworze Mazowieckim</w:t>
      </w:r>
      <w:r w:rsidR="004D4577" w:rsidRPr="005B56C0">
        <w:rPr>
          <w:rFonts w:cs="Arial"/>
        </w:rPr>
        <w:t xml:space="preserve">, </w:t>
      </w:r>
      <w:r w:rsidR="008457DB" w:rsidRPr="005B56C0">
        <w:rPr>
          <w:rFonts w:cs="Arial"/>
        </w:rPr>
        <w:t xml:space="preserve">wraz z budową </w:t>
      </w:r>
      <w:r w:rsidR="001F2217">
        <w:rPr>
          <w:rFonts w:cs="Arial"/>
        </w:rPr>
        <w:t xml:space="preserve">bezkolizyjnych </w:t>
      </w:r>
      <w:r w:rsidR="008457DB" w:rsidRPr="005B56C0">
        <w:rPr>
          <w:rFonts w:cs="Arial"/>
        </w:rPr>
        <w:t xml:space="preserve">skrzyżowań dwupoziomowych </w:t>
      </w:r>
      <w:r w:rsidR="0097178B">
        <w:rPr>
          <w:rFonts w:cs="Arial"/>
        </w:rPr>
        <w:t>na styku</w:t>
      </w:r>
      <w:r w:rsidR="001F2217">
        <w:rPr>
          <w:rFonts w:cs="Arial"/>
        </w:rPr>
        <w:t xml:space="preserve"> </w:t>
      </w:r>
      <w:r w:rsidR="008457DB" w:rsidRPr="005B56C0">
        <w:rPr>
          <w:rFonts w:cs="Arial"/>
        </w:rPr>
        <w:t xml:space="preserve">linii kolejowej z drogą krajową </w:t>
      </w:r>
      <w:r w:rsidR="00CB1576">
        <w:rPr>
          <w:rFonts w:cs="Arial"/>
        </w:rPr>
        <w:t xml:space="preserve">nr 62 </w:t>
      </w:r>
      <w:r w:rsidR="008457DB" w:rsidRPr="005B56C0">
        <w:rPr>
          <w:rFonts w:cs="Arial"/>
        </w:rPr>
        <w:t xml:space="preserve">oraz drogą powiatową. </w:t>
      </w:r>
      <w:r w:rsidR="005B56C0" w:rsidRPr="005B56C0">
        <w:rPr>
          <w:rFonts w:cs="Arial"/>
          <w:lang w:eastAsia="pl-PL"/>
        </w:rPr>
        <w:t xml:space="preserve">Do zadań wykonawcy będzie również należało pozyskanie decyzji administracyjnych, w tym pozwolenia na budowę. </w:t>
      </w:r>
    </w:p>
    <w:p w14:paraId="12ED1BDE" w14:textId="051B85C6" w:rsidR="008457DB" w:rsidRPr="005B56C0" w:rsidRDefault="005B56C0" w:rsidP="005B56C0">
      <w:pPr>
        <w:spacing w:line="360" w:lineRule="auto"/>
        <w:rPr>
          <w:rFonts w:cs="Arial"/>
          <w:lang w:eastAsia="pl-PL"/>
        </w:rPr>
      </w:pPr>
      <w:r>
        <w:rPr>
          <w:rFonts w:cs="Arial"/>
          <w:color w:val="1A1A1A"/>
          <w:shd w:val="clear" w:color="auto" w:fill="FFFFFF"/>
        </w:rPr>
        <w:t>Dzięki inwestycji m</w:t>
      </w:r>
      <w:r w:rsidR="008457DB" w:rsidRPr="005B56C0">
        <w:rPr>
          <w:rFonts w:cs="Arial"/>
          <w:color w:val="1A1A1A"/>
          <w:shd w:val="clear" w:color="auto" w:fill="FFFFFF"/>
        </w:rPr>
        <w:t xml:space="preserve">ieszkańcy woj. mazowieckiego zyskają szybkie i wygodne połączenia kolejowe </w:t>
      </w:r>
      <w:r w:rsidR="008457DB" w:rsidRPr="005B56C0">
        <w:rPr>
          <w:rFonts w:cs="Arial"/>
          <w:iCs/>
        </w:rPr>
        <w:t xml:space="preserve">od stacji Modlin do Mazowieckiego Portu Lotniczego (MPL) Warszawa/Modlin i centrum stolicy. </w:t>
      </w:r>
      <w:r w:rsidR="008457DB" w:rsidRPr="005B56C0">
        <w:rPr>
          <w:rFonts w:cs="Arial"/>
          <w:lang w:eastAsia="pl-PL"/>
        </w:rPr>
        <w:t xml:space="preserve">Inwestycja umożliwi również </w:t>
      </w:r>
      <w:r w:rsidR="008457DB" w:rsidRPr="005B56C0">
        <w:rPr>
          <w:rFonts w:cs="Arial"/>
          <w:iCs/>
        </w:rPr>
        <w:t xml:space="preserve">stworzenie bezpośrednich połączeń między </w:t>
      </w:r>
      <w:r>
        <w:rPr>
          <w:rFonts w:cs="Arial"/>
          <w:iCs/>
        </w:rPr>
        <w:t xml:space="preserve">warszawskimi </w:t>
      </w:r>
      <w:r w:rsidR="008457DB" w:rsidRPr="005B56C0">
        <w:rPr>
          <w:rFonts w:cs="Arial"/>
          <w:iCs/>
        </w:rPr>
        <w:t xml:space="preserve">lotniskami - Lotnisko Chopina </w:t>
      </w:r>
      <w:r w:rsidR="008457DB" w:rsidRPr="005B56C0">
        <w:rPr>
          <w:rFonts w:cs="Arial"/>
          <w:iCs/>
          <w:lang w:val="en-US"/>
        </w:rPr>
        <w:t xml:space="preserve">– </w:t>
      </w:r>
      <w:r w:rsidR="008457DB" w:rsidRPr="005B56C0">
        <w:rPr>
          <w:rFonts w:cs="Arial"/>
          <w:iCs/>
        </w:rPr>
        <w:t>Mazowiecki Port Lotniczy (MPL) Warszawa/Modlin</w:t>
      </w:r>
      <w:r w:rsidR="004E08D9">
        <w:rPr>
          <w:rFonts w:cs="Arial"/>
          <w:iCs/>
        </w:rPr>
        <w:t xml:space="preserve"> z szacowanym czas</w:t>
      </w:r>
      <w:r w:rsidR="009301EE">
        <w:rPr>
          <w:rFonts w:cs="Arial"/>
          <w:iCs/>
        </w:rPr>
        <w:t>em przejazdu</w:t>
      </w:r>
      <w:r w:rsidR="004E08D9">
        <w:rPr>
          <w:rFonts w:cs="Arial"/>
          <w:iCs/>
        </w:rPr>
        <w:t xml:space="preserve"> około 45 minut</w:t>
      </w:r>
      <w:r w:rsidR="008457DB" w:rsidRPr="005B56C0">
        <w:rPr>
          <w:rFonts w:cs="Arial"/>
          <w:iCs/>
        </w:rPr>
        <w:t>.</w:t>
      </w:r>
    </w:p>
    <w:p w14:paraId="2D52D31D" w14:textId="55897BA1" w:rsidR="008457DB" w:rsidRPr="005B56C0" w:rsidRDefault="008457DB" w:rsidP="005B56C0">
      <w:pPr>
        <w:spacing w:line="360" w:lineRule="auto"/>
        <w:rPr>
          <w:rFonts w:cs="Arial"/>
          <w:iCs/>
        </w:rPr>
      </w:pPr>
      <w:r w:rsidRPr="005B56C0">
        <w:rPr>
          <w:rFonts w:cs="Arial"/>
          <w:iCs/>
        </w:rPr>
        <w:t>Opracowanie dokumentacji zostanie sfinansowane ze środków własnych Województwa Mazowieckiego zapewnionych na podstawie porozumienia zawartego mi</w:t>
      </w:r>
      <w:r w:rsidR="00A42126">
        <w:rPr>
          <w:rFonts w:cs="Arial"/>
          <w:iCs/>
        </w:rPr>
        <w:t>ę</w:t>
      </w:r>
      <w:r w:rsidRPr="005B56C0">
        <w:rPr>
          <w:rFonts w:cs="Arial"/>
          <w:iCs/>
        </w:rPr>
        <w:t xml:space="preserve">dzy PKP Polskie Linie Kolejowe S.A. a Urzędem Marszałkowskim Województwa Mazowieckiego w lutym bieżącego roku. </w:t>
      </w:r>
    </w:p>
    <w:p w14:paraId="5D79D39A" w14:textId="2304FB27" w:rsidR="00E31461" w:rsidRPr="005B56C0" w:rsidRDefault="004D4577" w:rsidP="005B56C0">
      <w:pPr>
        <w:spacing w:line="360" w:lineRule="auto"/>
        <w:rPr>
          <w:rFonts w:cs="Arial"/>
          <w:lang w:eastAsia="pl-PL"/>
        </w:rPr>
      </w:pPr>
      <w:r>
        <w:rPr>
          <w:rFonts w:cs="Arial"/>
          <w:lang w:eastAsia="pl-PL"/>
        </w:rPr>
        <w:t>Zakończenie opracowania dokumentacji</w:t>
      </w:r>
      <w:r w:rsidR="00496B86" w:rsidRPr="005B56C0">
        <w:rPr>
          <w:rFonts w:cs="Arial"/>
          <w:lang w:eastAsia="pl-PL"/>
        </w:rPr>
        <w:t xml:space="preserve"> projekt</w:t>
      </w:r>
      <w:r>
        <w:rPr>
          <w:rFonts w:cs="Arial"/>
          <w:lang w:eastAsia="pl-PL"/>
        </w:rPr>
        <w:t>owej i uzyskanie pozwolenia</w:t>
      </w:r>
      <w:r w:rsidR="00496B86" w:rsidRPr="005B56C0">
        <w:rPr>
          <w:rFonts w:cs="Arial"/>
          <w:lang w:eastAsia="pl-PL"/>
        </w:rPr>
        <w:t xml:space="preserve"> </w:t>
      </w:r>
      <w:r>
        <w:rPr>
          <w:rFonts w:cs="Arial"/>
          <w:lang w:eastAsia="pl-PL"/>
        </w:rPr>
        <w:t xml:space="preserve">na budowę </w:t>
      </w:r>
      <w:r w:rsidR="00496B86" w:rsidRPr="005B56C0">
        <w:rPr>
          <w:rFonts w:cs="Arial"/>
          <w:lang w:eastAsia="pl-PL"/>
        </w:rPr>
        <w:t>nowego połączenia</w:t>
      </w:r>
      <w:r w:rsidR="00E31461" w:rsidRPr="005B56C0">
        <w:rPr>
          <w:rFonts w:cs="Arial"/>
          <w:lang w:eastAsia="pl-PL"/>
        </w:rPr>
        <w:t xml:space="preserve"> </w:t>
      </w:r>
      <w:r>
        <w:rPr>
          <w:rFonts w:cs="Arial"/>
          <w:lang w:eastAsia="pl-PL"/>
        </w:rPr>
        <w:t xml:space="preserve">zaplanowano </w:t>
      </w:r>
      <w:r w:rsidR="001F2217">
        <w:rPr>
          <w:rFonts w:cs="Arial"/>
          <w:lang w:eastAsia="pl-PL"/>
        </w:rPr>
        <w:t>w</w:t>
      </w:r>
      <w:r w:rsidR="001F2217" w:rsidRPr="005B56C0">
        <w:rPr>
          <w:rFonts w:cs="Arial"/>
          <w:lang w:eastAsia="pl-PL"/>
        </w:rPr>
        <w:t xml:space="preserve"> </w:t>
      </w:r>
      <w:r w:rsidR="00E31461" w:rsidRPr="005B56C0">
        <w:rPr>
          <w:rFonts w:cs="Arial"/>
          <w:lang w:eastAsia="pl-PL"/>
        </w:rPr>
        <w:t>202</w:t>
      </w:r>
      <w:r w:rsidR="00496B86" w:rsidRPr="005B56C0">
        <w:rPr>
          <w:rFonts w:cs="Arial"/>
          <w:lang w:eastAsia="pl-PL"/>
        </w:rPr>
        <w:t>5</w:t>
      </w:r>
      <w:r w:rsidR="00E31461" w:rsidRPr="005B56C0">
        <w:rPr>
          <w:rFonts w:cs="Arial"/>
          <w:lang w:eastAsia="pl-PL"/>
        </w:rPr>
        <w:t xml:space="preserve"> roku, </w:t>
      </w:r>
      <w:r>
        <w:rPr>
          <w:rFonts w:cs="Arial"/>
          <w:lang w:eastAsia="pl-PL"/>
        </w:rPr>
        <w:t>co w</w:t>
      </w:r>
      <w:r w:rsidR="00E31461" w:rsidRPr="005B56C0">
        <w:rPr>
          <w:rFonts w:cs="Arial"/>
          <w:lang w:eastAsia="pl-PL"/>
        </w:rPr>
        <w:t xml:space="preserve"> </w:t>
      </w:r>
      <w:r w:rsidRPr="005B56C0">
        <w:rPr>
          <w:rFonts w:cs="Arial"/>
          <w:lang w:eastAsia="pl-PL"/>
        </w:rPr>
        <w:t>kolejn</w:t>
      </w:r>
      <w:r>
        <w:rPr>
          <w:rFonts w:cs="Arial"/>
          <w:lang w:eastAsia="pl-PL"/>
        </w:rPr>
        <w:t>ych latach umożliwi</w:t>
      </w:r>
      <w:r w:rsidRPr="005B56C0">
        <w:rPr>
          <w:rFonts w:cs="Arial"/>
          <w:lang w:eastAsia="pl-PL"/>
        </w:rPr>
        <w:t xml:space="preserve"> </w:t>
      </w:r>
      <w:r w:rsidR="00424C0B" w:rsidRPr="005B56C0">
        <w:rPr>
          <w:rFonts w:cs="Arial"/>
          <w:lang w:eastAsia="pl-PL"/>
        </w:rPr>
        <w:t>rozpocz</w:t>
      </w:r>
      <w:r w:rsidR="00424C0B">
        <w:rPr>
          <w:rFonts w:cs="Arial"/>
          <w:lang w:eastAsia="pl-PL"/>
        </w:rPr>
        <w:t>ęcie</w:t>
      </w:r>
      <w:r w:rsidR="00424C0B" w:rsidRPr="005B56C0">
        <w:rPr>
          <w:rFonts w:cs="Arial"/>
          <w:lang w:eastAsia="pl-PL"/>
        </w:rPr>
        <w:t xml:space="preserve"> budow</w:t>
      </w:r>
      <w:r w:rsidR="00424C0B">
        <w:rPr>
          <w:rFonts w:cs="Arial"/>
          <w:lang w:eastAsia="pl-PL"/>
        </w:rPr>
        <w:t>y</w:t>
      </w:r>
      <w:r w:rsidR="00E31461" w:rsidRPr="005B56C0">
        <w:rPr>
          <w:rFonts w:cs="Arial"/>
          <w:lang w:eastAsia="pl-PL"/>
        </w:rPr>
        <w:t>.</w:t>
      </w:r>
    </w:p>
    <w:p w14:paraId="25B7B382" w14:textId="77777777" w:rsidR="005B56C0" w:rsidRDefault="005B56C0" w:rsidP="005B56C0">
      <w:pPr>
        <w:spacing w:line="360" w:lineRule="auto"/>
      </w:pPr>
    </w:p>
    <w:p w14:paraId="136E3FAC" w14:textId="77777777" w:rsidR="002E6E1B" w:rsidRPr="00D64EE9" w:rsidRDefault="002E6E1B" w:rsidP="005B56C0">
      <w:pPr>
        <w:spacing w:line="360" w:lineRule="auto"/>
        <w:rPr>
          <w:rFonts w:cs="Arial"/>
          <w:b/>
          <w:bCs/>
        </w:rPr>
      </w:pPr>
      <w:r w:rsidRPr="00D64EE9">
        <w:rPr>
          <w:rFonts w:cs="Arial"/>
          <w:b/>
          <w:bCs/>
        </w:rPr>
        <w:t>Kontakt dla mediów:</w:t>
      </w:r>
    </w:p>
    <w:p w14:paraId="078D5ADE" w14:textId="77777777" w:rsidR="002E6E1B" w:rsidRPr="00D64EE9" w:rsidRDefault="002E6E1B" w:rsidP="006D6FEA">
      <w:pPr>
        <w:spacing w:after="0" w:line="240" w:lineRule="auto"/>
        <w:rPr>
          <w:rFonts w:cs="Arial"/>
        </w:rPr>
      </w:pPr>
      <w:r w:rsidRPr="00D64EE9">
        <w:rPr>
          <w:rFonts w:cs="Arial"/>
        </w:rPr>
        <w:t>Karol Jakubowski</w:t>
      </w:r>
    </w:p>
    <w:p w14:paraId="54E39EA9" w14:textId="77777777" w:rsidR="002E6E1B" w:rsidRPr="00D64EE9" w:rsidRDefault="002E6E1B" w:rsidP="006D6FEA">
      <w:pPr>
        <w:spacing w:after="0" w:line="240" w:lineRule="auto"/>
        <w:rPr>
          <w:rFonts w:cs="Arial"/>
        </w:rPr>
      </w:pPr>
      <w:r w:rsidRPr="00D64EE9">
        <w:rPr>
          <w:rFonts w:cs="Arial"/>
        </w:rPr>
        <w:t>zespół prasowy</w:t>
      </w:r>
    </w:p>
    <w:p w14:paraId="3B4A9316" w14:textId="77777777" w:rsidR="002E6E1B" w:rsidRPr="00D64EE9" w:rsidRDefault="002E6E1B" w:rsidP="006D6FEA">
      <w:pPr>
        <w:spacing w:after="0" w:line="240" w:lineRule="auto"/>
        <w:rPr>
          <w:rStyle w:val="Pogrubienie"/>
          <w:rFonts w:cs="Arial"/>
          <w:b w:val="0"/>
        </w:rPr>
      </w:pPr>
      <w:r w:rsidRPr="00D64EE9">
        <w:rPr>
          <w:rStyle w:val="Pogrubienie"/>
          <w:rFonts w:cs="Arial"/>
          <w:b w:val="0"/>
        </w:rPr>
        <w:t>PKP Polskie Linie Kolejowe S.A.</w:t>
      </w:r>
    </w:p>
    <w:p w14:paraId="36F976BA" w14:textId="77777777" w:rsidR="002E6E1B" w:rsidRPr="00D64EE9" w:rsidRDefault="00D0447B" w:rsidP="006D6FEA">
      <w:pPr>
        <w:spacing w:after="0" w:line="240" w:lineRule="auto"/>
        <w:rPr>
          <w:rStyle w:val="Hipercze"/>
          <w:rFonts w:cs="Arial"/>
          <w:color w:val="auto"/>
          <w:shd w:val="clear" w:color="auto" w:fill="FFFFFF"/>
        </w:rPr>
      </w:pPr>
      <w:hyperlink r:id="rId7" w:history="1">
        <w:r w:rsidR="002E6E1B" w:rsidRPr="00D64EE9">
          <w:rPr>
            <w:rStyle w:val="Hipercze"/>
            <w:rFonts w:cs="Arial"/>
            <w:color w:val="auto"/>
            <w:shd w:val="clear" w:color="auto" w:fill="FFFFFF"/>
          </w:rPr>
          <w:t>rzecznik@plk-sa.pl</w:t>
        </w:r>
      </w:hyperlink>
    </w:p>
    <w:p w14:paraId="1B4C9F34" w14:textId="77777777" w:rsidR="002E6E1B" w:rsidRPr="00D64EE9" w:rsidRDefault="005B56C0" w:rsidP="006D6FEA">
      <w:pPr>
        <w:spacing w:after="0" w:line="240" w:lineRule="auto"/>
        <w:rPr>
          <w:rFonts w:cs="Arial"/>
        </w:rPr>
      </w:pPr>
      <w:r>
        <w:rPr>
          <w:rFonts w:cs="Arial"/>
        </w:rPr>
        <w:t xml:space="preserve">T: 22 </w:t>
      </w:r>
      <w:r w:rsidR="0089339F" w:rsidRPr="00D64EE9">
        <w:rPr>
          <w:rFonts w:cs="Arial"/>
        </w:rPr>
        <w:t>473 30 02</w:t>
      </w:r>
    </w:p>
    <w:sectPr w:rsidR="002E6E1B" w:rsidRPr="00D64EE9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B259F" w14:textId="77777777" w:rsidR="00D0447B" w:rsidRDefault="00D0447B">
      <w:pPr>
        <w:spacing w:after="0" w:line="240" w:lineRule="auto"/>
      </w:pPr>
      <w:r>
        <w:separator/>
      </w:r>
    </w:p>
  </w:endnote>
  <w:endnote w:type="continuationSeparator" w:id="0">
    <w:p w14:paraId="189FBF43" w14:textId="77777777" w:rsidR="00D0447B" w:rsidRDefault="00D0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0C901" w14:textId="77777777" w:rsidR="00860074" w:rsidRDefault="00D0447B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61BD5EB" w14:textId="77777777" w:rsidR="00860074" w:rsidRPr="00E74318" w:rsidRDefault="008A1BEC" w:rsidP="00860074">
    <w:pPr>
      <w:spacing w:after="0" w:line="240" w:lineRule="auto"/>
      <w:rPr>
        <w:rFonts w:cs="Arial"/>
        <w:sz w:val="14"/>
        <w:szCs w:val="14"/>
      </w:rPr>
    </w:pPr>
    <w:r w:rsidRPr="00E74318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24EA9F2C" w14:textId="77777777" w:rsidR="00860074" w:rsidRPr="00E74318" w:rsidRDefault="008A1BEC" w:rsidP="00860074">
    <w:pPr>
      <w:spacing w:after="0" w:line="240" w:lineRule="auto"/>
      <w:rPr>
        <w:rFonts w:cs="Arial"/>
        <w:sz w:val="14"/>
        <w:szCs w:val="14"/>
      </w:rPr>
    </w:pPr>
    <w:r w:rsidRPr="00E74318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57E91CB2" w14:textId="77777777" w:rsidR="00860074" w:rsidRPr="00E74318" w:rsidRDefault="008A1BEC" w:rsidP="00860074">
    <w:pPr>
      <w:spacing w:after="0" w:line="240" w:lineRule="auto"/>
      <w:rPr>
        <w:rFonts w:cs="Arial"/>
        <w:sz w:val="14"/>
        <w:szCs w:val="14"/>
      </w:rPr>
    </w:pPr>
    <w:r w:rsidRPr="00E74318">
      <w:rPr>
        <w:rFonts w:cs="Arial"/>
        <w:sz w:val="14"/>
        <w:szCs w:val="14"/>
      </w:rPr>
      <w:t xml:space="preserve">REGON 017319027. Wysokość kapitału zakładowego w całości wpłaconego: </w:t>
    </w:r>
    <w:r w:rsidR="00E74318" w:rsidRPr="00E74318">
      <w:rPr>
        <w:rFonts w:cs="Arial"/>
        <w:bCs/>
        <w:sz w:val="14"/>
        <w:szCs w:val="14"/>
      </w:rPr>
      <w:t xml:space="preserve">32.069.349.000,00 </w:t>
    </w:r>
    <w:r w:rsidRPr="00E74318">
      <w:rPr>
        <w:bCs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549F7" w14:textId="77777777" w:rsidR="00D0447B" w:rsidRDefault="00D0447B">
      <w:pPr>
        <w:spacing w:after="0" w:line="240" w:lineRule="auto"/>
      </w:pPr>
      <w:r>
        <w:separator/>
      </w:r>
    </w:p>
  </w:footnote>
  <w:footnote w:type="continuationSeparator" w:id="0">
    <w:p w14:paraId="1F3D7649" w14:textId="77777777" w:rsidR="00D0447B" w:rsidRDefault="00D04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5CFC1" w14:textId="77777777" w:rsidR="009D1AEB" w:rsidRDefault="008A1BE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EC3A6F" wp14:editId="2F8A6F25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52271E8D" w14:textId="77777777" w:rsidR="009D1AEB" w:rsidRPr="004D6EC9" w:rsidRDefault="008A1BEC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1CBDA19" w14:textId="77777777" w:rsidR="009D1AEB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47AB784" w14:textId="77777777" w:rsidR="009D1AEB" w:rsidRPr="004D6EC9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F12E7" w14:textId="77777777" w:rsidR="009D1AEB" w:rsidRPr="009939C9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2E4FA7D" w14:textId="77777777" w:rsidR="009D1AEB" w:rsidRPr="009939C9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56A6DB2" w14:textId="77777777" w:rsidR="009D1AEB" w:rsidRPr="009939C9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EFF08CD" w14:textId="77777777" w:rsidR="009D1AEB" w:rsidRPr="004D6EC9" w:rsidRDefault="008A1BEC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090170B9" w14:textId="77777777" w:rsidR="009D1AEB" w:rsidRPr="00DA3248" w:rsidRDefault="00D0447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480E7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8A1BEC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8A1BEC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120DE4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CD6A878" wp14:editId="0209EF1F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577D9"/>
    <w:multiLevelType w:val="multilevel"/>
    <w:tmpl w:val="132E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EC"/>
    <w:rsid w:val="000033BF"/>
    <w:rsid w:val="000049E1"/>
    <w:rsid w:val="00004AF1"/>
    <w:rsid w:val="00010E94"/>
    <w:rsid w:val="00035CF7"/>
    <w:rsid w:val="00084770"/>
    <w:rsid w:val="000D162D"/>
    <w:rsid w:val="000F31DC"/>
    <w:rsid w:val="00120DE4"/>
    <w:rsid w:val="00130D80"/>
    <w:rsid w:val="00155684"/>
    <w:rsid w:val="001604B7"/>
    <w:rsid w:val="001717A6"/>
    <w:rsid w:val="00182B1D"/>
    <w:rsid w:val="001868BE"/>
    <w:rsid w:val="001A065E"/>
    <w:rsid w:val="001A2EE9"/>
    <w:rsid w:val="001A309D"/>
    <w:rsid w:val="001B77CE"/>
    <w:rsid w:val="001D00BF"/>
    <w:rsid w:val="001E1CF2"/>
    <w:rsid w:val="001F1282"/>
    <w:rsid w:val="001F2217"/>
    <w:rsid w:val="002159FA"/>
    <w:rsid w:val="0025247E"/>
    <w:rsid w:val="002724F0"/>
    <w:rsid w:val="002758CD"/>
    <w:rsid w:val="00293464"/>
    <w:rsid w:val="002B2683"/>
    <w:rsid w:val="002B4E81"/>
    <w:rsid w:val="002E6E1B"/>
    <w:rsid w:val="003015ED"/>
    <w:rsid w:val="00361B8F"/>
    <w:rsid w:val="0037501B"/>
    <w:rsid w:val="003A0C06"/>
    <w:rsid w:val="003D0D40"/>
    <w:rsid w:val="003F1230"/>
    <w:rsid w:val="00401663"/>
    <w:rsid w:val="00402821"/>
    <w:rsid w:val="00417B77"/>
    <w:rsid w:val="00420483"/>
    <w:rsid w:val="004219B5"/>
    <w:rsid w:val="00424C0B"/>
    <w:rsid w:val="00465357"/>
    <w:rsid w:val="00486BC0"/>
    <w:rsid w:val="00496B86"/>
    <w:rsid w:val="004C5CD4"/>
    <w:rsid w:val="004D4577"/>
    <w:rsid w:val="004D47EF"/>
    <w:rsid w:val="004E08D9"/>
    <w:rsid w:val="004F46AC"/>
    <w:rsid w:val="004F7D31"/>
    <w:rsid w:val="00532B07"/>
    <w:rsid w:val="00545C64"/>
    <w:rsid w:val="00552DA8"/>
    <w:rsid w:val="005619F7"/>
    <w:rsid w:val="00583DF0"/>
    <w:rsid w:val="00593510"/>
    <w:rsid w:val="005B56C0"/>
    <w:rsid w:val="005B7A5F"/>
    <w:rsid w:val="005C7A67"/>
    <w:rsid w:val="00645B52"/>
    <w:rsid w:val="00664564"/>
    <w:rsid w:val="00667C76"/>
    <w:rsid w:val="00681621"/>
    <w:rsid w:val="0068207E"/>
    <w:rsid w:val="006A0A08"/>
    <w:rsid w:val="006A319E"/>
    <w:rsid w:val="006A5275"/>
    <w:rsid w:val="006B5A33"/>
    <w:rsid w:val="006D6FEA"/>
    <w:rsid w:val="006E5EA1"/>
    <w:rsid w:val="006F49CA"/>
    <w:rsid w:val="00701483"/>
    <w:rsid w:val="00704F75"/>
    <w:rsid w:val="00710AB1"/>
    <w:rsid w:val="00720498"/>
    <w:rsid w:val="00743EAD"/>
    <w:rsid w:val="007445AB"/>
    <w:rsid w:val="007A0CF7"/>
    <w:rsid w:val="007D1BFA"/>
    <w:rsid w:val="007D387D"/>
    <w:rsid w:val="007D468A"/>
    <w:rsid w:val="007E5390"/>
    <w:rsid w:val="00802B9C"/>
    <w:rsid w:val="00817AB6"/>
    <w:rsid w:val="00822C08"/>
    <w:rsid w:val="0082756D"/>
    <w:rsid w:val="00835075"/>
    <w:rsid w:val="008457DB"/>
    <w:rsid w:val="0089339F"/>
    <w:rsid w:val="008A1BEC"/>
    <w:rsid w:val="008C1103"/>
    <w:rsid w:val="008D34F1"/>
    <w:rsid w:val="008E2889"/>
    <w:rsid w:val="00911F87"/>
    <w:rsid w:val="009301EE"/>
    <w:rsid w:val="009438FB"/>
    <w:rsid w:val="0096484A"/>
    <w:rsid w:val="0097178B"/>
    <w:rsid w:val="00983307"/>
    <w:rsid w:val="00993500"/>
    <w:rsid w:val="00994C89"/>
    <w:rsid w:val="009A5664"/>
    <w:rsid w:val="009A7ABE"/>
    <w:rsid w:val="00A01EF3"/>
    <w:rsid w:val="00A42126"/>
    <w:rsid w:val="00A61A15"/>
    <w:rsid w:val="00A667BE"/>
    <w:rsid w:val="00A714C2"/>
    <w:rsid w:val="00AA1F3E"/>
    <w:rsid w:val="00AA3320"/>
    <w:rsid w:val="00AA42C8"/>
    <w:rsid w:val="00AA4A47"/>
    <w:rsid w:val="00AA515B"/>
    <w:rsid w:val="00AB57E1"/>
    <w:rsid w:val="00AD3B63"/>
    <w:rsid w:val="00AD6854"/>
    <w:rsid w:val="00B02049"/>
    <w:rsid w:val="00B06F18"/>
    <w:rsid w:val="00B6299D"/>
    <w:rsid w:val="00B66D1D"/>
    <w:rsid w:val="00B80FB0"/>
    <w:rsid w:val="00BC03EA"/>
    <w:rsid w:val="00BE68BC"/>
    <w:rsid w:val="00C4197B"/>
    <w:rsid w:val="00C512A1"/>
    <w:rsid w:val="00C95536"/>
    <w:rsid w:val="00CA7F04"/>
    <w:rsid w:val="00CB1576"/>
    <w:rsid w:val="00CC3B73"/>
    <w:rsid w:val="00D0447B"/>
    <w:rsid w:val="00D375E8"/>
    <w:rsid w:val="00D4139A"/>
    <w:rsid w:val="00D543C7"/>
    <w:rsid w:val="00D62A7C"/>
    <w:rsid w:val="00D64EE9"/>
    <w:rsid w:val="00D728EE"/>
    <w:rsid w:val="00DA7321"/>
    <w:rsid w:val="00DB3806"/>
    <w:rsid w:val="00DB6AF7"/>
    <w:rsid w:val="00DE4509"/>
    <w:rsid w:val="00E31461"/>
    <w:rsid w:val="00E5541C"/>
    <w:rsid w:val="00E74318"/>
    <w:rsid w:val="00E87869"/>
    <w:rsid w:val="00E9385E"/>
    <w:rsid w:val="00EA5AB7"/>
    <w:rsid w:val="00ED2BF4"/>
    <w:rsid w:val="00EE00CF"/>
    <w:rsid w:val="00EF2A26"/>
    <w:rsid w:val="00F22BE1"/>
    <w:rsid w:val="00F22E86"/>
    <w:rsid w:val="00F36850"/>
    <w:rsid w:val="00F41C96"/>
    <w:rsid w:val="00F438E3"/>
    <w:rsid w:val="00F65632"/>
    <w:rsid w:val="00F910C5"/>
    <w:rsid w:val="00FA48F9"/>
    <w:rsid w:val="00FE4899"/>
    <w:rsid w:val="00FE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AAC8"/>
  <w15:chartTrackingRefBased/>
  <w15:docId w15:val="{0EE83AAD-69E6-4729-95F6-A0544643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1BEC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1BEC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A1BEC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1BEC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A1BEC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8A1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BEC"/>
    <w:rPr>
      <w:rFonts w:ascii="Arial" w:hAnsi="Arial"/>
    </w:rPr>
  </w:style>
  <w:style w:type="character" w:styleId="Hipercze">
    <w:name w:val="Hyperlink"/>
    <w:uiPriority w:val="99"/>
    <w:unhideWhenUsed/>
    <w:rsid w:val="008A1BE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A1BEC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1B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E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E1B"/>
    <w:rPr>
      <w:rFonts w:ascii="Arial" w:hAnsi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E1B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E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E1B"/>
    <w:rPr>
      <w:rFonts w:ascii="Arial" w:hAnsi="Arial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02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2049"/>
    <w:rPr>
      <w:rFonts w:ascii="Arial" w:hAnsi="Arial"/>
    </w:rPr>
  </w:style>
  <w:style w:type="paragraph" w:styleId="NormalnyWeb">
    <w:name w:val="Normal (Web)"/>
    <w:basedOn w:val="Normalny"/>
    <w:uiPriority w:val="99"/>
    <w:semiHidden/>
    <w:unhideWhenUsed/>
    <w:rsid w:val="001D0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-center">
    <w:name w:val="text-center"/>
    <w:basedOn w:val="Normalny"/>
    <w:rsid w:val="001D0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A0C06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A0C0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linię Ostrołęka – Chorzele wrócą pociągi – jest umowa o dofinansowanie projektu</vt:lpstr>
    </vt:vector>
  </TitlesOfParts>
  <Company>PKP PLK S.A.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Będzie połączenie kolejowe z lotniskiem w Modlinie</dc:title>
  <dc:subject/>
  <dc:creator>PKP Polskie Linie Kolejowe S.A.</dc:creator>
  <cp:keywords/>
  <dc:description/>
  <cp:lastModifiedBy>Dudzińska Maria</cp:lastModifiedBy>
  <cp:revision>2</cp:revision>
  <dcterms:created xsi:type="dcterms:W3CDTF">2023-05-04T09:42:00Z</dcterms:created>
  <dcterms:modified xsi:type="dcterms:W3CDTF">2023-05-04T09:42:00Z</dcterms:modified>
</cp:coreProperties>
</file>