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4BE3" w14:textId="77777777" w:rsidR="004B4E32" w:rsidRDefault="004B4E32" w:rsidP="004B4E32">
      <w:pPr>
        <w:jc w:val="right"/>
        <w:rPr>
          <w:rFonts w:cs="Arial"/>
        </w:rPr>
      </w:pPr>
    </w:p>
    <w:p w14:paraId="3357F73E" w14:textId="77777777" w:rsidR="004B4E32" w:rsidRDefault="004B4E32" w:rsidP="004B4E32">
      <w:pPr>
        <w:jc w:val="right"/>
        <w:rPr>
          <w:rFonts w:cs="Arial"/>
        </w:rPr>
      </w:pPr>
    </w:p>
    <w:p w14:paraId="50B4CCB4" w14:textId="5C916D98" w:rsidR="004B4E32" w:rsidRDefault="00F25DF9" w:rsidP="004B4E32">
      <w:pPr>
        <w:jc w:val="right"/>
        <w:rPr>
          <w:rFonts w:cs="Arial"/>
        </w:rPr>
      </w:pPr>
      <w:r>
        <w:rPr>
          <w:rFonts w:cs="Arial"/>
        </w:rPr>
        <w:t>Warszawa</w:t>
      </w:r>
      <w:r w:rsidR="004B4E32" w:rsidRPr="00EF05C9">
        <w:rPr>
          <w:rFonts w:cs="Arial"/>
        </w:rPr>
        <w:t>,</w:t>
      </w:r>
      <w:r w:rsidR="00491971">
        <w:rPr>
          <w:rFonts w:cs="Arial"/>
        </w:rPr>
        <w:t xml:space="preserve"> </w:t>
      </w:r>
      <w:r w:rsidR="009F7A2F">
        <w:rPr>
          <w:rFonts w:cs="Arial"/>
        </w:rPr>
        <w:t xml:space="preserve">5 września </w:t>
      </w:r>
      <w:r w:rsidR="004B4E32">
        <w:rPr>
          <w:rFonts w:cs="Arial"/>
        </w:rPr>
        <w:t>202</w:t>
      </w:r>
      <w:r w:rsidR="00B92241">
        <w:rPr>
          <w:rFonts w:cs="Arial"/>
        </w:rPr>
        <w:t>5</w:t>
      </w:r>
      <w:r w:rsidR="004B4E32" w:rsidRPr="003D74BF">
        <w:rPr>
          <w:rFonts w:cs="Arial"/>
        </w:rPr>
        <w:t xml:space="preserve"> r.</w:t>
      </w:r>
    </w:p>
    <w:p w14:paraId="0A74F8D0" w14:textId="77777777" w:rsidR="00B160A7" w:rsidRDefault="00B160A7" w:rsidP="004B4E32">
      <w:pPr>
        <w:jc w:val="right"/>
        <w:rPr>
          <w:rFonts w:cs="Arial"/>
        </w:rPr>
      </w:pPr>
    </w:p>
    <w:p w14:paraId="77DFDBCF" w14:textId="77777777" w:rsidR="00B160A7" w:rsidRDefault="00B160A7" w:rsidP="004B4E32">
      <w:pPr>
        <w:jc w:val="right"/>
        <w:rPr>
          <w:rFonts w:cs="Arial"/>
        </w:rPr>
      </w:pPr>
    </w:p>
    <w:p w14:paraId="5AADF416" w14:textId="6C6D5BF4" w:rsidR="00374524" w:rsidRPr="00374524" w:rsidRDefault="00374524" w:rsidP="00374524">
      <w:pPr>
        <w:spacing w:line="360" w:lineRule="auto"/>
        <w:rPr>
          <w:rFonts w:cs="Arial"/>
          <w:b/>
          <w:bCs/>
        </w:rPr>
      </w:pPr>
      <w:bookmarkStart w:id="0" w:name="_Hlk189564125"/>
      <w:r w:rsidRPr="00374524">
        <w:rPr>
          <w:rFonts w:cs="Arial"/>
          <w:b/>
          <w:bCs/>
        </w:rPr>
        <w:t>Nowoczesne tablice informacyjne na 51 stacjach</w:t>
      </w:r>
      <w:r w:rsidR="0079506C">
        <w:rPr>
          <w:rFonts w:cs="Arial"/>
          <w:b/>
          <w:bCs/>
        </w:rPr>
        <w:t xml:space="preserve"> i przystankach</w:t>
      </w:r>
      <w:r w:rsidRPr="00374524">
        <w:rPr>
          <w:rFonts w:cs="Arial"/>
          <w:b/>
          <w:bCs/>
        </w:rPr>
        <w:t xml:space="preserve"> – rusza realizacja projektu w aglomeracji warszawskiej</w:t>
      </w:r>
    </w:p>
    <w:p w14:paraId="26B4F070" w14:textId="73324C5E" w:rsidR="008B1BE5" w:rsidRPr="00374524" w:rsidRDefault="75726737" w:rsidP="008B1BE5">
      <w:pPr>
        <w:spacing w:line="360" w:lineRule="auto"/>
        <w:rPr>
          <w:rFonts w:cs="Arial"/>
          <w:b/>
          <w:bCs/>
        </w:rPr>
      </w:pPr>
      <w:r w:rsidRPr="2C1708E6">
        <w:rPr>
          <w:rFonts w:cs="Arial"/>
          <w:b/>
          <w:bCs/>
        </w:rPr>
        <w:t>Od 2026 roku podróżowanie koleją w aglomeracji warszawskiej stanie się wygodniejsze i bardziej intuicyjne. Na 51 stacjach i przystankach pojawi się ponad 430 elektronicznych wyświetlaczy, które będą prezentować aktualne rozkłady jazdy</w:t>
      </w:r>
      <w:r w:rsidR="507BF7D2" w:rsidRPr="2C1708E6">
        <w:rPr>
          <w:rFonts w:cs="Arial"/>
          <w:b/>
          <w:bCs/>
        </w:rPr>
        <w:t xml:space="preserve">. </w:t>
      </w:r>
      <w:r w:rsidR="3AD73E61" w:rsidRPr="2C1708E6">
        <w:rPr>
          <w:rFonts w:cs="Arial"/>
          <w:b/>
          <w:bCs/>
        </w:rPr>
        <w:t xml:space="preserve">Podpisaliśmy umowy z </w:t>
      </w:r>
      <w:r w:rsidRPr="2C1708E6">
        <w:rPr>
          <w:rFonts w:cs="Arial"/>
          <w:b/>
          <w:bCs/>
        </w:rPr>
        <w:t xml:space="preserve">firmą </w:t>
      </w:r>
      <w:r w:rsidR="3AD73E61" w:rsidRPr="2C1708E6">
        <w:rPr>
          <w:rFonts w:cs="Arial"/>
          <w:b/>
          <w:bCs/>
        </w:rPr>
        <w:t xml:space="preserve">Orange </w:t>
      </w:r>
      <w:r w:rsidRPr="2C1708E6">
        <w:rPr>
          <w:rFonts w:cs="Arial"/>
          <w:b/>
          <w:bCs/>
        </w:rPr>
        <w:t xml:space="preserve">na realizację </w:t>
      </w:r>
      <w:r w:rsidR="25724E97" w:rsidRPr="2C1708E6">
        <w:rPr>
          <w:rFonts w:cs="Arial"/>
          <w:b/>
          <w:bCs/>
        </w:rPr>
        <w:t>c</w:t>
      </w:r>
      <w:r w:rsidRPr="2C1708E6">
        <w:rPr>
          <w:rFonts w:cs="Arial"/>
          <w:b/>
          <w:bCs/>
        </w:rPr>
        <w:t xml:space="preserve">entralnego </w:t>
      </w:r>
      <w:r w:rsidR="2C2609D1" w:rsidRPr="2C1708E6">
        <w:rPr>
          <w:rFonts w:cs="Arial"/>
          <w:b/>
          <w:bCs/>
        </w:rPr>
        <w:t>s</w:t>
      </w:r>
      <w:r w:rsidRPr="2C1708E6">
        <w:rPr>
          <w:rFonts w:cs="Arial"/>
          <w:b/>
          <w:bCs/>
        </w:rPr>
        <w:t xml:space="preserve">ystemu </w:t>
      </w:r>
      <w:r w:rsidR="6B0E4C96" w:rsidRPr="2C1708E6">
        <w:rPr>
          <w:rFonts w:cs="Arial"/>
          <w:b/>
          <w:bCs/>
        </w:rPr>
        <w:t>i</w:t>
      </w:r>
      <w:r w:rsidRPr="2C1708E6">
        <w:rPr>
          <w:rFonts w:cs="Arial"/>
          <w:b/>
          <w:bCs/>
        </w:rPr>
        <w:t xml:space="preserve">nformacji </w:t>
      </w:r>
      <w:r w:rsidR="5FC11494" w:rsidRPr="2C1708E6">
        <w:rPr>
          <w:rFonts w:cs="Arial"/>
          <w:b/>
          <w:bCs/>
        </w:rPr>
        <w:t>p</w:t>
      </w:r>
      <w:r w:rsidRPr="2C1708E6">
        <w:rPr>
          <w:rFonts w:cs="Arial"/>
          <w:b/>
          <w:bCs/>
        </w:rPr>
        <w:t>asażerskiej. Wartość kontraktu to ponad 82 mln zł netto, a projekt jest współfinansowany z Krajowego Planu Odbudowy (KPO).</w:t>
      </w:r>
    </w:p>
    <w:p w14:paraId="5F019991" w14:textId="77777777" w:rsidR="008B1BE5" w:rsidRDefault="008B1BE5" w:rsidP="008B1BE5">
      <w:pPr>
        <w:spacing w:line="360" w:lineRule="auto"/>
        <w:rPr>
          <w:rFonts w:cs="Arial"/>
        </w:rPr>
      </w:pPr>
    </w:p>
    <w:p w14:paraId="0B908782" w14:textId="406ADF34" w:rsidR="008B1BE5" w:rsidRDefault="008B1BE5" w:rsidP="008B1BE5">
      <w:pPr>
        <w:spacing w:line="360" w:lineRule="auto"/>
        <w:rPr>
          <w:rFonts w:cs="Arial"/>
        </w:rPr>
      </w:pPr>
      <w:r w:rsidRPr="6AD51434">
        <w:rPr>
          <w:rFonts w:cs="Arial"/>
        </w:rPr>
        <w:t>Do</w:t>
      </w:r>
      <w:r w:rsidR="009F7A2F" w:rsidRPr="6AD51434">
        <w:rPr>
          <w:rFonts w:cs="Arial"/>
        </w:rPr>
        <w:t xml:space="preserve"> III kw. 2026 r. </w:t>
      </w:r>
      <w:r w:rsidRPr="6AD51434">
        <w:rPr>
          <w:rFonts w:cs="Arial"/>
        </w:rPr>
        <w:t xml:space="preserve">Orange </w:t>
      </w:r>
      <w:r w:rsidR="009F7A2F" w:rsidRPr="6AD51434">
        <w:rPr>
          <w:rFonts w:cs="Arial"/>
        </w:rPr>
        <w:t>zamontuje elektroniczne tablice z rozkładem jazdy, monitoring</w:t>
      </w:r>
      <w:r w:rsidRPr="6AD51434">
        <w:rPr>
          <w:rFonts w:cs="Arial"/>
        </w:rPr>
        <w:t xml:space="preserve"> wizyjny</w:t>
      </w:r>
      <w:r w:rsidR="009F7A2F" w:rsidRPr="6AD51434">
        <w:rPr>
          <w:rFonts w:cs="Arial"/>
        </w:rPr>
        <w:t xml:space="preserve"> i system nagłośnienia. </w:t>
      </w:r>
      <w:r w:rsidRPr="6AD51434">
        <w:rPr>
          <w:rFonts w:cs="Arial"/>
        </w:rPr>
        <w:t xml:space="preserve">Prace obejmą </w:t>
      </w:r>
      <w:r w:rsidRPr="6AD51434">
        <w:rPr>
          <w:rFonts w:cs="Arial"/>
          <w:b/>
          <w:bCs/>
        </w:rPr>
        <w:t>9 linii kolejowych</w:t>
      </w:r>
      <w:r w:rsidRPr="6AD51434">
        <w:rPr>
          <w:rFonts w:cs="Arial"/>
        </w:rPr>
        <w:t xml:space="preserve"> w regionie warszawskim. Pierwszym etapem będzie projektowanie systemu, które potrwa około 90 dn</w:t>
      </w:r>
      <w:r w:rsidRPr="6AD51434">
        <w:rPr>
          <w:rFonts w:cs="Arial"/>
          <w:b/>
          <w:bCs/>
        </w:rPr>
        <w:t>i</w:t>
      </w:r>
      <w:r w:rsidRPr="6AD51434">
        <w:rPr>
          <w:rFonts w:cs="Arial"/>
        </w:rPr>
        <w:t>, po czym rozpoczną się prace budowlane.</w:t>
      </w:r>
    </w:p>
    <w:p w14:paraId="4B3D4F41" w14:textId="018BC113" w:rsidR="003E2FBC" w:rsidRPr="00425F7A" w:rsidRDefault="003E2FBC" w:rsidP="00425F7A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425F7A">
        <w:rPr>
          <w:rFonts w:ascii="Arial" w:hAnsi="Arial" w:cs="Arial"/>
          <w:sz w:val="22"/>
          <w:szCs w:val="22"/>
        </w:rPr>
        <w:t xml:space="preserve">Prace obejmą </w:t>
      </w:r>
      <w:r w:rsidR="00050F3C">
        <w:rPr>
          <w:rFonts w:ascii="Arial" w:hAnsi="Arial" w:cs="Arial"/>
          <w:sz w:val="22"/>
          <w:szCs w:val="22"/>
        </w:rPr>
        <w:t xml:space="preserve">następujące </w:t>
      </w:r>
      <w:r w:rsidR="009F7A2F">
        <w:rPr>
          <w:rFonts w:ascii="Arial" w:hAnsi="Arial" w:cs="Arial"/>
          <w:sz w:val="22"/>
          <w:szCs w:val="22"/>
        </w:rPr>
        <w:t>stacje i przystanki:</w:t>
      </w:r>
    </w:p>
    <w:p w14:paraId="0A164270" w14:textId="771D984A" w:rsidR="003E2FBC" w:rsidRDefault="003E2FBC" w:rsidP="002D52D5">
      <w:pPr>
        <w:pStyle w:val="NormalnyWeb"/>
        <w:numPr>
          <w:ilvl w:val="0"/>
          <w:numId w:val="7"/>
        </w:numPr>
        <w:spacing w:after="120" w:afterAutospacing="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425F7A">
        <w:rPr>
          <w:rFonts w:ascii="Arial" w:hAnsi="Arial" w:cs="Arial"/>
          <w:sz w:val="22"/>
          <w:szCs w:val="22"/>
        </w:rPr>
        <w:t>Grodzisk Mazowiecki, Jaktorów, Międzyborów, Żyrardów</w:t>
      </w:r>
      <w:r w:rsidR="00050F3C">
        <w:rPr>
          <w:rFonts w:ascii="Arial" w:hAnsi="Arial" w:cs="Arial"/>
          <w:sz w:val="22"/>
          <w:szCs w:val="22"/>
        </w:rPr>
        <w:t xml:space="preserve"> (linia nr 1 </w:t>
      </w:r>
      <w:r w:rsidR="00050F3C" w:rsidRPr="00050F3C">
        <w:rPr>
          <w:rFonts w:ascii="Arial" w:hAnsi="Arial" w:cs="Arial"/>
          <w:sz w:val="22"/>
          <w:szCs w:val="22"/>
        </w:rPr>
        <w:t>Warszawa Zachodnia – Katowice</w:t>
      </w:r>
      <w:r w:rsidR="00050F3C">
        <w:rPr>
          <w:rFonts w:ascii="Arial" w:hAnsi="Arial" w:cs="Arial"/>
          <w:sz w:val="22"/>
          <w:szCs w:val="22"/>
        </w:rPr>
        <w:t>);</w:t>
      </w:r>
    </w:p>
    <w:p w14:paraId="12FF83A7" w14:textId="4B84A827" w:rsidR="003E2FBC" w:rsidRDefault="003E2FBC" w:rsidP="002D52D5">
      <w:pPr>
        <w:pStyle w:val="NormalnyWeb"/>
        <w:numPr>
          <w:ilvl w:val="0"/>
          <w:numId w:val="7"/>
        </w:numPr>
        <w:spacing w:after="120" w:afterAutospacing="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2D52D5">
        <w:rPr>
          <w:rFonts w:ascii="Arial" w:hAnsi="Arial" w:cs="Arial"/>
          <w:sz w:val="22"/>
          <w:szCs w:val="22"/>
        </w:rPr>
        <w:t>Zielonka, Wołomin, Zagościniec, Dobczyn, Urle, Szewnica, Klembów, Jasienica Mazowiecka, Tłuszcz, Chrzęsne, Mokra Wieś, Barchów, Łochów, Ostrówek Węgrowski, Topór</w:t>
      </w:r>
      <w:r w:rsidR="00050F3C" w:rsidRPr="002D52D5">
        <w:rPr>
          <w:rFonts w:ascii="Arial" w:hAnsi="Arial" w:cs="Arial"/>
          <w:sz w:val="22"/>
          <w:szCs w:val="22"/>
        </w:rPr>
        <w:t xml:space="preserve"> (lina </w:t>
      </w:r>
      <w:r w:rsidR="00594924">
        <w:rPr>
          <w:rFonts w:ascii="Arial" w:hAnsi="Arial" w:cs="Arial"/>
          <w:sz w:val="22"/>
          <w:szCs w:val="22"/>
        </w:rPr>
        <w:t xml:space="preserve">nr </w:t>
      </w:r>
      <w:r w:rsidR="00050F3C" w:rsidRPr="002D52D5">
        <w:rPr>
          <w:rFonts w:ascii="Arial" w:hAnsi="Arial" w:cs="Arial"/>
          <w:sz w:val="22"/>
          <w:szCs w:val="22"/>
        </w:rPr>
        <w:t xml:space="preserve">6 Zielonka – Kuźnica Białostocka); </w:t>
      </w:r>
    </w:p>
    <w:p w14:paraId="6F6A63A6" w14:textId="32BA3E93" w:rsidR="003E2FBC" w:rsidRDefault="003E2FBC" w:rsidP="002D52D5">
      <w:pPr>
        <w:pStyle w:val="NormalnyWeb"/>
        <w:numPr>
          <w:ilvl w:val="0"/>
          <w:numId w:val="7"/>
        </w:numPr>
        <w:spacing w:after="120" w:afterAutospacing="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2D52D5">
        <w:rPr>
          <w:rFonts w:ascii="Arial" w:hAnsi="Arial" w:cs="Arial"/>
          <w:sz w:val="22"/>
          <w:szCs w:val="22"/>
        </w:rPr>
        <w:t xml:space="preserve">Warszawa Aleje Jerozolimskie, Warszawa Rakowiec, Warszawa Żwirki i Wigury, Warszawa Służewiec, Warszawa Okęcie, Warszawa Dawidy, Warszawa Jeziorki, Nowa Iwiczna, Piaseczno, Zalesie Górne, </w:t>
      </w:r>
      <w:proofErr w:type="spellStart"/>
      <w:r w:rsidRPr="002D52D5">
        <w:rPr>
          <w:rFonts w:ascii="Arial" w:hAnsi="Arial" w:cs="Arial"/>
          <w:sz w:val="22"/>
          <w:szCs w:val="22"/>
        </w:rPr>
        <w:t>Ustanówek</w:t>
      </w:r>
      <w:proofErr w:type="spellEnd"/>
      <w:r w:rsidRPr="002D52D5">
        <w:rPr>
          <w:rFonts w:ascii="Arial" w:hAnsi="Arial" w:cs="Arial"/>
          <w:sz w:val="22"/>
          <w:szCs w:val="22"/>
        </w:rPr>
        <w:t>, Czachówek Górny, Czachówek Południowy</w:t>
      </w:r>
      <w:r w:rsidR="00050F3C" w:rsidRPr="002D52D5">
        <w:rPr>
          <w:rFonts w:ascii="Arial" w:hAnsi="Arial" w:cs="Arial"/>
          <w:sz w:val="22"/>
          <w:szCs w:val="22"/>
        </w:rPr>
        <w:t xml:space="preserve"> (linia nr 8 Warszawa Zachodnia – Kraków Główny); </w:t>
      </w:r>
    </w:p>
    <w:p w14:paraId="5F7DCA2B" w14:textId="76193FBA" w:rsidR="003E2FBC" w:rsidRDefault="003E2FBC" w:rsidP="002D52D5">
      <w:pPr>
        <w:pStyle w:val="NormalnyWeb"/>
        <w:numPr>
          <w:ilvl w:val="0"/>
          <w:numId w:val="7"/>
        </w:numPr>
        <w:spacing w:after="120" w:afterAutospacing="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2D52D5">
        <w:rPr>
          <w:rFonts w:ascii="Arial" w:hAnsi="Arial" w:cs="Arial"/>
          <w:sz w:val="22"/>
          <w:szCs w:val="22"/>
        </w:rPr>
        <w:t>Warszawa Praga, Warszawa Toruńska, Warszawa Żerań, Warszawa Płudy</w:t>
      </w:r>
      <w:r w:rsidR="00050F3C" w:rsidRPr="002D52D5">
        <w:rPr>
          <w:rFonts w:ascii="Arial" w:hAnsi="Arial" w:cs="Arial"/>
          <w:sz w:val="22"/>
          <w:szCs w:val="22"/>
        </w:rPr>
        <w:t xml:space="preserve"> (linia nr 9 Warszawa Wschodnia – Gdańsk Główny); </w:t>
      </w:r>
    </w:p>
    <w:p w14:paraId="77C1BEFE" w14:textId="574F3F81" w:rsidR="003E2FBC" w:rsidRPr="002D52D5" w:rsidRDefault="003E2FBC" w:rsidP="002D52D5">
      <w:pPr>
        <w:pStyle w:val="NormalnyWeb"/>
        <w:numPr>
          <w:ilvl w:val="0"/>
          <w:numId w:val="7"/>
        </w:numPr>
        <w:spacing w:after="120" w:afterAutospacing="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2D52D5">
        <w:rPr>
          <w:rFonts w:ascii="Arial" w:hAnsi="Arial" w:cs="Arial"/>
          <w:sz w:val="22"/>
          <w:szCs w:val="22"/>
        </w:rPr>
        <w:lastRenderedPageBreak/>
        <w:t xml:space="preserve"> Legionowo Piaski, Michałów-Reginów, Wieliszew, Nieporęt, </w:t>
      </w:r>
      <w:proofErr w:type="spellStart"/>
      <w:r w:rsidRPr="002D52D5">
        <w:rPr>
          <w:rFonts w:ascii="Arial" w:hAnsi="Arial" w:cs="Arial"/>
          <w:sz w:val="22"/>
          <w:szCs w:val="22"/>
        </w:rPr>
        <w:t>Dąbkowizna</w:t>
      </w:r>
      <w:proofErr w:type="spellEnd"/>
      <w:r w:rsidRPr="002D52D5">
        <w:rPr>
          <w:rFonts w:ascii="Arial" w:hAnsi="Arial" w:cs="Arial"/>
          <w:sz w:val="22"/>
          <w:szCs w:val="22"/>
        </w:rPr>
        <w:t>, Radzymin</w:t>
      </w:r>
      <w:r w:rsidR="002D52D5" w:rsidRPr="002D52D5">
        <w:rPr>
          <w:rFonts w:ascii="Arial" w:hAnsi="Arial" w:cs="Arial"/>
          <w:sz w:val="22"/>
          <w:szCs w:val="22"/>
        </w:rPr>
        <w:t xml:space="preserve"> (linia nr 10 Legionowo – Tłuszcz); </w:t>
      </w:r>
    </w:p>
    <w:p w14:paraId="5EC8FB46" w14:textId="6F117040" w:rsidR="003E2FBC" w:rsidRDefault="003E2FBC" w:rsidP="002D52D5">
      <w:pPr>
        <w:pStyle w:val="NormalnyWeb"/>
        <w:numPr>
          <w:ilvl w:val="0"/>
          <w:numId w:val="7"/>
        </w:numPr>
        <w:spacing w:after="120" w:afterAutospacing="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425F7A">
        <w:rPr>
          <w:rFonts w:ascii="Arial" w:hAnsi="Arial" w:cs="Arial"/>
          <w:sz w:val="22"/>
          <w:szCs w:val="22"/>
        </w:rPr>
        <w:t>Warszawa Zacisze Wilno, Ząbki, Kobyłka Ossów, Kobyłka, Wołomin Słoneczna</w:t>
      </w:r>
      <w:r w:rsidR="002D52D5">
        <w:rPr>
          <w:rFonts w:ascii="Arial" w:hAnsi="Arial" w:cs="Arial"/>
          <w:sz w:val="22"/>
          <w:szCs w:val="22"/>
        </w:rPr>
        <w:t xml:space="preserve"> (linia nr 21 </w:t>
      </w:r>
      <w:r w:rsidR="002D52D5" w:rsidRPr="002D52D5">
        <w:rPr>
          <w:rFonts w:ascii="Arial" w:hAnsi="Arial" w:cs="Arial"/>
          <w:sz w:val="22"/>
          <w:szCs w:val="22"/>
        </w:rPr>
        <w:t>Warszawa Wileńska – Wołomin Słoneczna</w:t>
      </w:r>
      <w:r w:rsidR="002D52D5">
        <w:rPr>
          <w:rFonts w:ascii="Arial" w:hAnsi="Arial" w:cs="Arial"/>
          <w:sz w:val="22"/>
          <w:szCs w:val="22"/>
        </w:rPr>
        <w:t xml:space="preserve">); </w:t>
      </w:r>
    </w:p>
    <w:p w14:paraId="333E4846" w14:textId="791F4BEF" w:rsidR="002D52D5" w:rsidRDefault="003E2FBC" w:rsidP="002D52D5">
      <w:pPr>
        <w:pStyle w:val="NormalnyWeb"/>
        <w:numPr>
          <w:ilvl w:val="0"/>
          <w:numId w:val="7"/>
        </w:numPr>
        <w:spacing w:after="120" w:afterAutospacing="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2D52D5">
        <w:rPr>
          <w:rFonts w:ascii="Arial" w:hAnsi="Arial" w:cs="Arial"/>
          <w:sz w:val="22"/>
          <w:szCs w:val="22"/>
        </w:rPr>
        <w:t>Warszawa Mokry Ług, Zielonka Bankowa</w:t>
      </w:r>
      <w:r w:rsidR="002D52D5" w:rsidRPr="002D52D5">
        <w:rPr>
          <w:rFonts w:ascii="Arial" w:hAnsi="Arial" w:cs="Arial"/>
          <w:sz w:val="22"/>
          <w:szCs w:val="22"/>
        </w:rPr>
        <w:t xml:space="preserve"> (linia</w:t>
      </w:r>
      <w:r w:rsidR="00594924">
        <w:rPr>
          <w:rFonts w:ascii="Arial" w:hAnsi="Arial" w:cs="Arial"/>
          <w:sz w:val="22"/>
          <w:szCs w:val="22"/>
        </w:rPr>
        <w:t xml:space="preserve"> nr</w:t>
      </w:r>
      <w:r w:rsidR="002D52D5" w:rsidRPr="002D52D5">
        <w:rPr>
          <w:rFonts w:ascii="Arial" w:hAnsi="Arial" w:cs="Arial"/>
          <w:sz w:val="22"/>
          <w:szCs w:val="22"/>
        </w:rPr>
        <w:t xml:space="preserve"> 449 Warszawa Rembertów – Zielonka);</w:t>
      </w:r>
    </w:p>
    <w:p w14:paraId="5B72E141" w14:textId="140EBF94" w:rsidR="0086546F" w:rsidRDefault="002D52D5" w:rsidP="0035458D">
      <w:pPr>
        <w:pStyle w:val="NormalnyWeb"/>
        <w:numPr>
          <w:ilvl w:val="0"/>
          <w:numId w:val="7"/>
        </w:numPr>
        <w:spacing w:after="120" w:afterAutospacing="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przystanki </w:t>
      </w:r>
      <w:r w:rsidR="003E2FBC" w:rsidRPr="002D52D5">
        <w:rPr>
          <w:rFonts w:ascii="Arial" w:hAnsi="Arial" w:cs="Arial"/>
          <w:sz w:val="22"/>
          <w:szCs w:val="22"/>
        </w:rPr>
        <w:t>Warszawa Z</w:t>
      </w:r>
      <w:r w:rsidR="00235F0D">
        <w:rPr>
          <w:rFonts w:ascii="Arial" w:hAnsi="Arial" w:cs="Arial"/>
          <w:sz w:val="22"/>
          <w:szCs w:val="22"/>
        </w:rPr>
        <w:t xml:space="preserve">OO (linia </w:t>
      </w:r>
      <w:r w:rsidR="00594924">
        <w:rPr>
          <w:rFonts w:ascii="Arial" w:hAnsi="Arial" w:cs="Arial"/>
          <w:sz w:val="22"/>
          <w:szCs w:val="22"/>
        </w:rPr>
        <w:t xml:space="preserve">nr </w:t>
      </w:r>
      <w:r w:rsidR="00235F0D">
        <w:rPr>
          <w:rFonts w:ascii="Arial" w:hAnsi="Arial" w:cs="Arial"/>
          <w:sz w:val="22"/>
          <w:szCs w:val="22"/>
        </w:rPr>
        <w:t xml:space="preserve">20) </w:t>
      </w:r>
      <w:r w:rsidR="005F53CF" w:rsidRPr="002D52D5">
        <w:rPr>
          <w:rFonts w:ascii="Arial" w:hAnsi="Arial" w:cs="Arial"/>
          <w:sz w:val="22"/>
          <w:szCs w:val="22"/>
        </w:rPr>
        <w:t xml:space="preserve">i </w:t>
      </w:r>
      <w:r w:rsidR="003E2FBC" w:rsidRPr="002D52D5">
        <w:rPr>
          <w:rFonts w:ascii="Arial" w:hAnsi="Arial" w:cs="Arial"/>
          <w:sz w:val="22"/>
          <w:szCs w:val="22"/>
        </w:rPr>
        <w:t>Warszawa Lotnisko Chopina</w:t>
      </w:r>
      <w:r w:rsidR="00235F0D">
        <w:rPr>
          <w:rFonts w:ascii="Arial" w:hAnsi="Arial" w:cs="Arial"/>
          <w:sz w:val="22"/>
          <w:szCs w:val="22"/>
        </w:rPr>
        <w:t xml:space="preserve"> (linia </w:t>
      </w:r>
      <w:r w:rsidR="00594924">
        <w:rPr>
          <w:rFonts w:ascii="Arial" w:hAnsi="Arial" w:cs="Arial"/>
          <w:sz w:val="22"/>
          <w:szCs w:val="22"/>
        </w:rPr>
        <w:t xml:space="preserve">nr </w:t>
      </w:r>
      <w:r w:rsidR="00235F0D">
        <w:rPr>
          <w:rFonts w:ascii="Arial" w:hAnsi="Arial" w:cs="Arial"/>
          <w:sz w:val="22"/>
          <w:szCs w:val="22"/>
        </w:rPr>
        <w:t>440)</w:t>
      </w:r>
      <w:r w:rsidR="00425F7A" w:rsidRPr="002D52D5">
        <w:rPr>
          <w:rFonts w:ascii="Arial" w:hAnsi="Arial" w:cs="Arial"/>
          <w:sz w:val="22"/>
          <w:szCs w:val="22"/>
        </w:rPr>
        <w:t xml:space="preserve">. </w:t>
      </w:r>
    </w:p>
    <w:p w14:paraId="600311A0" w14:textId="4E3E2053" w:rsidR="0035458D" w:rsidRPr="0086546F" w:rsidRDefault="008B1BE5" w:rsidP="008B1BE5">
      <w:pPr>
        <w:spacing w:line="360" w:lineRule="auto"/>
        <w:rPr>
          <w:rFonts w:cs="Arial"/>
        </w:rPr>
      </w:pPr>
      <w:r w:rsidRPr="008B1BE5">
        <w:rPr>
          <w:rFonts w:cs="Arial"/>
        </w:rPr>
        <w:t xml:space="preserve">Dodatkowo, w ramach zadania zostanie zmodernizowany peron w </w:t>
      </w:r>
      <w:r w:rsidRPr="008B1BE5">
        <w:rPr>
          <w:rFonts w:cs="Arial"/>
          <w:b/>
          <w:bCs/>
        </w:rPr>
        <w:t>Radzyminie</w:t>
      </w:r>
      <w:r w:rsidRPr="008B1BE5">
        <w:rPr>
          <w:rFonts w:cs="Arial"/>
        </w:rPr>
        <w:t xml:space="preserve"> – pojawią się nowe wiaty, ławki oraz udogodnienia dla osób </w:t>
      </w:r>
      <w:r w:rsidR="0035458D" w:rsidRPr="0086546F">
        <w:rPr>
          <w:rFonts w:cs="Arial"/>
        </w:rPr>
        <w:t>niedowidzących oraz pasażerów z ograniczoną mobilnością.</w:t>
      </w:r>
    </w:p>
    <w:p w14:paraId="61B52FA6" w14:textId="3B60C059" w:rsidR="00464FB6" w:rsidRPr="002D52D5" w:rsidRDefault="4770CF64" w:rsidP="47915377">
      <w:pPr>
        <w:spacing w:line="360" w:lineRule="auto"/>
        <w:rPr>
          <w:rFonts w:cs="Arial"/>
        </w:rPr>
      </w:pPr>
      <w:r w:rsidRPr="47915377">
        <w:rPr>
          <w:rFonts w:cs="Arial"/>
        </w:rPr>
        <w:t xml:space="preserve">Zadanie </w:t>
      </w:r>
      <w:r w:rsidR="00464FB6" w:rsidRPr="47915377">
        <w:rPr>
          <w:rFonts w:cs="Arial"/>
        </w:rPr>
        <w:t>„Zaprojektowanie, dostaw</w:t>
      </w:r>
      <w:r w:rsidR="005375D0" w:rsidRPr="47915377">
        <w:rPr>
          <w:rFonts w:cs="Arial"/>
        </w:rPr>
        <w:t>a</w:t>
      </w:r>
      <w:r w:rsidR="00464FB6" w:rsidRPr="47915377">
        <w:rPr>
          <w:rFonts w:cs="Arial"/>
        </w:rPr>
        <w:t xml:space="preserve"> i instalacj</w:t>
      </w:r>
      <w:r w:rsidR="005375D0" w:rsidRPr="47915377">
        <w:rPr>
          <w:rFonts w:cs="Arial"/>
        </w:rPr>
        <w:t>a</w:t>
      </w:r>
      <w:r w:rsidR="00464FB6" w:rsidRPr="47915377">
        <w:rPr>
          <w:rFonts w:cs="Arial"/>
        </w:rPr>
        <w:t xml:space="preserve"> elementów Centralnego Systemu Dynamicznej Informacji Pasażerskiej, Systemu Monitoringu Wizyjnego, elementów sieci LAN/WAN w obszarze warszawskiego węzła kolejowego” realizowanego w ramach </w:t>
      </w:r>
      <w:r w:rsidR="027CD174" w:rsidRPr="47915377">
        <w:rPr>
          <w:rFonts w:cs="Arial"/>
        </w:rPr>
        <w:t xml:space="preserve">przedsięwzięcia </w:t>
      </w:r>
      <w:r w:rsidR="00464FB6" w:rsidRPr="47915377">
        <w:rPr>
          <w:rFonts w:cs="Arial"/>
        </w:rPr>
        <w:t xml:space="preserve">„Poprawa infrastruktury pasażerskiej na wybranych obiektach aglomeracji warszawskiej poprzez modernizację peronów oraz zabudowę Systemu Dynamicznej Informacji Pasażerskiej” </w:t>
      </w:r>
      <w:r w:rsidR="009F7A2F" w:rsidRPr="47915377">
        <w:rPr>
          <w:rFonts w:cs="Arial"/>
        </w:rPr>
        <w:t>z</w:t>
      </w:r>
      <w:r w:rsidR="00464FB6" w:rsidRPr="47915377">
        <w:rPr>
          <w:rFonts w:cs="Arial"/>
        </w:rPr>
        <w:t xml:space="preserve"> dofinansowani</w:t>
      </w:r>
      <w:r w:rsidR="009F7A2F" w:rsidRPr="47915377">
        <w:rPr>
          <w:rFonts w:cs="Arial"/>
        </w:rPr>
        <w:t>em</w:t>
      </w:r>
      <w:r w:rsidR="00464FB6" w:rsidRPr="47915377">
        <w:rPr>
          <w:rFonts w:cs="Arial"/>
        </w:rPr>
        <w:t xml:space="preserve"> ze środków KPO.</w:t>
      </w:r>
      <w:r w:rsidR="00E2431D" w:rsidRPr="47915377">
        <w:rPr>
          <w:rFonts w:cs="Arial"/>
        </w:rPr>
        <w:t xml:space="preserve"> </w:t>
      </w:r>
      <w:bookmarkEnd w:id="0"/>
    </w:p>
    <w:p w14:paraId="5C822209" w14:textId="77777777" w:rsidR="002D52D5" w:rsidRDefault="002D52D5" w:rsidP="00DA2A26">
      <w:pPr>
        <w:spacing w:after="0" w:line="240" w:lineRule="auto"/>
        <w:rPr>
          <w:rStyle w:val="Pogrubienie"/>
          <w:rFonts w:cs="Arial"/>
        </w:rPr>
      </w:pPr>
    </w:p>
    <w:p w14:paraId="10B3BBCB" w14:textId="1AB63E56" w:rsidR="00DA2A26" w:rsidRDefault="00DA2A26" w:rsidP="00DA2A26">
      <w:pPr>
        <w:spacing w:after="0" w:line="240" w:lineRule="auto"/>
        <w:rPr>
          <w:rStyle w:val="Pogrubienie"/>
          <w:rFonts w:cs="Arial"/>
        </w:rPr>
      </w:pPr>
      <w:r w:rsidRPr="00C079B1">
        <w:rPr>
          <w:rStyle w:val="Pogrubienie"/>
          <w:rFonts w:cs="Arial"/>
        </w:rPr>
        <w:t>Kontakt dla mediów:</w:t>
      </w:r>
    </w:p>
    <w:p w14:paraId="5A3808FA" w14:textId="77777777" w:rsidR="00DA2A26" w:rsidRPr="00DA2A26" w:rsidRDefault="00DA2A26" w:rsidP="00DA2A26">
      <w:pPr>
        <w:spacing w:after="0" w:line="240" w:lineRule="auto"/>
        <w:rPr>
          <w:rStyle w:val="Pogrubienie"/>
          <w:rFonts w:cs="Arial"/>
          <w:b w:val="0"/>
          <w:bCs w:val="0"/>
        </w:rPr>
      </w:pPr>
      <w:r w:rsidRPr="00DA2A26">
        <w:rPr>
          <w:rStyle w:val="Pogrubienie"/>
          <w:rFonts w:cs="Arial"/>
          <w:b w:val="0"/>
          <w:bCs w:val="0"/>
        </w:rPr>
        <w:t>Anna Znajewska-Pawluk</w:t>
      </w:r>
    </w:p>
    <w:p w14:paraId="32BD3B6F" w14:textId="77777777" w:rsidR="00DA2A26" w:rsidRPr="00DA2A26" w:rsidRDefault="00DA2A26" w:rsidP="00DA2A26">
      <w:pPr>
        <w:spacing w:after="0" w:line="240" w:lineRule="auto"/>
        <w:rPr>
          <w:rStyle w:val="Pogrubienie"/>
          <w:rFonts w:cs="Arial"/>
          <w:b w:val="0"/>
          <w:bCs w:val="0"/>
        </w:rPr>
      </w:pPr>
      <w:r w:rsidRPr="00DA2A26">
        <w:rPr>
          <w:rStyle w:val="Pogrubienie"/>
          <w:rFonts w:cs="Arial"/>
          <w:b w:val="0"/>
          <w:bCs w:val="0"/>
        </w:rPr>
        <w:t>zespół prasowy</w:t>
      </w:r>
    </w:p>
    <w:p w14:paraId="209DD849" w14:textId="77777777" w:rsidR="00DA2A26" w:rsidRPr="00DA2A26" w:rsidRDefault="00DA2A26" w:rsidP="00DA2A26">
      <w:pPr>
        <w:spacing w:after="0" w:line="240" w:lineRule="auto"/>
        <w:rPr>
          <w:rStyle w:val="Pogrubienie"/>
          <w:rFonts w:cs="Arial"/>
          <w:b w:val="0"/>
          <w:bCs w:val="0"/>
        </w:rPr>
      </w:pPr>
      <w:r w:rsidRPr="00DA2A26">
        <w:rPr>
          <w:rStyle w:val="Pogrubienie"/>
          <w:rFonts w:cs="Arial"/>
          <w:b w:val="0"/>
          <w:bCs w:val="0"/>
        </w:rPr>
        <w:t>PKP Polskie Linie Kolejowe S.A.</w:t>
      </w:r>
    </w:p>
    <w:p w14:paraId="627F1C85" w14:textId="77777777" w:rsidR="00DA2A26" w:rsidRPr="00DA2A26" w:rsidRDefault="00DA2A26" w:rsidP="00DA2A26">
      <w:pPr>
        <w:spacing w:after="0" w:line="240" w:lineRule="auto"/>
        <w:rPr>
          <w:rStyle w:val="Pogrubienie"/>
          <w:rFonts w:cs="Arial"/>
          <w:b w:val="0"/>
          <w:bCs w:val="0"/>
        </w:rPr>
      </w:pPr>
      <w:hyperlink r:id="rId10" w:history="1">
        <w:r w:rsidRPr="00DA2A26">
          <w:rPr>
            <w:rStyle w:val="Hipercze"/>
            <w:rFonts w:cs="Arial"/>
          </w:rPr>
          <w:t>rzecznik@plk-sa.pl</w:t>
        </w:r>
      </w:hyperlink>
      <w:r w:rsidRPr="00DA2A26">
        <w:rPr>
          <w:rStyle w:val="Pogrubienie"/>
          <w:rFonts w:cs="Arial"/>
          <w:b w:val="0"/>
          <w:bCs w:val="0"/>
        </w:rPr>
        <w:t xml:space="preserve"> </w:t>
      </w:r>
    </w:p>
    <w:p w14:paraId="4175F667" w14:textId="77777777" w:rsidR="00DA2A26" w:rsidRPr="00DA2A26" w:rsidRDefault="00DA2A26" w:rsidP="00DA2A26">
      <w:pPr>
        <w:spacing w:after="0" w:line="240" w:lineRule="auto"/>
        <w:rPr>
          <w:sz w:val="20"/>
          <w:szCs w:val="20"/>
        </w:rPr>
      </w:pPr>
      <w:r w:rsidRPr="00DA2A26">
        <w:rPr>
          <w:rStyle w:val="Pogrubienie"/>
          <w:rFonts w:cs="Arial"/>
          <w:b w:val="0"/>
          <w:bCs w:val="0"/>
        </w:rPr>
        <w:t>tel. 22 473 30 02</w:t>
      </w:r>
    </w:p>
    <w:p w14:paraId="111FE7E5" w14:textId="77777777" w:rsidR="00DA2A26" w:rsidRDefault="00DA2A26" w:rsidP="00425F7A">
      <w:pPr>
        <w:spacing w:line="360" w:lineRule="auto"/>
        <w:rPr>
          <w:rFonts w:cs="Arial"/>
        </w:rPr>
      </w:pPr>
    </w:p>
    <w:p w14:paraId="3CCFBBDE" w14:textId="77777777" w:rsidR="00374524" w:rsidRPr="00425F7A" w:rsidRDefault="00374524" w:rsidP="00425F7A">
      <w:pPr>
        <w:spacing w:line="360" w:lineRule="auto"/>
        <w:rPr>
          <w:rFonts w:cs="Arial"/>
        </w:rPr>
      </w:pPr>
    </w:p>
    <w:sectPr w:rsidR="00374524" w:rsidRPr="00425F7A" w:rsidSect="0063625B">
      <w:headerReference w:type="first" r:id="rId11"/>
      <w:footerReference w:type="first" r:id="rId12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391A3" w14:textId="77777777" w:rsidR="00790303" w:rsidRDefault="00790303">
      <w:pPr>
        <w:spacing w:after="0" w:line="240" w:lineRule="auto"/>
      </w:pPr>
      <w:r>
        <w:separator/>
      </w:r>
    </w:p>
  </w:endnote>
  <w:endnote w:type="continuationSeparator" w:id="0">
    <w:p w14:paraId="61650E6D" w14:textId="77777777" w:rsidR="00790303" w:rsidRDefault="00790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9F9C5" w14:textId="77777777" w:rsidR="00B96107" w:rsidRDefault="00B96107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292FEAE3" w14:textId="77777777" w:rsidR="00B96107" w:rsidRPr="009F7A2F" w:rsidRDefault="00EE4711" w:rsidP="00860074">
    <w:pPr>
      <w:spacing w:after="0" w:line="240" w:lineRule="auto"/>
      <w:rPr>
        <w:rFonts w:cs="Arial"/>
        <w:sz w:val="14"/>
        <w:szCs w:val="14"/>
      </w:rPr>
    </w:pPr>
    <w:r w:rsidRPr="009F7A2F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2E52C4BB" w14:textId="77777777" w:rsidR="00B96107" w:rsidRPr="009F7A2F" w:rsidRDefault="00EE4711" w:rsidP="00860074">
    <w:pPr>
      <w:spacing w:after="0" w:line="240" w:lineRule="auto"/>
      <w:rPr>
        <w:rFonts w:cs="Arial"/>
        <w:sz w:val="14"/>
        <w:szCs w:val="14"/>
      </w:rPr>
    </w:pPr>
    <w:r w:rsidRPr="009F7A2F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3852119A" w14:textId="2860C201" w:rsidR="00B96107" w:rsidRPr="009F7A2F" w:rsidRDefault="00EE4711" w:rsidP="002F226E">
    <w:pPr>
      <w:spacing w:after="0" w:line="240" w:lineRule="auto"/>
      <w:jc w:val="both"/>
      <w:rPr>
        <w:rFonts w:cs="Arial"/>
        <w:sz w:val="14"/>
        <w:szCs w:val="14"/>
      </w:rPr>
    </w:pPr>
    <w:r w:rsidRPr="009F7A2F">
      <w:rPr>
        <w:rFonts w:cs="Arial"/>
        <w:sz w:val="14"/>
        <w:szCs w:val="14"/>
      </w:rPr>
      <w:t>REGON 017319027. Wysokość kapitału zakładowego w całości wpłaconego:</w:t>
    </w:r>
    <w:r w:rsidRPr="009F7A2F">
      <w:t xml:space="preserve"> </w:t>
    </w:r>
    <w:r w:rsidR="009F7A2F" w:rsidRPr="009F7A2F">
      <w:rPr>
        <w:rFonts w:cs="Arial"/>
        <w:sz w:val="14"/>
        <w:szCs w:val="14"/>
      </w:rPr>
      <w:t xml:space="preserve">37.277.023.000,00 zł </w:t>
    </w:r>
  </w:p>
  <w:p w14:paraId="3F7A085A" w14:textId="77777777" w:rsidR="00B96107" w:rsidRPr="00860074" w:rsidRDefault="00B96107" w:rsidP="00C72BE5">
    <w:pPr>
      <w:spacing w:after="0" w:line="240" w:lineRule="auto"/>
      <w:jc w:val="both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430B2" w14:textId="77777777" w:rsidR="00790303" w:rsidRDefault="00790303">
      <w:pPr>
        <w:spacing w:after="0" w:line="240" w:lineRule="auto"/>
      </w:pPr>
      <w:r>
        <w:separator/>
      </w:r>
    </w:p>
  </w:footnote>
  <w:footnote w:type="continuationSeparator" w:id="0">
    <w:p w14:paraId="5E2ADAC3" w14:textId="77777777" w:rsidR="00790303" w:rsidRDefault="00790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99FC0" w14:textId="77777777" w:rsidR="00B96107" w:rsidRDefault="00EE471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CD2B7A5" wp14:editId="4ADC1706">
          <wp:simplePos x="0" y="0"/>
          <wp:positionH relativeFrom="margin">
            <wp:align>center</wp:align>
          </wp:positionH>
          <wp:positionV relativeFrom="paragraph">
            <wp:posOffset>-74930</wp:posOffset>
          </wp:positionV>
          <wp:extent cx="5934075" cy="495300"/>
          <wp:effectExtent l="0" t="0" r="9525" b="0"/>
          <wp:wrapNone/>
          <wp:docPr id="1" name="Obraz 1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524C2F" w14:textId="77777777" w:rsidR="00B96107" w:rsidRDefault="00B96107">
    <w:pPr>
      <w:pStyle w:val="Nagwek"/>
    </w:pPr>
  </w:p>
  <w:p w14:paraId="52419332" w14:textId="77777777" w:rsidR="00B96107" w:rsidRDefault="00B96107">
    <w:pPr>
      <w:pStyle w:val="Nagwek"/>
    </w:pPr>
  </w:p>
  <w:p w14:paraId="38B8C320" w14:textId="77777777" w:rsidR="00B96107" w:rsidRDefault="00B96107">
    <w:pPr>
      <w:pStyle w:val="Nagwek"/>
    </w:pPr>
  </w:p>
  <w:p w14:paraId="232273ED" w14:textId="77777777" w:rsidR="00B96107" w:rsidRDefault="00EE471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6C1219" wp14:editId="64FF4FE0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A83BE3" w14:textId="77777777" w:rsidR="00B96107" w:rsidRPr="004D6EC9" w:rsidRDefault="00EE4711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E0E4271" w14:textId="77777777" w:rsidR="00B96107" w:rsidRDefault="00EE471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417ADC3" w14:textId="77777777" w:rsidR="00B96107" w:rsidRPr="004D6EC9" w:rsidRDefault="00EE471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B71DAF8" w14:textId="77777777" w:rsidR="00B96107" w:rsidRPr="009939C9" w:rsidRDefault="00EE471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19EA40BA" w14:textId="77777777" w:rsidR="00B96107" w:rsidRPr="009939C9" w:rsidRDefault="00EE471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AC1D0DF" w14:textId="77777777" w:rsidR="00B96107" w:rsidRPr="009939C9" w:rsidRDefault="00EE471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0876E8C9" w14:textId="77777777" w:rsidR="00B96107" w:rsidRPr="004D6EC9" w:rsidRDefault="00EE471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54CD1E77" w14:textId="77777777" w:rsidR="00B96107" w:rsidRPr="00DA3248" w:rsidRDefault="00B96107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6C121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31A83BE3" w14:textId="77777777" w:rsidR="00B96107" w:rsidRPr="004D6EC9" w:rsidRDefault="00EE4711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E0E4271" w14:textId="77777777" w:rsidR="00B96107" w:rsidRDefault="00EE471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417ADC3" w14:textId="77777777" w:rsidR="00B96107" w:rsidRPr="004D6EC9" w:rsidRDefault="00EE471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B71DAF8" w14:textId="77777777" w:rsidR="00B96107" w:rsidRPr="009939C9" w:rsidRDefault="00EE471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19EA40BA" w14:textId="77777777" w:rsidR="00B96107" w:rsidRPr="009939C9" w:rsidRDefault="00EE471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AC1D0DF" w14:textId="77777777" w:rsidR="00B96107" w:rsidRPr="009939C9" w:rsidRDefault="00EE471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0876E8C9" w14:textId="77777777" w:rsidR="00B96107" w:rsidRPr="004D6EC9" w:rsidRDefault="00EE471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54CD1E77" w14:textId="77777777" w:rsidR="00B96107" w:rsidRPr="00DA3248" w:rsidRDefault="00B96107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94EF1"/>
    <w:multiLevelType w:val="hybridMultilevel"/>
    <w:tmpl w:val="05841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5233D"/>
    <w:multiLevelType w:val="hybridMultilevel"/>
    <w:tmpl w:val="339EC0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815C3"/>
    <w:multiLevelType w:val="multilevel"/>
    <w:tmpl w:val="A874F2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</w:rPr>
    </w:lvl>
  </w:abstractNum>
  <w:abstractNum w:abstractNumId="3" w15:restartNumberingAfterBreak="0">
    <w:nsid w:val="3CD03275"/>
    <w:multiLevelType w:val="multilevel"/>
    <w:tmpl w:val="BCBC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452708"/>
    <w:multiLevelType w:val="hybridMultilevel"/>
    <w:tmpl w:val="2F5C3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37DBD"/>
    <w:multiLevelType w:val="hybridMultilevel"/>
    <w:tmpl w:val="3FFC05D0"/>
    <w:lvl w:ilvl="0" w:tplc="20A253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92527CD"/>
    <w:multiLevelType w:val="hybridMultilevel"/>
    <w:tmpl w:val="362C91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2C0DBD"/>
    <w:multiLevelType w:val="hybridMultilevel"/>
    <w:tmpl w:val="90860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417465">
    <w:abstractNumId w:val="2"/>
  </w:num>
  <w:num w:numId="2" w16cid:durableId="1483232648">
    <w:abstractNumId w:val="5"/>
  </w:num>
  <w:num w:numId="3" w16cid:durableId="831917457">
    <w:abstractNumId w:val="1"/>
  </w:num>
  <w:num w:numId="4" w16cid:durableId="1854757230">
    <w:abstractNumId w:val="7"/>
  </w:num>
  <w:num w:numId="5" w16cid:durableId="830104080">
    <w:abstractNumId w:val="4"/>
  </w:num>
  <w:num w:numId="6" w16cid:durableId="1839150959">
    <w:abstractNumId w:val="6"/>
  </w:num>
  <w:num w:numId="7" w16cid:durableId="1919559816">
    <w:abstractNumId w:val="0"/>
  </w:num>
  <w:num w:numId="8" w16cid:durableId="808209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E32"/>
    <w:rsid w:val="00002D85"/>
    <w:rsid w:val="00004102"/>
    <w:rsid w:val="00004E00"/>
    <w:rsid w:val="00024171"/>
    <w:rsid w:val="00050F3C"/>
    <w:rsid w:val="00054DED"/>
    <w:rsid w:val="00095962"/>
    <w:rsid w:val="000A1E9A"/>
    <w:rsid w:val="00101CCB"/>
    <w:rsid w:val="00130A12"/>
    <w:rsid w:val="001327C1"/>
    <w:rsid w:val="00144291"/>
    <w:rsid w:val="00156F0D"/>
    <w:rsid w:val="001573AF"/>
    <w:rsid w:val="00173A67"/>
    <w:rsid w:val="00192839"/>
    <w:rsid w:val="001A1F4F"/>
    <w:rsid w:val="001A51A6"/>
    <w:rsid w:val="001B530E"/>
    <w:rsid w:val="001B731C"/>
    <w:rsid w:val="001D4DA0"/>
    <w:rsid w:val="00231A97"/>
    <w:rsid w:val="00234B4B"/>
    <w:rsid w:val="00235F0D"/>
    <w:rsid w:val="002428CF"/>
    <w:rsid w:val="00264F20"/>
    <w:rsid w:val="00271FFE"/>
    <w:rsid w:val="00294AE0"/>
    <w:rsid w:val="002B55A9"/>
    <w:rsid w:val="002D52D5"/>
    <w:rsid w:val="002E384C"/>
    <w:rsid w:val="002E5E3D"/>
    <w:rsid w:val="002F3C9D"/>
    <w:rsid w:val="00305864"/>
    <w:rsid w:val="0035458D"/>
    <w:rsid w:val="00374524"/>
    <w:rsid w:val="003833CA"/>
    <w:rsid w:val="003A7183"/>
    <w:rsid w:val="003D6E50"/>
    <w:rsid w:val="003E2FBC"/>
    <w:rsid w:val="003E5F8C"/>
    <w:rsid w:val="003F0750"/>
    <w:rsid w:val="00401FC1"/>
    <w:rsid w:val="00411F3C"/>
    <w:rsid w:val="004122B0"/>
    <w:rsid w:val="00415595"/>
    <w:rsid w:val="00425F7A"/>
    <w:rsid w:val="004331C4"/>
    <w:rsid w:val="004410A6"/>
    <w:rsid w:val="004411E7"/>
    <w:rsid w:val="00446591"/>
    <w:rsid w:val="00447A27"/>
    <w:rsid w:val="00450704"/>
    <w:rsid w:val="00460F24"/>
    <w:rsid w:val="00464FB6"/>
    <w:rsid w:val="004659B6"/>
    <w:rsid w:val="00473EE0"/>
    <w:rsid w:val="00480831"/>
    <w:rsid w:val="00481D63"/>
    <w:rsid w:val="00491971"/>
    <w:rsid w:val="00495E4F"/>
    <w:rsid w:val="004B4E32"/>
    <w:rsid w:val="004D6DE0"/>
    <w:rsid w:val="00506B38"/>
    <w:rsid w:val="00516AC0"/>
    <w:rsid w:val="005375D0"/>
    <w:rsid w:val="005405E9"/>
    <w:rsid w:val="00594924"/>
    <w:rsid w:val="0059501D"/>
    <w:rsid w:val="00595792"/>
    <w:rsid w:val="005A516E"/>
    <w:rsid w:val="005B083D"/>
    <w:rsid w:val="005B1BCC"/>
    <w:rsid w:val="005F53CF"/>
    <w:rsid w:val="00605D33"/>
    <w:rsid w:val="0062070D"/>
    <w:rsid w:val="00633023"/>
    <w:rsid w:val="00665EC8"/>
    <w:rsid w:val="006958FB"/>
    <w:rsid w:val="00695F25"/>
    <w:rsid w:val="006C08CA"/>
    <w:rsid w:val="006C7DAE"/>
    <w:rsid w:val="006D3917"/>
    <w:rsid w:val="006D5827"/>
    <w:rsid w:val="006F2BDB"/>
    <w:rsid w:val="006F682E"/>
    <w:rsid w:val="006F6B31"/>
    <w:rsid w:val="0071095D"/>
    <w:rsid w:val="00726B97"/>
    <w:rsid w:val="007271C9"/>
    <w:rsid w:val="0074501C"/>
    <w:rsid w:val="007452A8"/>
    <w:rsid w:val="00751506"/>
    <w:rsid w:val="00764B4A"/>
    <w:rsid w:val="00777E9C"/>
    <w:rsid w:val="00781D8B"/>
    <w:rsid w:val="00783195"/>
    <w:rsid w:val="00790303"/>
    <w:rsid w:val="0079506C"/>
    <w:rsid w:val="00796A20"/>
    <w:rsid w:val="00797601"/>
    <w:rsid w:val="007B48BC"/>
    <w:rsid w:val="007B5AE4"/>
    <w:rsid w:val="007C7200"/>
    <w:rsid w:val="007F1842"/>
    <w:rsid w:val="00800900"/>
    <w:rsid w:val="00812774"/>
    <w:rsid w:val="00816953"/>
    <w:rsid w:val="008208A8"/>
    <w:rsid w:val="008232B1"/>
    <w:rsid w:val="008554EF"/>
    <w:rsid w:val="008568B6"/>
    <w:rsid w:val="0086546F"/>
    <w:rsid w:val="0087162E"/>
    <w:rsid w:val="008865F2"/>
    <w:rsid w:val="008A5FE3"/>
    <w:rsid w:val="008B067D"/>
    <w:rsid w:val="008B1BE5"/>
    <w:rsid w:val="008D4905"/>
    <w:rsid w:val="008F5402"/>
    <w:rsid w:val="00912DBE"/>
    <w:rsid w:val="009206FB"/>
    <w:rsid w:val="00941EFE"/>
    <w:rsid w:val="009567F2"/>
    <w:rsid w:val="00960358"/>
    <w:rsid w:val="00971C58"/>
    <w:rsid w:val="009813B5"/>
    <w:rsid w:val="0098775A"/>
    <w:rsid w:val="00992DDD"/>
    <w:rsid w:val="009A0E98"/>
    <w:rsid w:val="009B3A20"/>
    <w:rsid w:val="009C0F7F"/>
    <w:rsid w:val="009C38E5"/>
    <w:rsid w:val="009D0E59"/>
    <w:rsid w:val="009D7C63"/>
    <w:rsid w:val="009F7A2F"/>
    <w:rsid w:val="00A1659B"/>
    <w:rsid w:val="00A20169"/>
    <w:rsid w:val="00A22FF2"/>
    <w:rsid w:val="00A41EA4"/>
    <w:rsid w:val="00A65057"/>
    <w:rsid w:val="00A76D74"/>
    <w:rsid w:val="00AD17A1"/>
    <w:rsid w:val="00AD19FD"/>
    <w:rsid w:val="00AD2450"/>
    <w:rsid w:val="00AE5228"/>
    <w:rsid w:val="00AF0754"/>
    <w:rsid w:val="00AF4C9E"/>
    <w:rsid w:val="00B03E00"/>
    <w:rsid w:val="00B03FDA"/>
    <w:rsid w:val="00B07F3A"/>
    <w:rsid w:val="00B160A7"/>
    <w:rsid w:val="00B417BD"/>
    <w:rsid w:val="00B5739F"/>
    <w:rsid w:val="00B73F60"/>
    <w:rsid w:val="00B75396"/>
    <w:rsid w:val="00B86D21"/>
    <w:rsid w:val="00B92241"/>
    <w:rsid w:val="00B954F4"/>
    <w:rsid w:val="00B96107"/>
    <w:rsid w:val="00BB1ADE"/>
    <w:rsid w:val="00BD5BAE"/>
    <w:rsid w:val="00BD7E55"/>
    <w:rsid w:val="00C007DA"/>
    <w:rsid w:val="00C20656"/>
    <w:rsid w:val="00C55EC9"/>
    <w:rsid w:val="00C60B6F"/>
    <w:rsid w:val="00C737B7"/>
    <w:rsid w:val="00C74429"/>
    <w:rsid w:val="00C765BE"/>
    <w:rsid w:val="00C82597"/>
    <w:rsid w:val="00C9103A"/>
    <w:rsid w:val="00CA62B1"/>
    <w:rsid w:val="00CD7993"/>
    <w:rsid w:val="00D127F6"/>
    <w:rsid w:val="00D130AC"/>
    <w:rsid w:val="00D25602"/>
    <w:rsid w:val="00D74F93"/>
    <w:rsid w:val="00D925B8"/>
    <w:rsid w:val="00DA2A26"/>
    <w:rsid w:val="00DA6CE7"/>
    <w:rsid w:val="00DA7F79"/>
    <w:rsid w:val="00DD3013"/>
    <w:rsid w:val="00DD5F71"/>
    <w:rsid w:val="00DF5B32"/>
    <w:rsid w:val="00DF5DAB"/>
    <w:rsid w:val="00E11E52"/>
    <w:rsid w:val="00E2431D"/>
    <w:rsid w:val="00E90BB0"/>
    <w:rsid w:val="00EA4B91"/>
    <w:rsid w:val="00ED0CBA"/>
    <w:rsid w:val="00EE4711"/>
    <w:rsid w:val="00EF3503"/>
    <w:rsid w:val="00EF5BBF"/>
    <w:rsid w:val="00F033E4"/>
    <w:rsid w:val="00F05A35"/>
    <w:rsid w:val="00F25DF9"/>
    <w:rsid w:val="00F31F5F"/>
    <w:rsid w:val="00F46EC0"/>
    <w:rsid w:val="00F5638B"/>
    <w:rsid w:val="00F652F4"/>
    <w:rsid w:val="00F84566"/>
    <w:rsid w:val="00F849C1"/>
    <w:rsid w:val="00F9297F"/>
    <w:rsid w:val="00F95060"/>
    <w:rsid w:val="00FB5868"/>
    <w:rsid w:val="00FC677A"/>
    <w:rsid w:val="00FF0674"/>
    <w:rsid w:val="027CD174"/>
    <w:rsid w:val="03B386C7"/>
    <w:rsid w:val="0AD5E302"/>
    <w:rsid w:val="1362F953"/>
    <w:rsid w:val="180A12BC"/>
    <w:rsid w:val="184625B1"/>
    <w:rsid w:val="1B24385A"/>
    <w:rsid w:val="2036FDFD"/>
    <w:rsid w:val="25724E97"/>
    <w:rsid w:val="2C1708E6"/>
    <w:rsid w:val="2C2609D1"/>
    <w:rsid w:val="331BD41B"/>
    <w:rsid w:val="3AD73E61"/>
    <w:rsid w:val="4770CF64"/>
    <w:rsid w:val="47915377"/>
    <w:rsid w:val="507BF7D2"/>
    <w:rsid w:val="553B0AAB"/>
    <w:rsid w:val="5B52774A"/>
    <w:rsid w:val="5FC11494"/>
    <w:rsid w:val="6AD51434"/>
    <w:rsid w:val="6B0E4C96"/>
    <w:rsid w:val="73860294"/>
    <w:rsid w:val="7572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CA004"/>
  <w15:chartTrackingRefBased/>
  <w15:docId w15:val="{C3D502CC-7458-4802-A5DF-27484B5CC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E32"/>
    <w:rPr>
      <w:rFonts w:ascii="Arial" w:hAnsi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4E32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3F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45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4E32"/>
    <w:rPr>
      <w:rFonts w:ascii="Arial" w:eastAsiaTheme="majorEastAsia" w:hAnsi="Arial" w:cstheme="majorBidi"/>
      <w:b/>
      <w:kern w:val="0"/>
      <w:sz w:val="24"/>
      <w:szCs w:val="3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B4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E32"/>
    <w:rPr>
      <w:rFonts w:ascii="Arial" w:hAnsi="Arial"/>
      <w:kern w:val="0"/>
      <w14:ligatures w14:val="none"/>
    </w:rPr>
  </w:style>
  <w:style w:type="character" w:styleId="Hipercze">
    <w:name w:val="Hyperlink"/>
    <w:uiPriority w:val="99"/>
    <w:unhideWhenUsed/>
    <w:rsid w:val="004B4E3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4B4E32"/>
    <w:rPr>
      <w:b/>
      <w:bCs/>
    </w:rPr>
  </w:style>
  <w:style w:type="paragraph" w:customStyle="1" w:styleId="Standard">
    <w:name w:val="Standard"/>
    <w:basedOn w:val="Normalny"/>
    <w:uiPriority w:val="99"/>
    <w:rsid w:val="004B4E32"/>
    <w:pPr>
      <w:autoSpaceDN w:val="0"/>
      <w:spacing w:line="252" w:lineRule="auto"/>
    </w:pPr>
    <w:rPr>
      <w:rFonts w:cs="Arial"/>
    </w:rPr>
  </w:style>
  <w:style w:type="paragraph" w:styleId="NormalnyWeb">
    <w:name w:val="Normal (Web)"/>
    <w:basedOn w:val="Normalny"/>
    <w:uiPriority w:val="99"/>
    <w:unhideWhenUsed/>
    <w:rsid w:val="00450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73F6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5B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F5B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F5BBF"/>
    <w:rPr>
      <w:rFonts w:ascii="Arial" w:hAnsi="Arial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5B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5BBF"/>
    <w:rPr>
      <w:rFonts w:ascii="Arial" w:hAnsi="Arial"/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5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5BBF"/>
    <w:rPr>
      <w:rFonts w:ascii="Segoe UI" w:hAnsi="Segoe UI" w:cs="Segoe UI"/>
      <w:kern w:val="0"/>
      <w:sz w:val="18"/>
      <w:szCs w:val="18"/>
      <w14:ligatures w14:val="none"/>
    </w:rPr>
  </w:style>
  <w:style w:type="paragraph" w:styleId="Poprawka">
    <w:name w:val="Revision"/>
    <w:hidden/>
    <w:uiPriority w:val="99"/>
    <w:semiHidden/>
    <w:rsid w:val="00EA4B91"/>
    <w:pPr>
      <w:spacing w:after="0" w:line="240" w:lineRule="auto"/>
    </w:pPr>
    <w:rPr>
      <w:rFonts w:ascii="Arial" w:hAnsi="Arial"/>
      <w:kern w:val="0"/>
      <w14:ligatures w14:val="none"/>
    </w:rPr>
  </w:style>
  <w:style w:type="paragraph" w:styleId="Akapitzlist">
    <w:name w:val="List Paragraph"/>
    <w:aliases w:val="Numerowanie,BulletC,Wyliczanie,Obiekt,List Paragraph1,List Paragraph,normalny,Wypunktowanie,Akapit z listą31,Akapit z listą3,Akapit z listą1,normalny tekst,Akapit z listą11,Bullets,Nag 1,Kolorowa lista — akcent 11,Akapit z listą BS"/>
    <w:basedOn w:val="Normalny"/>
    <w:link w:val="AkapitzlistZnak"/>
    <w:uiPriority w:val="34"/>
    <w:qFormat/>
    <w:rsid w:val="00B92241"/>
    <w:pPr>
      <w:spacing w:before="240" w:after="120" w:line="276" w:lineRule="auto"/>
      <w:ind w:left="720"/>
      <w:contextualSpacing/>
    </w:pPr>
    <w:rPr>
      <w:rFonts w:eastAsia="Calibri" w:cs="Times New Roman"/>
    </w:rPr>
  </w:style>
  <w:style w:type="character" w:customStyle="1" w:styleId="AkapitzlistZnak">
    <w:name w:val="Akapit z listą Znak"/>
    <w:aliases w:val="Numerowanie Znak,BulletC Znak,Wyliczanie Znak,Obiekt Znak,List Paragraph1 Znak,List Paragraph Znak,normalny Znak,Wypunktowanie Znak,Akapit z listą31 Znak,Akapit z listą3 Znak,Akapit z listą1 Znak,normalny tekst Znak,Bullets Znak"/>
    <w:link w:val="Akapitzlist"/>
    <w:uiPriority w:val="34"/>
    <w:qFormat/>
    <w:locked/>
    <w:rsid w:val="00B92241"/>
    <w:rPr>
      <w:rFonts w:ascii="Arial" w:eastAsia="Calibri" w:hAnsi="Arial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F7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A2F"/>
    <w:rPr>
      <w:rFonts w:ascii="Arial" w:hAnsi="Arial"/>
      <w:kern w:val="0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4524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7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zecznik@plk-s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01170-423f-45cd-85ae-a7ca8c03899e">
      <Terms xmlns="http://schemas.microsoft.com/office/infopath/2007/PartnerControls"/>
    </lcf76f155ced4ddcb4097134ff3c332f>
    <TaxCatchAll xmlns="bcc389c2-8cea-4bd9-b9f2-128ccc64670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AC1A42177E7E40B8EB5094306668A3" ma:contentTypeVersion="11" ma:contentTypeDescription="Utwórz nowy dokument." ma:contentTypeScope="" ma:versionID="7392452e17611196e4403e3e198f0033">
  <xsd:schema xmlns:xsd="http://www.w3.org/2001/XMLSchema" xmlns:xs="http://www.w3.org/2001/XMLSchema" xmlns:p="http://schemas.microsoft.com/office/2006/metadata/properties" xmlns:ns2="50501170-423f-45cd-85ae-a7ca8c03899e" xmlns:ns3="bcc389c2-8cea-4bd9-b9f2-128ccc64670d" targetNamespace="http://schemas.microsoft.com/office/2006/metadata/properties" ma:root="true" ma:fieldsID="847c5f58971ae32dad733e91a5d9b327" ns2:_="" ns3:_="">
    <xsd:import namespace="50501170-423f-45cd-85ae-a7ca8c03899e"/>
    <xsd:import namespace="bcc389c2-8cea-4bd9-b9f2-128ccc646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1170-423f-45cd-85ae-a7ca8c038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32da06f-e861-4502-99b9-df22145d3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89c2-8cea-4bd9-b9f2-128ccc6467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7b59f0-a142-40dc-8b12-337eec0193b4}" ma:internalName="TaxCatchAll" ma:showField="CatchAllData" ma:web="bcc389c2-8cea-4bd9-b9f2-128ccc64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4EB11F-0A25-42BE-92DF-5EE3AF18202A}">
  <ds:schemaRefs>
    <ds:schemaRef ds:uri="http://schemas.microsoft.com/office/2006/metadata/properties"/>
    <ds:schemaRef ds:uri="http://schemas.microsoft.com/office/infopath/2007/PartnerControls"/>
    <ds:schemaRef ds:uri="50501170-423f-45cd-85ae-a7ca8c03899e"/>
    <ds:schemaRef ds:uri="bcc389c2-8cea-4bd9-b9f2-128ccc64670d"/>
  </ds:schemaRefs>
</ds:datastoreItem>
</file>

<file path=customXml/itemProps2.xml><?xml version="1.0" encoding="utf-8"?>
<ds:datastoreItem xmlns:ds="http://schemas.openxmlformats.org/officeDocument/2006/customXml" ds:itemID="{71B1BE30-0AE1-4DBA-A527-F3DD48FFA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563577-7D19-45DE-99D1-FAA373AFF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01170-423f-45cd-85ae-a7ca8c03899e"/>
    <ds:schemaRef ds:uri="bcc389c2-8cea-4bd9-b9f2-128ccc646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2448</Characters>
  <Application>Microsoft Office Word</Application>
  <DocSecurity>0</DocSecurity>
  <Lines>20</Lines>
  <Paragraphs>5</Paragraphs>
  <ScaleCrop>false</ScaleCrop>
  <Company>PKP PLK S.A.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Śledziński Radosław</dc:creator>
  <cp:keywords/>
  <dc:description/>
  <cp:lastModifiedBy>Dudzińska Maria</cp:lastModifiedBy>
  <cp:revision>2</cp:revision>
  <dcterms:created xsi:type="dcterms:W3CDTF">2025-09-05T11:05:00Z</dcterms:created>
  <dcterms:modified xsi:type="dcterms:W3CDTF">2025-09-05T11:05:00Z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0x010100C3AC1A42177E7E40B8EB5094306668A3</vt:lpwstr>
  </property>
  <property fmtid="{D5CDD505-2E9C-101B-9397-08002B2CF9AE}" pid="3" name="MediaServiceImageTags">
    <vt:lpwstr/>
  </property>
</Properties>
</file>