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39A6F" w14:textId="77777777" w:rsidR="0063625B" w:rsidRPr="006D0EAC" w:rsidRDefault="0063625B" w:rsidP="009A2E6B">
      <w:pPr>
        <w:jc w:val="both"/>
        <w:rPr>
          <w:rFonts w:cs="Arial"/>
          <w:sz w:val="21"/>
          <w:szCs w:val="21"/>
        </w:rPr>
      </w:pPr>
    </w:p>
    <w:p w14:paraId="7B4883E4" w14:textId="77777777" w:rsidR="0063625B" w:rsidRPr="006D0EAC" w:rsidRDefault="0063625B" w:rsidP="009A2E6B">
      <w:pPr>
        <w:jc w:val="both"/>
        <w:rPr>
          <w:rFonts w:cs="Arial"/>
          <w:sz w:val="21"/>
          <w:szCs w:val="21"/>
        </w:rPr>
      </w:pPr>
    </w:p>
    <w:p w14:paraId="27F8AD6D" w14:textId="77777777" w:rsidR="0063625B" w:rsidRPr="006D0EAC" w:rsidRDefault="0063625B" w:rsidP="009A2E6B">
      <w:pPr>
        <w:jc w:val="both"/>
        <w:rPr>
          <w:rFonts w:cs="Arial"/>
          <w:sz w:val="21"/>
          <w:szCs w:val="21"/>
        </w:rPr>
      </w:pPr>
    </w:p>
    <w:p w14:paraId="55B90D39" w14:textId="4C2B4D39" w:rsidR="00272203" w:rsidRPr="005C011F" w:rsidRDefault="009D1AEB" w:rsidP="005C011F">
      <w:pPr>
        <w:spacing w:after="360"/>
        <w:ind w:left="6373"/>
        <w:jc w:val="both"/>
        <w:rPr>
          <w:rFonts w:cs="Arial"/>
          <w:sz w:val="21"/>
          <w:szCs w:val="21"/>
        </w:rPr>
      </w:pPr>
      <w:r w:rsidRPr="006D0EAC">
        <w:rPr>
          <w:rFonts w:cs="Arial"/>
          <w:sz w:val="21"/>
          <w:szCs w:val="21"/>
        </w:rPr>
        <w:t>Warszawa,</w:t>
      </w:r>
      <w:r w:rsidR="00B0240B" w:rsidRPr="006D0EAC">
        <w:rPr>
          <w:rFonts w:cs="Arial"/>
          <w:sz w:val="21"/>
          <w:szCs w:val="21"/>
        </w:rPr>
        <w:t xml:space="preserve"> </w:t>
      </w:r>
      <w:r w:rsidR="00703949">
        <w:rPr>
          <w:rFonts w:cs="Arial"/>
          <w:sz w:val="21"/>
          <w:szCs w:val="21"/>
        </w:rPr>
        <w:t>1 marca</w:t>
      </w:r>
      <w:r w:rsidR="00BF6784">
        <w:rPr>
          <w:rFonts w:cs="Arial"/>
          <w:sz w:val="21"/>
          <w:szCs w:val="21"/>
        </w:rPr>
        <w:t xml:space="preserve"> </w:t>
      </w:r>
      <w:r w:rsidR="00C26FFE">
        <w:rPr>
          <w:rFonts w:cs="Arial"/>
          <w:sz w:val="21"/>
          <w:szCs w:val="21"/>
        </w:rPr>
        <w:t>2024</w:t>
      </w:r>
      <w:r w:rsidRPr="006D0EAC">
        <w:rPr>
          <w:rFonts w:cs="Arial"/>
          <w:sz w:val="21"/>
          <w:szCs w:val="21"/>
        </w:rPr>
        <w:t xml:space="preserve"> r.</w:t>
      </w:r>
    </w:p>
    <w:p w14:paraId="373D1DFF" w14:textId="4C8E33CF" w:rsidR="003C7300" w:rsidRPr="00A506B8" w:rsidRDefault="00C26FFE" w:rsidP="005C011F">
      <w:pPr>
        <w:pStyle w:val="Nagwek1"/>
        <w:spacing w:before="0" w:after="160" w:line="360" w:lineRule="auto"/>
        <w:rPr>
          <w:rFonts w:cs="Arial"/>
          <w:sz w:val="22"/>
          <w:szCs w:val="22"/>
          <w:shd w:val="clear" w:color="auto" w:fill="FFFFFF"/>
        </w:rPr>
      </w:pPr>
      <w:r w:rsidRPr="00A506B8">
        <w:rPr>
          <w:rFonts w:cs="Arial"/>
          <w:sz w:val="22"/>
          <w:szCs w:val="22"/>
          <w:shd w:val="clear" w:color="auto" w:fill="FFFFFF"/>
        </w:rPr>
        <w:t>Będzie l</w:t>
      </w:r>
      <w:r w:rsidR="00F15E47" w:rsidRPr="00A506B8">
        <w:rPr>
          <w:rFonts w:cs="Arial"/>
          <w:sz w:val="22"/>
          <w:szCs w:val="22"/>
          <w:shd w:val="clear" w:color="auto" w:fill="FFFFFF"/>
        </w:rPr>
        <w:t>epszy dostęp do kolei między Łukowem a Lublinem</w:t>
      </w:r>
    </w:p>
    <w:p w14:paraId="65B3F88A" w14:textId="19C9A121" w:rsidR="00C26FFE" w:rsidRPr="00A506B8" w:rsidRDefault="0034575D" w:rsidP="005C011F">
      <w:pPr>
        <w:spacing w:line="360" w:lineRule="auto"/>
        <w:rPr>
          <w:rFonts w:cs="Arial"/>
          <w:b/>
          <w:shd w:val="clear" w:color="auto" w:fill="FFFFFF"/>
        </w:rPr>
      </w:pPr>
      <w:r w:rsidRPr="00A506B8">
        <w:rPr>
          <w:rFonts w:cs="Arial"/>
          <w:b/>
          <w:shd w:val="clear" w:color="auto" w:fill="FFFFFF"/>
        </w:rPr>
        <w:t>M</w:t>
      </w:r>
      <w:r w:rsidR="00C41163" w:rsidRPr="00A506B8">
        <w:rPr>
          <w:rFonts w:cs="Arial"/>
          <w:b/>
          <w:shd w:val="clear" w:color="auto" w:fill="FFFFFF"/>
        </w:rPr>
        <w:t xml:space="preserve">ieszkańcy </w:t>
      </w:r>
      <w:r w:rsidR="00002FC3" w:rsidRPr="00A506B8">
        <w:rPr>
          <w:rFonts w:cs="Arial"/>
          <w:b/>
          <w:shd w:val="clear" w:color="auto" w:fill="FFFFFF"/>
        </w:rPr>
        <w:t xml:space="preserve">północno-wschodniej części Lubelszczyzny </w:t>
      </w:r>
      <w:r w:rsidR="00F15E47" w:rsidRPr="00A506B8">
        <w:rPr>
          <w:rFonts w:cs="Arial"/>
          <w:b/>
          <w:shd w:val="clear" w:color="auto" w:fill="FFFFFF"/>
        </w:rPr>
        <w:t xml:space="preserve">zyskają lepszy dostęp </w:t>
      </w:r>
      <w:r w:rsidR="00002FC3" w:rsidRPr="00A506B8">
        <w:rPr>
          <w:rFonts w:cs="Arial"/>
          <w:b/>
          <w:shd w:val="clear" w:color="auto" w:fill="FFFFFF"/>
        </w:rPr>
        <w:t xml:space="preserve">do kolei. </w:t>
      </w:r>
      <w:r w:rsidR="00F15E47" w:rsidRPr="00A506B8">
        <w:rPr>
          <w:rFonts w:cs="Arial"/>
          <w:b/>
          <w:shd w:val="clear" w:color="auto" w:fill="FFFFFF"/>
        </w:rPr>
        <w:t>Między Łukowem a Lublinem</w:t>
      </w:r>
      <w:r w:rsidR="00802C66">
        <w:rPr>
          <w:rFonts w:cs="Arial"/>
          <w:b/>
          <w:shd w:val="clear" w:color="auto" w:fill="FFFFFF"/>
        </w:rPr>
        <w:t>,</w:t>
      </w:r>
      <w:r w:rsidR="00002FC3" w:rsidRPr="00A506B8">
        <w:rPr>
          <w:rFonts w:cs="Arial"/>
          <w:b/>
          <w:shd w:val="clear" w:color="auto" w:fill="FFFFFF"/>
        </w:rPr>
        <w:t xml:space="preserve"> w ramach „</w:t>
      </w:r>
      <w:r w:rsidR="00002FC3" w:rsidRPr="00A506B8">
        <w:rPr>
          <w:rFonts w:cs="Arial"/>
          <w:b/>
          <w:noProof/>
          <w:lang w:eastAsia="pl-PL"/>
        </w:rPr>
        <w:t>Rządowego programu budowy lub modernizacji przystanków kolejowych na lata 2021</w:t>
      </w:r>
      <w:r w:rsidR="00410722">
        <w:rPr>
          <w:rFonts w:cs="Arial"/>
          <w:b/>
          <w:noProof/>
          <w:lang w:eastAsia="pl-PL"/>
        </w:rPr>
        <w:t>-</w:t>
      </w:r>
      <w:r w:rsidR="00002FC3" w:rsidRPr="00A506B8">
        <w:rPr>
          <w:rFonts w:cs="Arial"/>
          <w:b/>
          <w:noProof/>
          <w:lang w:eastAsia="pl-PL"/>
        </w:rPr>
        <w:t>2025”</w:t>
      </w:r>
      <w:r w:rsidR="00802C66">
        <w:rPr>
          <w:rFonts w:cs="Arial"/>
          <w:b/>
          <w:shd w:val="clear" w:color="auto" w:fill="FFFFFF"/>
        </w:rPr>
        <w:t xml:space="preserve">, </w:t>
      </w:r>
      <w:r w:rsidR="00002FC3" w:rsidRPr="00A506B8">
        <w:rPr>
          <w:rFonts w:cs="Arial"/>
          <w:b/>
          <w:shd w:val="clear" w:color="auto" w:fill="FFFFFF"/>
        </w:rPr>
        <w:t>PLK SA</w:t>
      </w:r>
      <w:r w:rsidR="00F15E47" w:rsidRPr="00A506B8">
        <w:rPr>
          <w:rFonts w:cs="Arial"/>
          <w:b/>
          <w:shd w:val="clear" w:color="auto" w:fill="FFFFFF"/>
        </w:rPr>
        <w:t xml:space="preserve"> </w:t>
      </w:r>
      <w:r w:rsidR="00002FC3" w:rsidRPr="00A506B8">
        <w:rPr>
          <w:rFonts w:cs="Arial"/>
          <w:b/>
          <w:shd w:val="clear" w:color="auto" w:fill="FFFFFF"/>
        </w:rPr>
        <w:t xml:space="preserve">buduje </w:t>
      </w:r>
      <w:r w:rsidR="00B118B5" w:rsidRPr="00A506B8">
        <w:rPr>
          <w:rFonts w:cs="Arial"/>
          <w:b/>
          <w:shd w:val="clear" w:color="auto" w:fill="FFFFFF"/>
        </w:rPr>
        <w:t>i modernizuje pięć</w:t>
      </w:r>
      <w:r w:rsidR="00002FC3" w:rsidRPr="00A506B8">
        <w:rPr>
          <w:rFonts w:cs="Arial"/>
          <w:b/>
          <w:shd w:val="clear" w:color="auto" w:fill="FFFFFF"/>
        </w:rPr>
        <w:t xml:space="preserve"> </w:t>
      </w:r>
      <w:r w:rsidR="00B118B5" w:rsidRPr="00A506B8">
        <w:rPr>
          <w:rFonts w:cs="Arial"/>
          <w:b/>
          <w:shd w:val="clear" w:color="auto" w:fill="FFFFFF"/>
        </w:rPr>
        <w:t>przystanków</w:t>
      </w:r>
      <w:r w:rsidR="00002FC3" w:rsidRPr="00A506B8">
        <w:rPr>
          <w:rFonts w:cs="Arial"/>
          <w:b/>
          <w:shd w:val="clear" w:color="auto" w:fill="FFFFFF"/>
        </w:rPr>
        <w:t xml:space="preserve">. Pociągi zatrzymają się </w:t>
      </w:r>
      <w:r w:rsidR="006E53BB" w:rsidRPr="00A506B8">
        <w:rPr>
          <w:rFonts w:cs="Arial"/>
          <w:b/>
          <w:shd w:val="clear" w:color="auto" w:fill="FFFFFF"/>
        </w:rPr>
        <w:t>tam</w:t>
      </w:r>
      <w:r w:rsidR="00002FC3" w:rsidRPr="00A506B8">
        <w:rPr>
          <w:rFonts w:cs="Arial"/>
          <w:b/>
          <w:shd w:val="clear" w:color="auto" w:fill="FFFFFF"/>
        </w:rPr>
        <w:t xml:space="preserve"> już od czerwca br. </w:t>
      </w:r>
    </w:p>
    <w:p w14:paraId="153FA164" w14:textId="561AA3DF" w:rsidR="00002FC3" w:rsidRPr="00A506B8" w:rsidRDefault="00002FC3" w:rsidP="005C011F">
      <w:pPr>
        <w:spacing w:line="360" w:lineRule="auto"/>
        <w:rPr>
          <w:rFonts w:cs="Arial"/>
          <w:shd w:val="clear" w:color="auto" w:fill="FFFFFF"/>
        </w:rPr>
      </w:pPr>
      <w:r w:rsidRPr="00A506B8">
        <w:rPr>
          <w:rFonts w:cs="Arial"/>
          <w:shd w:val="clear" w:color="auto" w:fill="FFFFFF"/>
        </w:rPr>
        <w:t xml:space="preserve">Do Lublina, Łukowa, Lubartowa czy Parczewa będzie wygodne połączenie z nowych przystanków w Aleksandrowie, </w:t>
      </w:r>
      <w:proofErr w:type="spellStart"/>
      <w:r w:rsidR="00B118B5" w:rsidRPr="00A506B8">
        <w:rPr>
          <w:rFonts w:cs="Arial"/>
          <w:shd w:val="clear" w:color="auto" w:fill="FFFFFF"/>
        </w:rPr>
        <w:t>Ustrzeszu</w:t>
      </w:r>
      <w:proofErr w:type="spellEnd"/>
      <w:r w:rsidRPr="00A506B8">
        <w:rPr>
          <w:rFonts w:cs="Arial"/>
          <w:shd w:val="clear" w:color="auto" w:fill="FFFFFF"/>
        </w:rPr>
        <w:t xml:space="preserve"> i Jaskach. Wyższy komfort obsługi pasażerów zyskają mieszkańcy Milanowa i </w:t>
      </w:r>
      <w:r w:rsidR="00B118B5" w:rsidRPr="00A506B8">
        <w:rPr>
          <w:rFonts w:cs="Arial"/>
          <w:shd w:val="clear" w:color="auto" w:fill="FFFFFF"/>
        </w:rPr>
        <w:t xml:space="preserve">Bezwoli, </w:t>
      </w:r>
      <w:r w:rsidRPr="00A506B8">
        <w:rPr>
          <w:rFonts w:cs="Arial"/>
          <w:shd w:val="clear" w:color="auto" w:fill="FFFFFF"/>
        </w:rPr>
        <w:t xml:space="preserve">gdzie PLK SA modernizuje przystanki. </w:t>
      </w:r>
      <w:r w:rsidR="00B118B5" w:rsidRPr="00A506B8">
        <w:rPr>
          <w:rFonts w:cs="Arial"/>
          <w:shd w:val="clear" w:color="auto" w:fill="FFFFFF"/>
        </w:rPr>
        <w:t>Pięć obiektów znajduje się na linii kolejowej nr 30 między Łukowem</w:t>
      </w:r>
      <w:r w:rsidR="00443F6E" w:rsidRPr="00A506B8">
        <w:rPr>
          <w:rFonts w:cs="Arial"/>
          <w:shd w:val="clear" w:color="auto" w:fill="FFFFFF"/>
        </w:rPr>
        <w:t xml:space="preserve"> a Lublinem</w:t>
      </w:r>
      <w:r w:rsidR="00B118B5" w:rsidRPr="00A506B8">
        <w:rPr>
          <w:rFonts w:cs="Arial"/>
          <w:shd w:val="clear" w:color="auto" w:fill="FFFFFF"/>
        </w:rPr>
        <w:t xml:space="preserve">. </w:t>
      </w:r>
    </w:p>
    <w:p w14:paraId="1CD8B8CF" w14:textId="56025F88" w:rsidR="00002FC3" w:rsidRPr="00A506B8" w:rsidRDefault="00B118B5" w:rsidP="005C011F">
      <w:pPr>
        <w:spacing w:line="360" w:lineRule="auto"/>
        <w:rPr>
          <w:rFonts w:cs="Arial"/>
          <w:shd w:val="clear" w:color="auto" w:fill="FFFFFF"/>
        </w:rPr>
      </w:pPr>
      <w:r w:rsidRPr="00A506B8">
        <w:rPr>
          <w:rFonts w:cs="Arial"/>
          <w:shd w:val="clear" w:color="auto" w:fill="FFFFFF"/>
        </w:rPr>
        <w:t xml:space="preserve">W Jaskach, Aleksandrowie i </w:t>
      </w:r>
      <w:proofErr w:type="spellStart"/>
      <w:r w:rsidRPr="00A506B8">
        <w:rPr>
          <w:rFonts w:cs="Arial"/>
          <w:shd w:val="clear" w:color="auto" w:fill="FFFFFF"/>
        </w:rPr>
        <w:t>Ustrzeszu</w:t>
      </w:r>
      <w:proofErr w:type="spellEnd"/>
      <w:r w:rsidRPr="00A506B8">
        <w:rPr>
          <w:rFonts w:cs="Arial"/>
          <w:shd w:val="clear" w:color="auto" w:fill="FFFFFF"/>
        </w:rPr>
        <w:t xml:space="preserve"> gotowe są już </w:t>
      </w:r>
      <w:r w:rsidR="00BA0818">
        <w:rPr>
          <w:rFonts w:cs="Arial"/>
          <w:shd w:val="clear" w:color="auto" w:fill="FFFFFF"/>
        </w:rPr>
        <w:t>konstrukcje</w:t>
      </w:r>
      <w:r w:rsidRPr="00A506B8">
        <w:rPr>
          <w:rFonts w:cs="Arial"/>
          <w:shd w:val="clear" w:color="auto" w:fill="FFFFFF"/>
        </w:rPr>
        <w:t xml:space="preserve"> nowych peronów. Wykonawca zbudował dojścia do obiektu, zamontował tablice informacyjne i </w:t>
      </w:r>
      <w:r w:rsidR="009848F6">
        <w:rPr>
          <w:rFonts w:cs="Arial"/>
          <w:shd w:val="clear" w:color="auto" w:fill="FFFFFF"/>
        </w:rPr>
        <w:t xml:space="preserve">szkielety </w:t>
      </w:r>
      <w:r w:rsidRPr="00A506B8">
        <w:rPr>
          <w:rFonts w:cs="Arial"/>
          <w:shd w:val="clear" w:color="auto" w:fill="FFFFFF"/>
        </w:rPr>
        <w:t>wiat przystankowych.</w:t>
      </w:r>
      <w:r w:rsidR="00280E5E">
        <w:rPr>
          <w:rFonts w:cs="Arial"/>
          <w:shd w:val="clear" w:color="auto" w:fill="FFFFFF"/>
        </w:rPr>
        <w:t xml:space="preserve"> </w:t>
      </w:r>
      <w:r w:rsidR="00002FC3" w:rsidRPr="00A506B8">
        <w:rPr>
          <w:rFonts w:cs="Arial"/>
          <w:shd w:val="clear" w:color="auto" w:fill="FFFFFF"/>
        </w:rPr>
        <w:t xml:space="preserve">W </w:t>
      </w:r>
      <w:r w:rsidRPr="00A506B8">
        <w:rPr>
          <w:rFonts w:cs="Arial"/>
          <w:shd w:val="clear" w:color="auto" w:fill="FFFFFF"/>
        </w:rPr>
        <w:t>Milanowie ustawiane są ścian</w:t>
      </w:r>
      <w:r w:rsidR="00280E5E">
        <w:rPr>
          <w:rFonts w:cs="Arial"/>
          <w:shd w:val="clear" w:color="auto" w:fill="FFFFFF"/>
        </w:rPr>
        <w:t>y</w:t>
      </w:r>
      <w:r w:rsidRPr="00A506B8">
        <w:rPr>
          <w:rFonts w:cs="Arial"/>
          <w:shd w:val="clear" w:color="auto" w:fill="FFFFFF"/>
        </w:rPr>
        <w:t xml:space="preserve">, na których kolejno zostaną ułożone płyty peronowe. W Bezwoli </w:t>
      </w:r>
      <w:r w:rsidR="00280E5E">
        <w:rPr>
          <w:rFonts w:cs="Arial"/>
          <w:shd w:val="clear" w:color="auto" w:fill="FFFFFF"/>
        </w:rPr>
        <w:t xml:space="preserve">przygotowywany jest </w:t>
      </w:r>
      <w:r w:rsidRPr="00A506B8">
        <w:rPr>
          <w:rFonts w:cs="Arial"/>
          <w:shd w:val="clear" w:color="auto" w:fill="FFFFFF"/>
        </w:rPr>
        <w:t xml:space="preserve">teren pod nowy peron. </w:t>
      </w:r>
    </w:p>
    <w:p w14:paraId="60CBAC7D" w14:textId="6263CEB0" w:rsidR="00DD5907" w:rsidRPr="00A506B8" w:rsidRDefault="00B118B5" w:rsidP="005C011F">
      <w:pPr>
        <w:spacing w:line="360" w:lineRule="auto"/>
        <w:rPr>
          <w:rFonts w:cs="Arial"/>
          <w:shd w:val="clear" w:color="auto" w:fill="FFFFFF"/>
        </w:rPr>
      </w:pPr>
      <w:r w:rsidRPr="00A506B8">
        <w:rPr>
          <w:rFonts w:cs="Arial"/>
          <w:shd w:val="clear" w:color="auto" w:fill="FFFFFF"/>
        </w:rPr>
        <w:t>Dla wygody pasażerów</w:t>
      </w:r>
      <w:r w:rsidR="005C011F">
        <w:rPr>
          <w:rFonts w:cs="Arial"/>
          <w:shd w:val="clear" w:color="auto" w:fill="FFFFFF"/>
        </w:rPr>
        <w:t xml:space="preserve"> n</w:t>
      </w:r>
      <w:r w:rsidRPr="00A506B8">
        <w:rPr>
          <w:rFonts w:cs="Arial"/>
          <w:shd w:val="clear" w:color="auto" w:fill="FFFFFF"/>
        </w:rPr>
        <w:t>a peronach</w:t>
      </w:r>
      <w:r w:rsidR="005C011F">
        <w:rPr>
          <w:rFonts w:cs="Arial"/>
          <w:shd w:val="clear" w:color="auto" w:fill="FFFFFF"/>
        </w:rPr>
        <w:t xml:space="preserve"> </w:t>
      </w:r>
      <w:r w:rsidR="00DD5907" w:rsidRPr="00A506B8">
        <w:rPr>
          <w:rFonts w:cs="Arial"/>
          <w:shd w:val="clear" w:color="auto" w:fill="FFFFFF"/>
        </w:rPr>
        <w:t xml:space="preserve">będą wiaty, ławki i poręcze do odpoczynku na stojąco. Podróże ułatwią czytelne oznakowania, tablice informacyjne i gabloty z rozkładem jazdy. Będzie jasne </w:t>
      </w:r>
      <w:proofErr w:type="spellStart"/>
      <w:r w:rsidR="00395D92" w:rsidRPr="00A506B8">
        <w:rPr>
          <w:rFonts w:cs="Arial"/>
          <w:shd w:val="clear" w:color="auto" w:fill="FFFFFF"/>
        </w:rPr>
        <w:t>l</w:t>
      </w:r>
      <w:r w:rsidR="00EE55ED" w:rsidRPr="00A506B8">
        <w:rPr>
          <w:rFonts w:cs="Arial"/>
          <w:shd w:val="clear" w:color="auto" w:fill="FFFFFF"/>
        </w:rPr>
        <w:t>edowe</w:t>
      </w:r>
      <w:proofErr w:type="spellEnd"/>
      <w:r w:rsidR="00DD5907" w:rsidRPr="00A506B8">
        <w:rPr>
          <w:rFonts w:cs="Arial"/>
          <w:shd w:val="clear" w:color="auto" w:fill="FFFFFF"/>
        </w:rPr>
        <w:t xml:space="preserve"> oświetlenie umożliwiające bezpieczne podróżowanie po zmroku. Przystanki będą dostosowane do potrzeb osób mających trudności z poruszaniem się. Dla osób niewidomych i niedowidzących będą ścieżki naprowadzające i wypukła faktura na antypoślizgowej nawierzchni peronów. Przewidziano montaż stojaków rowerowych, by ułatwić łączenie podróży </w:t>
      </w:r>
      <w:r w:rsidR="005C011F">
        <w:rPr>
          <w:rFonts w:cs="Arial"/>
          <w:shd w:val="clear" w:color="auto" w:fill="FFFFFF"/>
        </w:rPr>
        <w:t>dwoma ekologicznymi środkami transportu.</w:t>
      </w:r>
    </w:p>
    <w:p w14:paraId="1E33C9D2" w14:textId="29FD2582" w:rsidR="00A506B8" w:rsidRPr="00410722" w:rsidRDefault="00FB74E9" w:rsidP="005C011F">
      <w:pPr>
        <w:spacing w:line="360" w:lineRule="auto"/>
        <w:rPr>
          <w:rFonts w:cs="Arial"/>
          <w:b/>
          <w:shd w:val="clear" w:color="auto" w:fill="FFFFFF"/>
        </w:rPr>
      </w:pPr>
      <w:r w:rsidRPr="00A506B8">
        <w:rPr>
          <w:rFonts w:cs="Arial"/>
          <w:shd w:val="clear" w:color="auto" w:fill="FFFFFF"/>
        </w:rPr>
        <w:t>Od</w:t>
      </w:r>
      <w:r w:rsidR="00DD5907" w:rsidRPr="00A506B8">
        <w:rPr>
          <w:rFonts w:cs="Arial"/>
          <w:shd w:val="clear" w:color="auto" w:fill="FFFFFF"/>
        </w:rPr>
        <w:t xml:space="preserve"> listopada </w:t>
      </w:r>
      <w:r w:rsidRPr="00A506B8">
        <w:rPr>
          <w:rFonts w:cs="Arial"/>
          <w:shd w:val="clear" w:color="auto" w:fill="FFFFFF"/>
        </w:rPr>
        <w:t xml:space="preserve">2023 r. na tej samej linii kolejowej, </w:t>
      </w:r>
      <w:r w:rsidR="00E46CEF" w:rsidRPr="00A506B8">
        <w:rPr>
          <w:rFonts w:cs="Arial"/>
          <w:shd w:val="clear" w:color="auto" w:fill="FFFFFF"/>
        </w:rPr>
        <w:t>Łuków</w:t>
      </w:r>
      <w:r w:rsidR="005C011F">
        <w:rPr>
          <w:rFonts w:cs="Arial"/>
          <w:shd w:val="clear" w:color="auto" w:fill="FFFFFF"/>
        </w:rPr>
        <w:t xml:space="preserve"> </w:t>
      </w:r>
      <w:r w:rsidR="00E46CEF" w:rsidRPr="00A506B8">
        <w:rPr>
          <w:rFonts w:cs="Arial"/>
          <w:shd w:val="clear" w:color="auto" w:fill="FFFFFF"/>
        </w:rPr>
        <w:t>-</w:t>
      </w:r>
      <w:r w:rsidR="005C011F">
        <w:rPr>
          <w:rFonts w:cs="Arial"/>
          <w:shd w:val="clear" w:color="auto" w:fill="FFFFFF"/>
        </w:rPr>
        <w:t xml:space="preserve"> </w:t>
      </w:r>
      <w:r w:rsidRPr="00A506B8">
        <w:rPr>
          <w:rFonts w:cs="Arial"/>
          <w:shd w:val="clear" w:color="auto" w:fill="FFFFFF"/>
        </w:rPr>
        <w:t>Lublin Północny (lk30)</w:t>
      </w:r>
      <w:r w:rsidR="005C011F">
        <w:rPr>
          <w:rFonts w:cs="Arial"/>
          <w:shd w:val="clear" w:color="auto" w:fill="FFFFFF"/>
        </w:rPr>
        <w:t>,</w:t>
      </w:r>
      <w:r w:rsidRPr="00A506B8">
        <w:rPr>
          <w:rFonts w:cs="Arial"/>
          <w:shd w:val="clear" w:color="auto" w:fill="FFFFFF"/>
        </w:rPr>
        <w:t xml:space="preserve"> </w:t>
      </w:r>
      <w:r w:rsidR="00F15E47" w:rsidRPr="00A506B8">
        <w:rPr>
          <w:rFonts w:cs="Arial"/>
          <w:shd w:val="clear" w:color="auto" w:fill="FFFFFF"/>
        </w:rPr>
        <w:t xml:space="preserve">w ramach Programu </w:t>
      </w:r>
      <w:r w:rsidR="0070291E" w:rsidRPr="00A506B8">
        <w:rPr>
          <w:rFonts w:cs="Arial"/>
          <w:shd w:val="clear" w:color="auto" w:fill="FFFFFF"/>
        </w:rPr>
        <w:t>p</w:t>
      </w:r>
      <w:r w:rsidR="00F15E47" w:rsidRPr="00A506B8">
        <w:rPr>
          <w:rFonts w:cs="Arial"/>
          <w:shd w:val="clear" w:color="auto" w:fill="FFFFFF"/>
        </w:rPr>
        <w:t xml:space="preserve">rzystankowego </w:t>
      </w:r>
      <w:r w:rsidR="00414EBC" w:rsidRPr="00A506B8">
        <w:rPr>
          <w:rFonts w:cs="Arial"/>
          <w:shd w:val="clear" w:color="auto" w:fill="FFFFFF"/>
        </w:rPr>
        <w:t>został zbudowany nowy przystanek w Łagiewnikach oraz zmodernizowano przystanek w Bystrzycy k. Lublina. O</w:t>
      </w:r>
      <w:r w:rsidR="00F15E47" w:rsidRPr="00A506B8">
        <w:rPr>
          <w:rFonts w:cs="Arial"/>
          <w:shd w:val="clear" w:color="auto" w:fill="FFFFFF"/>
        </w:rPr>
        <w:t xml:space="preserve">biekty zapewniają </w:t>
      </w:r>
      <w:r w:rsidR="00083694" w:rsidRPr="00A506B8">
        <w:rPr>
          <w:rFonts w:cs="Arial"/>
          <w:bCs/>
          <w:shd w:val="clear" w:color="auto" w:fill="FFFFFF"/>
        </w:rPr>
        <w:t xml:space="preserve">lepsze podróże </w:t>
      </w:r>
      <w:r w:rsidRPr="00A506B8">
        <w:rPr>
          <w:rFonts w:cs="Arial"/>
          <w:bCs/>
          <w:shd w:val="clear" w:color="auto" w:fill="FFFFFF"/>
        </w:rPr>
        <w:t xml:space="preserve">do </w:t>
      </w:r>
      <w:r w:rsidR="00DD5907" w:rsidRPr="00A506B8">
        <w:rPr>
          <w:rFonts w:cs="Arial"/>
          <w:shd w:val="clear" w:color="auto" w:fill="FFFFFF"/>
        </w:rPr>
        <w:t>pracy i szkół.</w:t>
      </w:r>
      <w:r w:rsidR="00DD5907" w:rsidRPr="00A506B8">
        <w:rPr>
          <w:rFonts w:cs="Arial"/>
          <w:b/>
          <w:shd w:val="clear" w:color="auto" w:fill="FFFFFF"/>
        </w:rPr>
        <w:t xml:space="preserve"> </w:t>
      </w:r>
    </w:p>
    <w:p w14:paraId="26C7110F" w14:textId="750AF5C8" w:rsidR="00F15E47" w:rsidRPr="00A506B8" w:rsidRDefault="00F15E47" w:rsidP="005C011F">
      <w:pPr>
        <w:pStyle w:val="Nagwek2"/>
        <w:spacing w:before="0" w:after="160" w:line="360" w:lineRule="auto"/>
        <w:rPr>
          <w:rFonts w:eastAsia="Times New Roman"/>
          <w:lang w:eastAsia="pl-PL"/>
        </w:rPr>
      </w:pPr>
      <w:r w:rsidRPr="00A506B8">
        <w:rPr>
          <w:rFonts w:eastAsia="Times New Roman"/>
          <w:lang w:eastAsia="pl-PL"/>
        </w:rPr>
        <w:t>Program Przystankowy w woj. lubelskim</w:t>
      </w:r>
    </w:p>
    <w:p w14:paraId="54D582E1" w14:textId="5E9D6677" w:rsidR="00A506B8" w:rsidRPr="00A506B8" w:rsidRDefault="00A506B8" w:rsidP="005C011F">
      <w:pPr>
        <w:spacing w:line="360" w:lineRule="auto"/>
        <w:rPr>
          <w:rFonts w:ascii="Calibri" w:hAnsi="Calibri"/>
          <w:shd w:val="clear" w:color="auto" w:fill="FFFFFF"/>
        </w:rPr>
      </w:pPr>
      <w:r w:rsidRPr="00A506B8">
        <w:rPr>
          <w:lang w:eastAsia="pl-PL"/>
        </w:rPr>
        <w:t>W województwie lubelskim Program przystankowy obejmuje 20 lokalizacji. Podróżni korzystają już z nowych i zmodernizowanych przystanków: Leopoldów, Sarnów i Grabów Szlachecki między Łukowem a Dęblinem (lk26), Chotyłów na trasie Łuków</w:t>
      </w:r>
      <w:r w:rsidR="005C011F">
        <w:rPr>
          <w:lang w:eastAsia="pl-PL"/>
        </w:rPr>
        <w:t xml:space="preserve"> </w:t>
      </w:r>
      <w:r w:rsidRPr="00A506B8">
        <w:rPr>
          <w:lang w:eastAsia="pl-PL"/>
        </w:rPr>
        <w:t>-</w:t>
      </w:r>
      <w:r w:rsidR="005C011F">
        <w:rPr>
          <w:lang w:eastAsia="pl-PL"/>
        </w:rPr>
        <w:t xml:space="preserve"> </w:t>
      </w:r>
      <w:r w:rsidRPr="00A506B8">
        <w:rPr>
          <w:lang w:eastAsia="pl-PL"/>
        </w:rPr>
        <w:t xml:space="preserve">Terespol (lk2), Wólka Niedzieliska, </w:t>
      </w:r>
      <w:r w:rsidRPr="00A506B8">
        <w:rPr>
          <w:lang w:eastAsia="pl-PL"/>
        </w:rPr>
        <w:lastRenderedPageBreak/>
        <w:t>Niedzieliska Kolonia, Szczebrzeszyn Miasto, Długi Kąt i Żurawnica między Rejowcem a Zamościem (lk69), Kraśnik między Lublinem a Stalową Wolą (lk68), Bystr</w:t>
      </w:r>
      <w:r w:rsidR="00D652B8">
        <w:rPr>
          <w:lang w:eastAsia="pl-PL"/>
        </w:rPr>
        <w:t>zyca koło Lublina i Łagiewniki m</w:t>
      </w:r>
      <w:r w:rsidRPr="00A506B8">
        <w:rPr>
          <w:lang w:eastAsia="pl-PL"/>
        </w:rPr>
        <w:t xml:space="preserve">iędzy Lublinem a Parczewem (lk30), Zamość </w:t>
      </w:r>
      <w:r w:rsidR="00E759B6">
        <w:rPr>
          <w:lang w:eastAsia="pl-PL"/>
        </w:rPr>
        <w:t xml:space="preserve">Starówka i Zamość Wschód (lk72). </w:t>
      </w:r>
      <w:bookmarkStart w:id="0" w:name="_GoBack"/>
      <w:bookmarkEnd w:id="0"/>
      <w:r w:rsidRPr="00A506B8">
        <w:rPr>
          <w:lang w:eastAsia="pl-PL"/>
        </w:rPr>
        <w:t>Wartość Programu Przystankowego w woj. lubelskim to ponad 57 mln zł. Prace bud</w:t>
      </w:r>
      <w:r w:rsidR="005C011F">
        <w:rPr>
          <w:lang w:eastAsia="pl-PL"/>
        </w:rPr>
        <w:t>owlane</w:t>
      </w:r>
      <w:r w:rsidRPr="00A506B8">
        <w:rPr>
          <w:lang w:eastAsia="pl-PL"/>
        </w:rPr>
        <w:t xml:space="preserve"> i remontowe prowadzone są aktualnie na przystankach w </w:t>
      </w:r>
      <w:r w:rsidRPr="00A506B8">
        <w:rPr>
          <w:shd w:val="clear" w:color="auto" w:fill="FFFFFF"/>
        </w:rPr>
        <w:t xml:space="preserve">Aleksandrowie, Bezwoli, Jaskach, Milanowie, </w:t>
      </w:r>
      <w:proofErr w:type="spellStart"/>
      <w:r w:rsidRPr="00A506B8">
        <w:rPr>
          <w:shd w:val="clear" w:color="auto" w:fill="FFFFFF"/>
        </w:rPr>
        <w:t>Ustrzeszu</w:t>
      </w:r>
      <w:proofErr w:type="spellEnd"/>
      <w:r w:rsidRPr="00A506B8">
        <w:rPr>
          <w:shd w:val="clear" w:color="auto" w:fill="FFFFFF"/>
        </w:rPr>
        <w:t xml:space="preserve"> (lk30) i </w:t>
      </w:r>
      <w:r w:rsidR="005C011F">
        <w:rPr>
          <w:shd w:val="clear" w:color="auto" w:fill="FFFFFF"/>
        </w:rPr>
        <w:t xml:space="preserve">na przystanku </w:t>
      </w:r>
      <w:r w:rsidRPr="00A506B8">
        <w:rPr>
          <w:shd w:val="clear" w:color="auto" w:fill="FFFFFF"/>
        </w:rPr>
        <w:t>Chełm Miasto (lk7).</w:t>
      </w:r>
    </w:p>
    <w:p w14:paraId="44FE23BF" w14:textId="1A788BE3" w:rsidR="00F15E47" w:rsidRPr="00F15E47" w:rsidRDefault="00F15E47" w:rsidP="005C011F">
      <w:pPr>
        <w:pStyle w:val="Nagwek2"/>
        <w:spacing w:before="0" w:after="160" w:line="360" w:lineRule="auto"/>
        <w:rPr>
          <w:rFonts w:eastAsia="Times New Roman"/>
          <w:lang w:eastAsia="pl-PL"/>
        </w:rPr>
      </w:pPr>
      <w:r w:rsidRPr="00F15E47">
        <w:rPr>
          <w:rFonts w:eastAsia="Times New Roman"/>
          <w:lang w:eastAsia="pl-PL"/>
        </w:rPr>
        <w:t xml:space="preserve">Rządowy </w:t>
      </w:r>
      <w:r w:rsidR="00414EBC">
        <w:rPr>
          <w:rFonts w:eastAsia="Times New Roman"/>
          <w:lang w:eastAsia="pl-PL"/>
        </w:rPr>
        <w:t>p</w:t>
      </w:r>
      <w:r w:rsidRPr="00F15E47">
        <w:rPr>
          <w:rFonts w:eastAsia="Times New Roman"/>
          <w:lang w:eastAsia="pl-PL"/>
        </w:rPr>
        <w:t>rogram dla lepszej komunikacji kolejowej</w:t>
      </w:r>
    </w:p>
    <w:p w14:paraId="1214634C" w14:textId="75E7A2BF" w:rsidR="00CB4C63" w:rsidRPr="005C011F" w:rsidRDefault="00F15E47" w:rsidP="005C011F">
      <w:pPr>
        <w:shd w:val="clear" w:color="auto" w:fill="FFFFFF"/>
        <w:spacing w:after="360" w:line="360" w:lineRule="auto"/>
        <w:rPr>
          <w:rFonts w:eastAsia="Times New Roman" w:cs="Arial"/>
          <w:lang w:eastAsia="pl-PL"/>
        </w:rPr>
      </w:pPr>
      <w:r w:rsidRPr="00F15E47">
        <w:rPr>
          <w:rFonts w:eastAsia="Times New Roman" w:cs="Arial"/>
          <w:lang w:eastAsia="pl-PL"/>
        </w:rPr>
        <w:t xml:space="preserve"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W skali </w:t>
      </w:r>
      <w:r w:rsidR="00414EBC">
        <w:rPr>
          <w:rFonts w:eastAsia="Times New Roman" w:cs="Arial"/>
          <w:lang w:eastAsia="pl-PL"/>
        </w:rPr>
        <w:t>całego kraju w ramach Programu p</w:t>
      </w:r>
      <w:r w:rsidRPr="00F15E47">
        <w:rPr>
          <w:rFonts w:eastAsia="Times New Roman" w:cs="Arial"/>
          <w:lang w:eastAsia="pl-PL"/>
        </w:rPr>
        <w:t>rzystankowego przewidziano budowę lub modernizację 207 przystanków kolejowych (dodatkowe 107 jest na liście rezerwowej). Na ten cel przeznaczono ponad 1 mld zł. Zaplanowano także realizację ponad 100 parkingów przy istniejących i nowo budowanych przystankach. Kwota przezna</w:t>
      </w:r>
      <w:r w:rsidR="00414EBC">
        <w:rPr>
          <w:rFonts w:eastAsia="Times New Roman" w:cs="Arial"/>
          <w:lang w:eastAsia="pl-PL"/>
        </w:rPr>
        <w:t>czona na budowę parkingów to ponad 74</w:t>
      </w:r>
      <w:r w:rsidRPr="00F15E47">
        <w:rPr>
          <w:rFonts w:eastAsia="Times New Roman" w:cs="Arial"/>
          <w:lang w:eastAsia="pl-PL"/>
        </w:rPr>
        <w:t xml:space="preserve"> mln zł. Obecnie zakończono budowę miejsc parkingowych w </w:t>
      </w:r>
      <w:r w:rsidR="005C011F">
        <w:rPr>
          <w:rFonts w:eastAsia="Times New Roman" w:cs="Arial"/>
          <w:lang w:eastAsia="pl-PL"/>
        </w:rPr>
        <w:t>9</w:t>
      </w:r>
      <w:r w:rsidRPr="00F15E47">
        <w:rPr>
          <w:rFonts w:eastAsia="Times New Roman" w:cs="Arial"/>
          <w:lang w:eastAsia="pl-PL"/>
        </w:rPr>
        <w:t xml:space="preserve"> lokalizacjach, w </w:t>
      </w:r>
      <w:r w:rsidR="005C011F">
        <w:rPr>
          <w:rFonts w:eastAsia="Times New Roman" w:cs="Arial"/>
          <w:lang w:eastAsia="pl-PL"/>
        </w:rPr>
        <w:t>43</w:t>
      </w:r>
      <w:r w:rsidRPr="00F15E47">
        <w:rPr>
          <w:rFonts w:eastAsia="Times New Roman" w:cs="Arial"/>
          <w:lang w:eastAsia="pl-PL"/>
        </w:rPr>
        <w:t xml:space="preserve"> postępują prace budowlane, a dla </w:t>
      </w:r>
      <w:r w:rsidR="005C011F">
        <w:rPr>
          <w:rFonts w:eastAsia="Times New Roman" w:cs="Arial"/>
          <w:lang w:eastAsia="pl-PL"/>
        </w:rPr>
        <w:t>7</w:t>
      </w:r>
      <w:r w:rsidRPr="00F15E47">
        <w:rPr>
          <w:rFonts w:eastAsia="Times New Roman" w:cs="Arial"/>
          <w:lang w:eastAsia="pl-PL"/>
        </w:rPr>
        <w:t xml:space="preserve"> trwają postępowania przetargowe.</w:t>
      </w:r>
    </w:p>
    <w:p w14:paraId="3332247D" w14:textId="77777777" w:rsidR="00BE1ABE" w:rsidRPr="00842036" w:rsidRDefault="00BE1ABE" w:rsidP="005C011F">
      <w:pPr>
        <w:spacing w:line="360" w:lineRule="auto"/>
        <w:rPr>
          <w:rFonts w:cs="Arial"/>
          <w:b/>
          <w:bCs/>
        </w:rPr>
      </w:pPr>
      <w:r w:rsidRPr="00842036">
        <w:rPr>
          <w:rFonts w:cs="Arial"/>
          <w:b/>
          <w:bCs/>
        </w:rPr>
        <w:t>Kontakt dla mediów:</w:t>
      </w:r>
    </w:p>
    <w:p w14:paraId="5B3F3E4B" w14:textId="77777777" w:rsidR="00F750DE" w:rsidRPr="00F05BC8" w:rsidRDefault="00F750DE" w:rsidP="005C011F">
      <w:pPr>
        <w:spacing w:line="240" w:lineRule="auto"/>
      </w:pPr>
      <w:r>
        <w:rPr>
          <w:color w:val="1A1A1A"/>
          <w:sz w:val="21"/>
          <w:szCs w:val="21"/>
          <w:shd w:val="clear" w:color="auto" w:fill="FFFFFF"/>
        </w:rPr>
        <w:t>Anna Znajewska-Pawluk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Zespół Prasowy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22 473 30 02</w:t>
      </w:r>
    </w:p>
    <w:p w14:paraId="414CB3D6" w14:textId="77777777" w:rsidR="00B61FEA" w:rsidRDefault="00B61FEA" w:rsidP="00B61FEA">
      <w:pPr>
        <w:rPr>
          <w:rFonts w:ascii="Calibri" w:hAnsi="Calibri"/>
          <w:color w:val="1F497D"/>
        </w:rPr>
      </w:pPr>
    </w:p>
    <w:p w14:paraId="4F647091" w14:textId="77777777" w:rsidR="00F750DE" w:rsidRPr="00B61FEA" w:rsidRDefault="00F750DE" w:rsidP="009A2E6B">
      <w:pPr>
        <w:jc w:val="both"/>
        <w:rPr>
          <w:b/>
          <w:sz w:val="21"/>
          <w:szCs w:val="21"/>
        </w:rPr>
      </w:pPr>
    </w:p>
    <w:sectPr w:rsidR="00F750DE" w:rsidRPr="00B61FEA" w:rsidSect="0063625B"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3DF3F0E" w16cex:dateUtc="2024-02-29T13:26:00Z"/>
  <w16cex:commentExtensible w16cex:durableId="5DEFD27D" w16cex:dateUtc="2024-02-29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01B280" w16cid:durableId="23DF3F0E"/>
  <w16cid:commentId w16cid:paraId="671A111E" w16cid:durableId="5DEFD2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6C1DC" w14:textId="77777777" w:rsidR="00713277" w:rsidRDefault="00713277" w:rsidP="009D1AEB">
      <w:pPr>
        <w:spacing w:after="0" w:line="240" w:lineRule="auto"/>
      </w:pPr>
      <w:r>
        <w:separator/>
      </w:r>
    </w:p>
  </w:endnote>
  <w:endnote w:type="continuationSeparator" w:id="0">
    <w:p w14:paraId="495F0422" w14:textId="77777777" w:rsidR="00713277" w:rsidRDefault="0071327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F3D56" w14:textId="77777777" w:rsidR="00656BF3" w:rsidRDefault="00656B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A9FF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B66826B" w14:textId="77777777" w:rsidR="00FF75F8" w:rsidRPr="00021528" w:rsidRDefault="00FF75F8" w:rsidP="00FF75F8">
    <w:pPr>
      <w:spacing w:after="0" w:line="240" w:lineRule="auto"/>
      <w:rPr>
        <w:rFonts w:cs="Arial"/>
        <w:sz w:val="14"/>
        <w:szCs w:val="14"/>
      </w:rPr>
    </w:pPr>
    <w:r w:rsidRPr="00021528">
      <w:rPr>
        <w:rFonts w:cs="Arial"/>
        <w:sz w:val="14"/>
        <w:szCs w:val="14"/>
      </w:rPr>
      <w:t>Spółka wpisana do rejestru przedsiębiorców prowadzonego przez Sąd Rejonowy dla m. st. Warszawy w Warszawie</w:t>
    </w:r>
  </w:p>
  <w:p w14:paraId="66A6209B" w14:textId="77777777" w:rsidR="00FF75F8" w:rsidRPr="00021528" w:rsidRDefault="00FF75F8" w:rsidP="00FF75F8">
    <w:pPr>
      <w:spacing w:after="0" w:line="240" w:lineRule="auto"/>
      <w:rPr>
        <w:rFonts w:cs="Arial"/>
        <w:sz w:val="14"/>
        <w:szCs w:val="14"/>
      </w:rPr>
    </w:pPr>
    <w:r w:rsidRPr="00021528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14:paraId="0E3DBD11" w14:textId="77777777" w:rsidR="000D36AD" w:rsidRPr="00933A24" w:rsidRDefault="00FF75F8" w:rsidP="000D36AD">
    <w:pPr>
      <w:spacing w:line="240" w:lineRule="auto"/>
    </w:pPr>
    <w:r w:rsidRPr="00021528">
      <w:rPr>
        <w:rFonts w:cs="Arial"/>
        <w:sz w:val="14"/>
        <w:szCs w:val="14"/>
      </w:rPr>
      <w:t xml:space="preserve">Wysokość kapitału zakładowego w całości wpłaconego: </w:t>
    </w:r>
    <w:r w:rsidR="000D36AD" w:rsidRPr="0091499A">
      <w:rPr>
        <w:rFonts w:eastAsia="Times New Roman" w:cs="Arial"/>
        <w:color w:val="000000"/>
        <w:sz w:val="14"/>
        <w:szCs w:val="14"/>
      </w:rPr>
      <w:t>33.272.194.000,00 zł.</w:t>
    </w:r>
  </w:p>
  <w:p w14:paraId="718AF816" w14:textId="77777777" w:rsidR="00860074" w:rsidRPr="00021528" w:rsidRDefault="00860074" w:rsidP="00FF75F8">
    <w:pPr>
      <w:spacing w:after="0"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2883E" w14:textId="77777777" w:rsidR="00713277" w:rsidRDefault="00713277" w:rsidP="009D1AEB">
      <w:pPr>
        <w:spacing w:after="0" w:line="240" w:lineRule="auto"/>
      </w:pPr>
      <w:r>
        <w:separator/>
      </w:r>
    </w:p>
  </w:footnote>
  <w:footnote w:type="continuationSeparator" w:id="0">
    <w:p w14:paraId="5D9E88C3" w14:textId="77777777" w:rsidR="00713277" w:rsidRDefault="0071327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B9CAD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B3C8B5" wp14:editId="1C279DE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EC9A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8EA2AB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A75604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C888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A0E3DA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F5FA8E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3E0589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0B3D0F5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0B3C8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DEC9A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8EA2AB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A75604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FC888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A0E3DA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F5FA8E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3E0589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0B3D0F5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6E23C3A" wp14:editId="202D609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FC3"/>
    <w:rsid w:val="000108D0"/>
    <w:rsid w:val="000147D2"/>
    <w:rsid w:val="0001534F"/>
    <w:rsid w:val="00021528"/>
    <w:rsid w:val="0002586A"/>
    <w:rsid w:val="00026A3E"/>
    <w:rsid w:val="00034798"/>
    <w:rsid w:val="00043485"/>
    <w:rsid w:val="000566FD"/>
    <w:rsid w:val="00061406"/>
    <w:rsid w:val="00063921"/>
    <w:rsid w:val="00075521"/>
    <w:rsid w:val="000761DE"/>
    <w:rsid w:val="00082DC0"/>
    <w:rsid w:val="00083694"/>
    <w:rsid w:val="00085A62"/>
    <w:rsid w:val="000861A0"/>
    <w:rsid w:val="000928EB"/>
    <w:rsid w:val="0009429C"/>
    <w:rsid w:val="00097D40"/>
    <w:rsid w:val="000A69A4"/>
    <w:rsid w:val="000C749B"/>
    <w:rsid w:val="000D36AD"/>
    <w:rsid w:val="000E0278"/>
    <w:rsid w:val="000E4212"/>
    <w:rsid w:val="00103243"/>
    <w:rsid w:val="00103668"/>
    <w:rsid w:val="0011256D"/>
    <w:rsid w:val="00117604"/>
    <w:rsid w:val="00117850"/>
    <w:rsid w:val="00131A3A"/>
    <w:rsid w:val="00137CA0"/>
    <w:rsid w:val="00140CA1"/>
    <w:rsid w:val="00142DDF"/>
    <w:rsid w:val="001516DF"/>
    <w:rsid w:val="0015637D"/>
    <w:rsid w:val="00157B3D"/>
    <w:rsid w:val="00161E02"/>
    <w:rsid w:val="00171534"/>
    <w:rsid w:val="00173B05"/>
    <w:rsid w:val="00195604"/>
    <w:rsid w:val="00195C8F"/>
    <w:rsid w:val="0019651A"/>
    <w:rsid w:val="00196BE6"/>
    <w:rsid w:val="001A02F0"/>
    <w:rsid w:val="001A1877"/>
    <w:rsid w:val="001A5203"/>
    <w:rsid w:val="001B07B3"/>
    <w:rsid w:val="001B1C16"/>
    <w:rsid w:val="001C6AD2"/>
    <w:rsid w:val="001D2240"/>
    <w:rsid w:val="001D57D7"/>
    <w:rsid w:val="001E5CCC"/>
    <w:rsid w:val="001E704F"/>
    <w:rsid w:val="001F01B4"/>
    <w:rsid w:val="00213BFC"/>
    <w:rsid w:val="0022257A"/>
    <w:rsid w:val="00234025"/>
    <w:rsid w:val="00236985"/>
    <w:rsid w:val="002522F5"/>
    <w:rsid w:val="002642A9"/>
    <w:rsid w:val="00272203"/>
    <w:rsid w:val="00273BF9"/>
    <w:rsid w:val="00273CAE"/>
    <w:rsid w:val="00276761"/>
    <w:rsid w:val="00277762"/>
    <w:rsid w:val="00280E5E"/>
    <w:rsid w:val="00282BA8"/>
    <w:rsid w:val="00291328"/>
    <w:rsid w:val="002B0F89"/>
    <w:rsid w:val="002B2D80"/>
    <w:rsid w:val="002C0C20"/>
    <w:rsid w:val="002C52B3"/>
    <w:rsid w:val="002C7F8F"/>
    <w:rsid w:val="002D017F"/>
    <w:rsid w:val="002D4402"/>
    <w:rsid w:val="002E60D5"/>
    <w:rsid w:val="002F6767"/>
    <w:rsid w:val="00300933"/>
    <w:rsid w:val="00300BD2"/>
    <w:rsid w:val="00311DC2"/>
    <w:rsid w:val="003161AE"/>
    <w:rsid w:val="003215E2"/>
    <w:rsid w:val="003220DB"/>
    <w:rsid w:val="00330991"/>
    <w:rsid w:val="00336A4F"/>
    <w:rsid w:val="00337243"/>
    <w:rsid w:val="0034575D"/>
    <w:rsid w:val="00345BCB"/>
    <w:rsid w:val="003537D4"/>
    <w:rsid w:val="0037204F"/>
    <w:rsid w:val="00384750"/>
    <w:rsid w:val="00395D92"/>
    <w:rsid w:val="003B1034"/>
    <w:rsid w:val="003B7817"/>
    <w:rsid w:val="003C0C0B"/>
    <w:rsid w:val="003C47B1"/>
    <w:rsid w:val="003C7300"/>
    <w:rsid w:val="003C766D"/>
    <w:rsid w:val="003C7C62"/>
    <w:rsid w:val="003D7F79"/>
    <w:rsid w:val="003E788A"/>
    <w:rsid w:val="003F0C77"/>
    <w:rsid w:val="003F1ACB"/>
    <w:rsid w:val="003F4D53"/>
    <w:rsid w:val="004060B1"/>
    <w:rsid w:val="00406F34"/>
    <w:rsid w:val="0040722F"/>
    <w:rsid w:val="00410722"/>
    <w:rsid w:val="00413B01"/>
    <w:rsid w:val="00413DA4"/>
    <w:rsid w:val="00414EBC"/>
    <w:rsid w:val="0044241F"/>
    <w:rsid w:val="00443F6E"/>
    <w:rsid w:val="004572BF"/>
    <w:rsid w:val="00462B0B"/>
    <w:rsid w:val="0048111D"/>
    <w:rsid w:val="004819A1"/>
    <w:rsid w:val="00483406"/>
    <w:rsid w:val="004944CE"/>
    <w:rsid w:val="004A1DC4"/>
    <w:rsid w:val="004D2CBE"/>
    <w:rsid w:val="004E0F72"/>
    <w:rsid w:val="004E1087"/>
    <w:rsid w:val="004E1AC3"/>
    <w:rsid w:val="004F19A8"/>
    <w:rsid w:val="00500968"/>
    <w:rsid w:val="005044FB"/>
    <w:rsid w:val="005078E2"/>
    <w:rsid w:val="00510099"/>
    <w:rsid w:val="00536B83"/>
    <w:rsid w:val="0054418F"/>
    <w:rsid w:val="0054772C"/>
    <w:rsid w:val="005537FE"/>
    <w:rsid w:val="00554E40"/>
    <w:rsid w:val="00556F45"/>
    <w:rsid w:val="00566151"/>
    <w:rsid w:val="00573760"/>
    <w:rsid w:val="00574930"/>
    <w:rsid w:val="005753F1"/>
    <w:rsid w:val="00590FF9"/>
    <w:rsid w:val="00594651"/>
    <w:rsid w:val="005A34D5"/>
    <w:rsid w:val="005A7486"/>
    <w:rsid w:val="005C011F"/>
    <w:rsid w:val="005C25B5"/>
    <w:rsid w:val="005C5B1E"/>
    <w:rsid w:val="005D371E"/>
    <w:rsid w:val="005D7DAC"/>
    <w:rsid w:val="005E3C33"/>
    <w:rsid w:val="0061330A"/>
    <w:rsid w:val="00620218"/>
    <w:rsid w:val="00626684"/>
    <w:rsid w:val="00635E32"/>
    <w:rsid w:val="0063625B"/>
    <w:rsid w:val="006420D4"/>
    <w:rsid w:val="006569CA"/>
    <w:rsid w:val="00656BF3"/>
    <w:rsid w:val="00657EE7"/>
    <w:rsid w:val="006629BC"/>
    <w:rsid w:val="00677886"/>
    <w:rsid w:val="00696D2A"/>
    <w:rsid w:val="006A5738"/>
    <w:rsid w:val="006A68E8"/>
    <w:rsid w:val="006C257F"/>
    <w:rsid w:val="006C6C1C"/>
    <w:rsid w:val="006C7015"/>
    <w:rsid w:val="006C7CCE"/>
    <w:rsid w:val="006D0EAC"/>
    <w:rsid w:val="006E0853"/>
    <w:rsid w:val="006E53BB"/>
    <w:rsid w:val="006F3E75"/>
    <w:rsid w:val="0070291E"/>
    <w:rsid w:val="00703949"/>
    <w:rsid w:val="00713277"/>
    <w:rsid w:val="0072008D"/>
    <w:rsid w:val="00740A91"/>
    <w:rsid w:val="00754074"/>
    <w:rsid w:val="00757A0B"/>
    <w:rsid w:val="00757EE9"/>
    <w:rsid w:val="0076461B"/>
    <w:rsid w:val="00774E78"/>
    <w:rsid w:val="007A6EAE"/>
    <w:rsid w:val="007B2A99"/>
    <w:rsid w:val="007C2AC3"/>
    <w:rsid w:val="007C2FAA"/>
    <w:rsid w:val="007D65C5"/>
    <w:rsid w:val="007D6C97"/>
    <w:rsid w:val="007E71D0"/>
    <w:rsid w:val="007F3648"/>
    <w:rsid w:val="00802C66"/>
    <w:rsid w:val="00802F4B"/>
    <w:rsid w:val="008144AF"/>
    <w:rsid w:val="00825320"/>
    <w:rsid w:val="0082653A"/>
    <w:rsid w:val="00842036"/>
    <w:rsid w:val="00860074"/>
    <w:rsid w:val="00872CD3"/>
    <w:rsid w:val="00884AD7"/>
    <w:rsid w:val="00886DDA"/>
    <w:rsid w:val="00886E5E"/>
    <w:rsid w:val="00894572"/>
    <w:rsid w:val="00897F3E"/>
    <w:rsid w:val="008A0B00"/>
    <w:rsid w:val="008A7A2C"/>
    <w:rsid w:val="008B6FD9"/>
    <w:rsid w:val="008D5441"/>
    <w:rsid w:val="008D5DE4"/>
    <w:rsid w:val="008E6AB6"/>
    <w:rsid w:val="008F11CF"/>
    <w:rsid w:val="008F1451"/>
    <w:rsid w:val="00901034"/>
    <w:rsid w:val="00905B66"/>
    <w:rsid w:val="00910EE9"/>
    <w:rsid w:val="00936B30"/>
    <w:rsid w:val="00937065"/>
    <w:rsid w:val="00945BBA"/>
    <w:rsid w:val="009533E2"/>
    <w:rsid w:val="00965D98"/>
    <w:rsid w:val="009704D0"/>
    <w:rsid w:val="00977B2E"/>
    <w:rsid w:val="009848F6"/>
    <w:rsid w:val="0098659B"/>
    <w:rsid w:val="0098736E"/>
    <w:rsid w:val="009A201E"/>
    <w:rsid w:val="009A2E6B"/>
    <w:rsid w:val="009D1AEB"/>
    <w:rsid w:val="009E748F"/>
    <w:rsid w:val="009F1B33"/>
    <w:rsid w:val="00A02C46"/>
    <w:rsid w:val="00A151A7"/>
    <w:rsid w:val="00A15AED"/>
    <w:rsid w:val="00A20B39"/>
    <w:rsid w:val="00A22F10"/>
    <w:rsid w:val="00A506B8"/>
    <w:rsid w:val="00A51793"/>
    <w:rsid w:val="00A74B5E"/>
    <w:rsid w:val="00A76594"/>
    <w:rsid w:val="00A81A69"/>
    <w:rsid w:val="00A827A3"/>
    <w:rsid w:val="00A936FF"/>
    <w:rsid w:val="00A96729"/>
    <w:rsid w:val="00AD60B7"/>
    <w:rsid w:val="00AE2665"/>
    <w:rsid w:val="00AE7D2A"/>
    <w:rsid w:val="00AF2528"/>
    <w:rsid w:val="00B0240B"/>
    <w:rsid w:val="00B03AEF"/>
    <w:rsid w:val="00B061ED"/>
    <w:rsid w:val="00B06DC5"/>
    <w:rsid w:val="00B06EB6"/>
    <w:rsid w:val="00B07DA6"/>
    <w:rsid w:val="00B10939"/>
    <w:rsid w:val="00B118B5"/>
    <w:rsid w:val="00B277C2"/>
    <w:rsid w:val="00B333BA"/>
    <w:rsid w:val="00B34509"/>
    <w:rsid w:val="00B419AB"/>
    <w:rsid w:val="00B451C3"/>
    <w:rsid w:val="00B47B3F"/>
    <w:rsid w:val="00B5075E"/>
    <w:rsid w:val="00B50EC9"/>
    <w:rsid w:val="00B53122"/>
    <w:rsid w:val="00B53259"/>
    <w:rsid w:val="00B53673"/>
    <w:rsid w:val="00B54B08"/>
    <w:rsid w:val="00B575B7"/>
    <w:rsid w:val="00B61FEA"/>
    <w:rsid w:val="00B72BFA"/>
    <w:rsid w:val="00B8417A"/>
    <w:rsid w:val="00B85FCA"/>
    <w:rsid w:val="00B860DA"/>
    <w:rsid w:val="00B96F81"/>
    <w:rsid w:val="00BA0818"/>
    <w:rsid w:val="00BA3813"/>
    <w:rsid w:val="00BA5243"/>
    <w:rsid w:val="00BA6AD8"/>
    <w:rsid w:val="00BA7202"/>
    <w:rsid w:val="00BC6D7D"/>
    <w:rsid w:val="00BD3909"/>
    <w:rsid w:val="00BD3BAB"/>
    <w:rsid w:val="00BD4557"/>
    <w:rsid w:val="00BD5E8B"/>
    <w:rsid w:val="00BD64D3"/>
    <w:rsid w:val="00BE1ABE"/>
    <w:rsid w:val="00BF6784"/>
    <w:rsid w:val="00C11634"/>
    <w:rsid w:val="00C22BD7"/>
    <w:rsid w:val="00C26FFE"/>
    <w:rsid w:val="00C32303"/>
    <w:rsid w:val="00C37148"/>
    <w:rsid w:val="00C371DE"/>
    <w:rsid w:val="00C41163"/>
    <w:rsid w:val="00C656B8"/>
    <w:rsid w:val="00CA3CEC"/>
    <w:rsid w:val="00CA4687"/>
    <w:rsid w:val="00CB4C63"/>
    <w:rsid w:val="00CC7437"/>
    <w:rsid w:val="00CE5D84"/>
    <w:rsid w:val="00CE7368"/>
    <w:rsid w:val="00CF662B"/>
    <w:rsid w:val="00D014BB"/>
    <w:rsid w:val="00D03144"/>
    <w:rsid w:val="00D06803"/>
    <w:rsid w:val="00D149FC"/>
    <w:rsid w:val="00D15803"/>
    <w:rsid w:val="00D20E78"/>
    <w:rsid w:val="00D24F2B"/>
    <w:rsid w:val="00D33C58"/>
    <w:rsid w:val="00D46ADB"/>
    <w:rsid w:val="00D471DB"/>
    <w:rsid w:val="00D479F8"/>
    <w:rsid w:val="00D56196"/>
    <w:rsid w:val="00D652B8"/>
    <w:rsid w:val="00D654AF"/>
    <w:rsid w:val="00D745C5"/>
    <w:rsid w:val="00D8795D"/>
    <w:rsid w:val="00D95483"/>
    <w:rsid w:val="00DA33F4"/>
    <w:rsid w:val="00DA7BD4"/>
    <w:rsid w:val="00DB7053"/>
    <w:rsid w:val="00DD2964"/>
    <w:rsid w:val="00DD5907"/>
    <w:rsid w:val="00DE04B2"/>
    <w:rsid w:val="00E049ED"/>
    <w:rsid w:val="00E16F28"/>
    <w:rsid w:val="00E3668E"/>
    <w:rsid w:val="00E43A02"/>
    <w:rsid w:val="00E46CEF"/>
    <w:rsid w:val="00E56169"/>
    <w:rsid w:val="00E60130"/>
    <w:rsid w:val="00E7433F"/>
    <w:rsid w:val="00E759B6"/>
    <w:rsid w:val="00E769D3"/>
    <w:rsid w:val="00EA4A6F"/>
    <w:rsid w:val="00EC72B2"/>
    <w:rsid w:val="00EE55ED"/>
    <w:rsid w:val="00EE7E64"/>
    <w:rsid w:val="00EF26BE"/>
    <w:rsid w:val="00EF4C68"/>
    <w:rsid w:val="00F00330"/>
    <w:rsid w:val="00F0091B"/>
    <w:rsid w:val="00F051B2"/>
    <w:rsid w:val="00F05BC8"/>
    <w:rsid w:val="00F05EC4"/>
    <w:rsid w:val="00F10A3B"/>
    <w:rsid w:val="00F15E47"/>
    <w:rsid w:val="00F21CB9"/>
    <w:rsid w:val="00F2389D"/>
    <w:rsid w:val="00F265C7"/>
    <w:rsid w:val="00F30B68"/>
    <w:rsid w:val="00F32094"/>
    <w:rsid w:val="00F372A9"/>
    <w:rsid w:val="00F42C2D"/>
    <w:rsid w:val="00F47D8F"/>
    <w:rsid w:val="00F627D8"/>
    <w:rsid w:val="00F6401A"/>
    <w:rsid w:val="00F750DE"/>
    <w:rsid w:val="00F83071"/>
    <w:rsid w:val="00F9026F"/>
    <w:rsid w:val="00FA1102"/>
    <w:rsid w:val="00FA2521"/>
    <w:rsid w:val="00FA448D"/>
    <w:rsid w:val="00FA590E"/>
    <w:rsid w:val="00FA6475"/>
    <w:rsid w:val="00FB20D7"/>
    <w:rsid w:val="00FB74E9"/>
    <w:rsid w:val="00FC119E"/>
    <w:rsid w:val="00FC2742"/>
    <w:rsid w:val="00FC6B2C"/>
    <w:rsid w:val="00FD11F2"/>
    <w:rsid w:val="00FE046D"/>
    <w:rsid w:val="00FE15D1"/>
    <w:rsid w:val="00FF07C5"/>
    <w:rsid w:val="00FF3DCB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CE65D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4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4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D8795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F460-E407-4A41-B3B8-281DB434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lepszy dostęp do kolei między Łukowem a Lublinem</vt:lpstr>
    </vt:vector>
  </TitlesOfParts>
  <Company>PKP PLK S.A.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lepszy dostęp do kolei między Łukowem a Lublinem</dc:title>
  <dc:subject/>
  <dc:creator>Karol.Jakubowski@plk-sa.pl</dc:creator>
  <cp:keywords/>
  <dc:description/>
  <cp:lastModifiedBy>Znajewska-Pawluk Anna</cp:lastModifiedBy>
  <cp:revision>35</cp:revision>
  <dcterms:created xsi:type="dcterms:W3CDTF">2024-02-22T10:03:00Z</dcterms:created>
  <dcterms:modified xsi:type="dcterms:W3CDTF">2024-03-01T08:26:00Z</dcterms:modified>
</cp:coreProperties>
</file>