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tel</w:t>
      </w:r>
      <w:proofErr w:type="gramEnd"/>
      <w:r>
        <w:rPr>
          <w:rFonts w:ascii="Arial" w:hAnsi="Arial" w:cs="Arial"/>
          <w:sz w:val="16"/>
          <w:szCs w:val="16"/>
        </w:rPr>
        <w:t xml:space="preserve">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fax</w:t>
      </w:r>
      <w:proofErr w:type="gramEnd"/>
      <w:r>
        <w:rPr>
          <w:rFonts w:ascii="Arial" w:hAnsi="Arial" w:cs="Arial"/>
          <w:sz w:val="16"/>
          <w:szCs w:val="16"/>
        </w:rPr>
        <w:t xml:space="preserve">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rzecznik</w:t>
      </w:r>
      <w:proofErr w:type="gramEnd"/>
      <w:r w:rsidR="00BB202D">
        <w:rPr>
          <w:rFonts w:ascii="Arial" w:hAnsi="Arial" w:cs="Arial"/>
          <w:sz w:val="16"/>
          <w:szCs w:val="16"/>
        </w:rPr>
        <w:t>@plk-sa.</w:t>
      </w:r>
      <w:proofErr w:type="gramStart"/>
      <w:r w:rsidR="00BB202D">
        <w:rPr>
          <w:rFonts w:ascii="Arial" w:hAnsi="Arial" w:cs="Arial"/>
          <w:sz w:val="16"/>
          <w:szCs w:val="16"/>
        </w:rPr>
        <w:t>pl</w:t>
      </w:r>
      <w:proofErr w:type="gramEnd"/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C80899" w:rsidRDefault="009A4DE9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80899">
        <w:rPr>
          <w:rFonts w:ascii="Arial" w:hAnsi="Arial" w:cs="Arial"/>
          <w:sz w:val="22"/>
          <w:szCs w:val="22"/>
        </w:rPr>
        <w:t>Ełk</w:t>
      </w:r>
      <w:r w:rsidR="00102768" w:rsidRPr="00C80899">
        <w:rPr>
          <w:rFonts w:ascii="Arial" w:hAnsi="Arial" w:cs="Arial"/>
          <w:sz w:val="22"/>
          <w:szCs w:val="22"/>
        </w:rPr>
        <w:t>,</w:t>
      </w:r>
      <w:r w:rsidRPr="00C80899">
        <w:rPr>
          <w:rFonts w:ascii="Arial" w:hAnsi="Arial" w:cs="Arial"/>
          <w:sz w:val="22"/>
          <w:szCs w:val="22"/>
        </w:rPr>
        <w:t>1.03</w:t>
      </w:r>
      <w:r w:rsidR="00102768" w:rsidRPr="00C80899">
        <w:rPr>
          <w:rFonts w:ascii="Arial" w:hAnsi="Arial" w:cs="Arial"/>
          <w:sz w:val="22"/>
          <w:szCs w:val="22"/>
        </w:rPr>
        <w:t xml:space="preserve">.2018 </w:t>
      </w:r>
      <w:proofErr w:type="gramStart"/>
      <w:r w:rsidR="00102768" w:rsidRPr="00C80899">
        <w:rPr>
          <w:rFonts w:ascii="Arial" w:hAnsi="Arial" w:cs="Arial"/>
          <w:sz w:val="22"/>
          <w:szCs w:val="22"/>
        </w:rPr>
        <w:t>r</w:t>
      </w:r>
      <w:proofErr w:type="gramEnd"/>
      <w:r w:rsidR="00102768" w:rsidRPr="00C80899">
        <w:rPr>
          <w:rFonts w:ascii="Arial" w:hAnsi="Arial" w:cs="Arial"/>
          <w:sz w:val="22"/>
          <w:szCs w:val="22"/>
        </w:rPr>
        <w:t xml:space="preserve">. </w:t>
      </w:r>
    </w:p>
    <w:p w:rsidR="000D5AB3" w:rsidRDefault="000D5AB3" w:rsidP="00102768">
      <w:pPr>
        <w:spacing w:line="360" w:lineRule="auto"/>
        <w:jc w:val="both"/>
        <w:rPr>
          <w:rFonts w:ascii="Arial" w:hAnsi="Arial" w:cs="Arial"/>
          <w:b/>
        </w:rPr>
      </w:pPr>
    </w:p>
    <w:p w:rsidR="00102768" w:rsidRPr="009A4DE9" w:rsidRDefault="00102768" w:rsidP="009A4DE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A4DE9">
        <w:rPr>
          <w:rFonts w:ascii="Arial" w:hAnsi="Arial" w:cs="Arial"/>
          <w:b/>
          <w:sz w:val="22"/>
          <w:szCs w:val="22"/>
        </w:rPr>
        <w:t>Informacja prasowa</w:t>
      </w: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A4DE9">
        <w:rPr>
          <w:rFonts w:ascii="Arial" w:hAnsi="Arial" w:cs="Arial"/>
          <w:b/>
          <w:sz w:val="22"/>
          <w:szCs w:val="22"/>
        </w:rPr>
        <w:t>290 mln zł na lepszą podróż na Mazury</w:t>
      </w: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 w:rsidRPr="009A4DE9">
        <w:rPr>
          <w:rFonts w:ascii="Arial" w:hAnsi="Arial" w:cs="Arial"/>
          <w:b/>
          <w:sz w:val="22"/>
          <w:szCs w:val="22"/>
        </w:rPr>
        <w:t>rozpoczynają</w:t>
      </w:r>
      <w:proofErr w:type="gramEnd"/>
      <w:r w:rsidRPr="009A4DE9">
        <w:rPr>
          <w:rFonts w:ascii="Arial" w:hAnsi="Arial" w:cs="Arial"/>
          <w:b/>
          <w:sz w:val="22"/>
          <w:szCs w:val="22"/>
        </w:rPr>
        <w:t xml:space="preserve"> prace, które zapewnią krótszy czas podróży do mazurskich miejscowości. Będą bardziej komfortowe stacje i przystanki, zwiększy się przepustowości linii Na zmiany linii Szczytno – Ełk przewidziano 290 mln zł netto z POPW. Przebudowa wymaga zastępczej komunikacji autobusowej. Zakończenie prac planowane jest w 2019 r.</w:t>
      </w: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Pr="009A4DE9">
        <w:rPr>
          <w:rFonts w:ascii="Arial" w:hAnsi="Arial" w:cs="Arial"/>
          <w:sz w:val="22"/>
          <w:szCs w:val="22"/>
        </w:rPr>
        <w:t>rozpoczynają</w:t>
      </w:r>
      <w:proofErr w:type="gramEnd"/>
      <w:r w:rsidRPr="009A4DE9">
        <w:rPr>
          <w:rFonts w:ascii="Arial" w:hAnsi="Arial" w:cs="Arial"/>
          <w:sz w:val="22"/>
          <w:szCs w:val="22"/>
        </w:rPr>
        <w:t xml:space="preserve"> modernizację trasy kolejowej ze Szczytna do Ełku. Wartość prac to ok. 290 mln zł. Dzięki budowie nowego przystanku o roboczej nazwie Pisz Wschód, Mazury zyskają lepszy dostęp do kolei. W regionie poprawi się komfort obsługi pasażerów na 4 stacjach: Szczytno, Drygały, Spychowo, Pisz oraz 14 przystankach. Lepsze będzie wyposażenie peronów. Zamontowane będą wiaty, nowe oświetlenie oraz czytelna informacja pasażerska i wyraźne oznakowanie. Obiekty zostaną dostosowane do potrzeb osób o ograniczonej możliwości poruszania się. Pierwsze prace rozpoczną się w połowie marca. </w:t>
      </w: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A4DE9">
        <w:rPr>
          <w:rFonts w:ascii="Arial" w:hAnsi="Arial" w:cs="Arial"/>
          <w:b/>
          <w:sz w:val="22"/>
          <w:szCs w:val="22"/>
        </w:rPr>
        <w:t>Szybsze podróże do mazurskich miejscowości</w:t>
      </w: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sz w:val="22"/>
          <w:szCs w:val="22"/>
        </w:rPr>
        <w:t xml:space="preserve">Skróci się czas przejazdu pociągów pasażerskich w relacji Szczytno – Ełk o ok. 80 min. </w:t>
      </w:r>
      <w:r>
        <w:rPr>
          <w:rFonts w:ascii="Arial" w:hAnsi="Arial" w:cs="Arial"/>
          <w:sz w:val="22"/>
          <w:szCs w:val="22"/>
        </w:rPr>
        <w:br/>
      </w:r>
      <w:r w:rsidRPr="009A4DE9">
        <w:rPr>
          <w:rFonts w:ascii="Arial" w:hAnsi="Arial" w:cs="Arial"/>
          <w:sz w:val="22"/>
          <w:szCs w:val="22"/>
        </w:rPr>
        <w:t>(z 2h 54 min. do ok. 1h 30 min.) oraz w relacji Olsztyn – Szczytno – Ełk o ok. 80 min. (z 3h 33 min do nieco ponad 2h). Na 11</w:t>
      </w:r>
      <w:r w:rsidR="00FF47A5">
        <w:rPr>
          <w:rFonts w:ascii="Arial" w:hAnsi="Arial" w:cs="Arial"/>
          <w:sz w:val="22"/>
          <w:szCs w:val="22"/>
        </w:rPr>
        <w:t>3</w:t>
      </w:r>
      <w:r w:rsidRPr="009A4DE9">
        <w:rPr>
          <w:rFonts w:ascii="Arial" w:hAnsi="Arial" w:cs="Arial"/>
          <w:sz w:val="22"/>
          <w:szCs w:val="22"/>
        </w:rPr>
        <w:t xml:space="preserve"> km odcinku zostaną wymienione tory oraz wyremontowane mosty i przepusty. Zwiększona zostanie prędkość pociągów pasażerskich do 120 km/h. Zyskają również przewozy towarowe, gdyż składy będą mogły </w:t>
      </w:r>
      <w:proofErr w:type="gramStart"/>
      <w:r w:rsidRPr="009A4DE9">
        <w:rPr>
          <w:rFonts w:ascii="Arial" w:hAnsi="Arial" w:cs="Arial"/>
          <w:sz w:val="22"/>
          <w:szCs w:val="22"/>
        </w:rPr>
        <w:t>jechać  80 km</w:t>
      </w:r>
      <w:proofErr w:type="gramEnd"/>
      <w:r w:rsidRPr="009A4DE9">
        <w:rPr>
          <w:rFonts w:ascii="Arial" w:hAnsi="Arial" w:cs="Arial"/>
          <w:sz w:val="22"/>
          <w:szCs w:val="22"/>
        </w:rPr>
        <w:t xml:space="preserve">/h. </w:t>
      </w: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sz w:val="22"/>
          <w:szCs w:val="22"/>
        </w:rPr>
        <w:t xml:space="preserve">Inwestycja PLK poprawi dostęp do atrakcyjnych miejscowości wypoczynkowych m.in. Ruciane Nida, Pisz. Skorzystają mieszkańcy regionu, którzy szybciej dojadą do pracy i szkół. Remont przejazdów kolejowo-drogowych zwiększy poziom bezpieczeństwa pasażerów pociągów </w:t>
      </w:r>
      <w:r>
        <w:rPr>
          <w:rFonts w:ascii="Arial" w:hAnsi="Arial" w:cs="Arial"/>
          <w:sz w:val="22"/>
          <w:szCs w:val="22"/>
        </w:rPr>
        <w:br/>
      </w:r>
      <w:r w:rsidRPr="009A4DE9">
        <w:rPr>
          <w:rFonts w:ascii="Arial" w:hAnsi="Arial" w:cs="Arial"/>
          <w:sz w:val="22"/>
          <w:szCs w:val="22"/>
        </w:rPr>
        <w:t>i kierowców.</w:t>
      </w: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A4DE9">
        <w:rPr>
          <w:rFonts w:ascii="Arial" w:hAnsi="Arial" w:cs="Arial"/>
          <w:b/>
          <w:sz w:val="22"/>
          <w:szCs w:val="22"/>
        </w:rPr>
        <w:t xml:space="preserve">Prace od 11 marca i zastępcza komunikacja autobusowa </w:t>
      </w: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sz w:val="22"/>
          <w:szCs w:val="22"/>
        </w:rPr>
        <w:t>Roboty podzielono na dwa etapy. Pierwszy rozpoczyna się już w marcu i potrwa do września 2018 r. Od 12 marca, na odcinku Pisz - Ełk będą prace, a pasażerom zapewniono zastępczą komunikację autobusową. Autobusy będą zatrzymywać się w pobliżu stacji kolejowych.</w:t>
      </w: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sz w:val="22"/>
          <w:szCs w:val="22"/>
        </w:rPr>
        <w:t xml:space="preserve">Drugi etap prac zaplanowano od września 2018 r. do sierpnia 2019 r. W tym czasie prace przeniosą się na odcinek z Pisza do Szczytna. Na trasie kursować będą autobusy komunikacji zastępczej. Dodatkowe informacje o zmianach w komunikacji są dostępne </w:t>
      </w:r>
      <w:r>
        <w:rPr>
          <w:rFonts w:ascii="Arial" w:hAnsi="Arial" w:cs="Arial"/>
          <w:sz w:val="22"/>
          <w:szCs w:val="22"/>
        </w:rPr>
        <w:br/>
      </w:r>
      <w:r w:rsidRPr="009A4DE9">
        <w:rPr>
          <w:rFonts w:ascii="Arial" w:hAnsi="Arial" w:cs="Arial"/>
          <w:sz w:val="22"/>
          <w:szCs w:val="22"/>
        </w:rPr>
        <w:t xml:space="preserve">na </w:t>
      </w:r>
      <w:hyperlink r:id="rId7" w:history="1">
        <w:r w:rsidRPr="009A4DE9">
          <w:rPr>
            <w:rStyle w:val="Hipercze"/>
            <w:rFonts w:ascii="Arial" w:hAnsi="Arial" w:cs="Arial"/>
            <w:sz w:val="22"/>
            <w:szCs w:val="22"/>
          </w:rPr>
          <w:t>www.portalpasazera.pl</w:t>
        </w:r>
      </w:hyperlink>
      <w:r w:rsidRPr="009A4DE9">
        <w:rPr>
          <w:rFonts w:ascii="Arial" w:hAnsi="Arial" w:cs="Arial"/>
          <w:sz w:val="22"/>
          <w:szCs w:val="22"/>
        </w:rPr>
        <w:t xml:space="preserve">. </w:t>
      </w: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sz w:val="22"/>
          <w:szCs w:val="22"/>
        </w:rPr>
        <w:t xml:space="preserve">Modernizacja linii Ełk – Szczytno to kolejny etap prac na linii nr 219 z Olsztyna do Ełku. </w:t>
      </w:r>
      <w:r>
        <w:rPr>
          <w:rFonts w:ascii="Arial" w:hAnsi="Arial" w:cs="Arial"/>
          <w:sz w:val="22"/>
          <w:szCs w:val="22"/>
        </w:rPr>
        <w:br/>
      </w:r>
      <w:r w:rsidRPr="009A4DE9">
        <w:rPr>
          <w:rFonts w:ascii="Arial" w:hAnsi="Arial" w:cs="Arial"/>
          <w:sz w:val="22"/>
          <w:szCs w:val="22"/>
        </w:rPr>
        <w:t xml:space="preserve">Na odcinku Olsztyn – Szczytno linia została zrewitalizowana w ramach RPO Warmia i Mazury na lata 2007 – 2013. </w:t>
      </w: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4DE9" w:rsidRPr="009A4DE9" w:rsidRDefault="009A4DE9" w:rsidP="009A4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sz w:val="22"/>
          <w:szCs w:val="22"/>
        </w:rPr>
        <w:t>„Prace na linii kolejowej nr 219 Szczytno – Ełk” realizowane są w ramach Programu Operacyjnego Polska Wschodnia. Dofinansowanie UE wynosi 85%.</w:t>
      </w:r>
    </w:p>
    <w:p w:rsidR="009A4DE9" w:rsidRDefault="009A4DE9" w:rsidP="009A4DE9">
      <w:pPr>
        <w:spacing w:line="360" w:lineRule="auto"/>
        <w:jc w:val="both"/>
        <w:rPr>
          <w:rFonts w:ascii="Arial" w:hAnsi="Arial" w:cs="Arial"/>
        </w:rPr>
      </w:pPr>
    </w:p>
    <w:p w:rsidR="009A4DE9" w:rsidRDefault="009A4DE9" w:rsidP="009A4DE9">
      <w:pPr>
        <w:spacing w:line="360" w:lineRule="auto"/>
        <w:jc w:val="both"/>
        <w:rPr>
          <w:rFonts w:ascii="Arial" w:hAnsi="Arial" w:cs="Arial"/>
        </w:rPr>
      </w:pPr>
    </w:p>
    <w:p w:rsidR="009A4DE9" w:rsidRDefault="009A4DE9" w:rsidP="009A4DE9">
      <w:pPr>
        <w:spacing w:line="360" w:lineRule="auto"/>
        <w:jc w:val="both"/>
        <w:rPr>
          <w:rFonts w:ascii="Arial" w:hAnsi="Arial" w:cs="Arial"/>
        </w:rPr>
      </w:pPr>
    </w:p>
    <w:p w:rsidR="009A4DE9" w:rsidRPr="0036508E" w:rsidRDefault="009A4DE9" w:rsidP="009A4DE9">
      <w:pPr>
        <w:spacing w:line="360" w:lineRule="auto"/>
        <w:rPr>
          <w:rFonts w:ascii="Arial" w:hAnsi="Arial" w:cs="Arial"/>
        </w:rPr>
      </w:pPr>
    </w:p>
    <w:p w:rsidR="00102768" w:rsidRPr="00B26468" w:rsidRDefault="00102768" w:rsidP="00102768">
      <w:pPr>
        <w:spacing w:line="360" w:lineRule="auto"/>
        <w:jc w:val="both"/>
        <w:rPr>
          <w:rFonts w:ascii="Arial" w:hAnsi="Arial" w:cs="Arial"/>
        </w:rPr>
      </w:pPr>
    </w:p>
    <w:p w:rsidR="00E222DD" w:rsidRPr="00B26468" w:rsidRDefault="00C015D9" w:rsidP="00102768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9A4DE9" w:rsidRDefault="009A4DE9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9A4DE9" w:rsidRDefault="009A4DE9" w:rsidP="000D5AB3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Karol Jakubowski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9A4DE9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B26468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</w:t>
      </w:r>
      <w:r w:rsidR="009A4DE9">
        <w:rPr>
          <w:rFonts w:ascii="Arial" w:hAnsi="Arial" w:cs="Arial"/>
          <w:sz w:val="20"/>
          <w:szCs w:val="20"/>
          <w:lang w:val="en-US"/>
        </w:rPr>
        <w:t> 668 679 414</w:t>
      </w: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E222DD" w:rsidP="00102768">
      <w:pPr>
        <w:jc w:val="center"/>
        <w:rPr>
          <w:rFonts w:ascii="Arial" w:hAnsi="Arial" w:cs="Arial"/>
          <w:i/>
          <w:sz w:val="18"/>
        </w:rPr>
      </w:pP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6BF" w:rsidRDefault="000C16BF" w:rsidP="006B0DBA">
      <w:r>
        <w:separator/>
      </w:r>
    </w:p>
  </w:endnote>
  <w:endnote w:type="continuationSeparator" w:id="0">
    <w:p w:rsidR="000C16BF" w:rsidRDefault="000C16B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16.696.577.000,00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16.696.577.000,00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6BF" w:rsidRDefault="000C16BF" w:rsidP="006B0DBA">
      <w:r w:rsidRPr="006B0DBA">
        <w:rPr>
          <w:color w:val="000000"/>
        </w:rPr>
        <w:separator/>
      </w:r>
    </w:p>
  </w:footnote>
  <w:footnote w:type="continuationSeparator" w:id="0">
    <w:p w:rsidR="000C16BF" w:rsidRDefault="000C16B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80899" w:rsidP="00B72938">
    <w:pPr>
      <w:pStyle w:val="Nagwek"/>
      <w:ind w:hanging="426"/>
    </w:pPr>
    <w:r>
      <w:rPr>
        <w:noProof/>
      </w:rPr>
      <w:drawing>
        <wp:inline distT="0" distB="0" distL="0" distR="0">
          <wp:extent cx="6200775" cy="55979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w_efrr_p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768" cy="56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9203E"/>
    <w:rsid w:val="000949F9"/>
    <w:rsid w:val="000B734D"/>
    <w:rsid w:val="000C0A31"/>
    <w:rsid w:val="000C16BF"/>
    <w:rsid w:val="000D5AB3"/>
    <w:rsid w:val="000E07D2"/>
    <w:rsid w:val="00102768"/>
    <w:rsid w:val="00112715"/>
    <w:rsid w:val="001312F7"/>
    <w:rsid w:val="00145DA7"/>
    <w:rsid w:val="001504CE"/>
    <w:rsid w:val="00224DB5"/>
    <w:rsid w:val="0025219F"/>
    <w:rsid w:val="0031106A"/>
    <w:rsid w:val="00322159"/>
    <w:rsid w:val="003279EA"/>
    <w:rsid w:val="00365DB0"/>
    <w:rsid w:val="00371D0C"/>
    <w:rsid w:val="00371D66"/>
    <w:rsid w:val="00382CC9"/>
    <w:rsid w:val="00393243"/>
    <w:rsid w:val="00393BE5"/>
    <w:rsid w:val="004373A7"/>
    <w:rsid w:val="0045462F"/>
    <w:rsid w:val="00481CC2"/>
    <w:rsid w:val="004842C7"/>
    <w:rsid w:val="004A19CA"/>
    <w:rsid w:val="004A3D38"/>
    <w:rsid w:val="004B28B2"/>
    <w:rsid w:val="005165C5"/>
    <w:rsid w:val="00525D7D"/>
    <w:rsid w:val="00597BBF"/>
    <w:rsid w:val="00603388"/>
    <w:rsid w:val="00664164"/>
    <w:rsid w:val="006B0DBA"/>
    <w:rsid w:val="006C3B56"/>
    <w:rsid w:val="007047E3"/>
    <w:rsid w:val="00745285"/>
    <w:rsid w:val="00774113"/>
    <w:rsid w:val="00781B23"/>
    <w:rsid w:val="00790289"/>
    <w:rsid w:val="007A57C3"/>
    <w:rsid w:val="007B2758"/>
    <w:rsid w:val="00801FDF"/>
    <w:rsid w:val="008236B1"/>
    <w:rsid w:val="00846176"/>
    <w:rsid w:val="00856A01"/>
    <w:rsid w:val="008B048D"/>
    <w:rsid w:val="008F11ED"/>
    <w:rsid w:val="008F5E70"/>
    <w:rsid w:val="00941710"/>
    <w:rsid w:val="0094219A"/>
    <w:rsid w:val="00963FE3"/>
    <w:rsid w:val="00971821"/>
    <w:rsid w:val="00997208"/>
    <w:rsid w:val="009A4DE9"/>
    <w:rsid w:val="009C0CD1"/>
    <w:rsid w:val="009C6F0E"/>
    <w:rsid w:val="009D6715"/>
    <w:rsid w:val="009F711C"/>
    <w:rsid w:val="00A20C2F"/>
    <w:rsid w:val="00A70B4D"/>
    <w:rsid w:val="00AA16C0"/>
    <w:rsid w:val="00AC553C"/>
    <w:rsid w:val="00AE6912"/>
    <w:rsid w:val="00AF5BBB"/>
    <w:rsid w:val="00B06F73"/>
    <w:rsid w:val="00B16C68"/>
    <w:rsid w:val="00B23444"/>
    <w:rsid w:val="00B26468"/>
    <w:rsid w:val="00B62DF4"/>
    <w:rsid w:val="00B72938"/>
    <w:rsid w:val="00BB202D"/>
    <w:rsid w:val="00BD67FC"/>
    <w:rsid w:val="00BE08F0"/>
    <w:rsid w:val="00BE45E9"/>
    <w:rsid w:val="00C015D9"/>
    <w:rsid w:val="00C34C6C"/>
    <w:rsid w:val="00C54BBE"/>
    <w:rsid w:val="00C6269F"/>
    <w:rsid w:val="00C63288"/>
    <w:rsid w:val="00C80899"/>
    <w:rsid w:val="00C9204D"/>
    <w:rsid w:val="00CA225D"/>
    <w:rsid w:val="00CB23C4"/>
    <w:rsid w:val="00D04A3B"/>
    <w:rsid w:val="00D441DF"/>
    <w:rsid w:val="00D55680"/>
    <w:rsid w:val="00D93056"/>
    <w:rsid w:val="00DC1E0A"/>
    <w:rsid w:val="00DE34BA"/>
    <w:rsid w:val="00E222DD"/>
    <w:rsid w:val="00ED3723"/>
    <w:rsid w:val="00F34201"/>
    <w:rsid w:val="00F67D65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portalpasazer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2018-02-27T13:28:00Z</cp:lastPrinted>
  <dcterms:created xsi:type="dcterms:W3CDTF">2018-06-18T06:06:00Z</dcterms:created>
  <dcterms:modified xsi:type="dcterms:W3CDTF">2018-06-18T06:06:00Z</dcterms:modified>
</cp:coreProperties>
</file>