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4E6C" w14:textId="03D403BD" w:rsidR="00BC69F8" w:rsidRDefault="00C04FAE" w:rsidP="00F26F12">
      <w:pPr>
        <w:spacing w:before="100" w:beforeAutospacing="1" w:after="100" w:afterAutospacing="1" w:line="360" w:lineRule="auto"/>
        <w:jc w:val="right"/>
        <w:rPr>
          <w:rFonts w:cs="Arial"/>
        </w:rPr>
      </w:pPr>
      <w:r>
        <w:rPr>
          <w:rFonts w:cs="Arial"/>
        </w:rPr>
        <w:t xml:space="preserve"> </w:t>
      </w:r>
      <w:r w:rsidR="002907B1">
        <w:rPr>
          <w:rFonts w:cs="Arial"/>
        </w:rPr>
        <w:t xml:space="preserve"> </w:t>
      </w:r>
      <w:r w:rsidR="00CE45B6">
        <w:rPr>
          <w:rFonts w:cs="Arial"/>
        </w:rPr>
        <w:t xml:space="preserve"> </w:t>
      </w:r>
    </w:p>
    <w:p w14:paraId="5FE9135F" w14:textId="34FE13C6" w:rsidR="00BC69F8" w:rsidRDefault="712037F2" w:rsidP="5BCE09FD">
      <w:pPr>
        <w:spacing w:before="100" w:beforeAutospacing="1" w:after="100" w:afterAutospacing="1" w:line="360" w:lineRule="auto"/>
        <w:jc w:val="right"/>
        <w:rPr>
          <w:rFonts w:cs="Arial"/>
        </w:rPr>
      </w:pPr>
      <w:r w:rsidRPr="5BCE09FD">
        <w:rPr>
          <w:rFonts w:cs="Arial"/>
        </w:rPr>
        <w:t>Warszawa</w:t>
      </w:r>
      <w:r w:rsidR="4CDCB706" w:rsidRPr="5BCE09FD">
        <w:rPr>
          <w:rFonts w:cs="Arial"/>
        </w:rPr>
        <w:t>,</w:t>
      </w:r>
      <w:r w:rsidR="08E48373" w:rsidRPr="5BCE09FD">
        <w:rPr>
          <w:rFonts w:cs="Arial"/>
        </w:rPr>
        <w:t xml:space="preserve"> </w:t>
      </w:r>
      <w:r w:rsidR="2963A1D7" w:rsidRPr="5BCE09FD">
        <w:rPr>
          <w:rFonts w:cs="Arial"/>
        </w:rPr>
        <w:t>09.09.</w:t>
      </w:r>
      <w:r w:rsidRPr="5BCE09FD">
        <w:rPr>
          <w:rFonts w:cs="Arial"/>
        </w:rPr>
        <w:t>202</w:t>
      </w:r>
      <w:r w:rsidR="077EFCD8" w:rsidRPr="5BCE09FD">
        <w:rPr>
          <w:rFonts w:cs="Arial"/>
        </w:rPr>
        <w:t>5</w:t>
      </w:r>
      <w:r w:rsidR="4CDCB706" w:rsidRPr="5BCE09FD">
        <w:rPr>
          <w:rFonts w:cs="Arial"/>
        </w:rPr>
        <w:t xml:space="preserve"> r.</w:t>
      </w:r>
    </w:p>
    <w:p w14:paraId="4D4870DA" w14:textId="147A9CBB" w:rsidR="139F0AE1" w:rsidRDefault="139F0AE1" w:rsidP="139F0AE1">
      <w:pPr>
        <w:pStyle w:val="Nagwek1"/>
        <w:spacing w:line="360" w:lineRule="auto"/>
      </w:pPr>
    </w:p>
    <w:p w14:paraId="37990A22" w14:textId="69F10715" w:rsidR="00385876" w:rsidRDefault="518B9AE6" w:rsidP="3B7A40F2">
      <w:pPr>
        <w:pStyle w:val="Nagwek1"/>
        <w:spacing w:line="360" w:lineRule="auto"/>
      </w:pPr>
      <w:bookmarkStart w:id="0" w:name="_Hlk198558831"/>
      <w:r w:rsidRPr="47052F1E">
        <w:t>Mniej hałasu przy torach. PLK wprowadza skuteczne rozwiązania</w:t>
      </w:r>
    </w:p>
    <w:bookmarkEnd w:id="0"/>
    <w:p w14:paraId="61B38338" w14:textId="16029B35" w:rsidR="00641220" w:rsidRDefault="00446B91" w:rsidP="47052F1E">
      <w:pPr>
        <w:spacing w:line="360" w:lineRule="auto"/>
        <w:rPr>
          <w:b/>
          <w:bCs/>
          <w:color w:val="000000" w:themeColor="text1"/>
        </w:rPr>
      </w:pPr>
      <w:r w:rsidRPr="47052F1E">
        <w:rPr>
          <w:b/>
          <w:bCs/>
          <w:color w:val="000000" w:themeColor="text1"/>
        </w:rPr>
        <w:t>Polskie Linie Kolejowe wdrażają nowoczesne i skuteczne rozwiązania ograniczające hałas kolejowy. Oprócz ekranów akustycznych</w:t>
      </w:r>
      <w:r w:rsidR="000A6483" w:rsidRPr="47052F1E">
        <w:rPr>
          <w:b/>
          <w:bCs/>
          <w:color w:val="000000" w:themeColor="text1"/>
        </w:rPr>
        <w:t xml:space="preserve"> </w:t>
      </w:r>
      <w:r w:rsidR="003D0675" w:rsidRPr="47052F1E">
        <w:rPr>
          <w:b/>
          <w:bCs/>
          <w:color w:val="000000" w:themeColor="text1"/>
        </w:rPr>
        <w:t>S</w:t>
      </w:r>
      <w:r w:rsidRPr="47052F1E">
        <w:rPr>
          <w:b/>
          <w:bCs/>
          <w:color w:val="000000" w:themeColor="text1"/>
        </w:rPr>
        <w:t>półka stosuje</w:t>
      </w:r>
      <w:r w:rsidR="000A6483" w:rsidRPr="47052F1E">
        <w:rPr>
          <w:b/>
          <w:bCs/>
          <w:color w:val="000000" w:themeColor="text1"/>
        </w:rPr>
        <w:t xml:space="preserve"> również</w:t>
      </w:r>
      <w:r w:rsidRPr="47052F1E">
        <w:rPr>
          <w:b/>
          <w:bCs/>
          <w:color w:val="000000" w:themeColor="text1"/>
        </w:rPr>
        <w:t xml:space="preserve"> m.in. absorbery </w:t>
      </w:r>
      <w:proofErr w:type="spellStart"/>
      <w:r w:rsidRPr="47052F1E">
        <w:rPr>
          <w:b/>
          <w:bCs/>
          <w:color w:val="000000" w:themeColor="text1"/>
        </w:rPr>
        <w:t>przy</w:t>
      </w:r>
      <w:r w:rsidR="00641220" w:rsidRPr="47052F1E">
        <w:rPr>
          <w:b/>
          <w:bCs/>
          <w:color w:val="000000" w:themeColor="text1"/>
        </w:rPr>
        <w:t>szynowe</w:t>
      </w:r>
      <w:proofErr w:type="spellEnd"/>
      <w:r w:rsidR="003D0675" w:rsidRPr="47052F1E">
        <w:rPr>
          <w:b/>
          <w:bCs/>
          <w:color w:val="000000" w:themeColor="text1"/>
        </w:rPr>
        <w:t xml:space="preserve"> czy </w:t>
      </w:r>
      <w:r w:rsidRPr="47052F1E">
        <w:rPr>
          <w:b/>
          <w:bCs/>
          <w:color w:val="000000" w:themeColor="text1"/>
        </w:rPr>
        <w:t>maty wibroizolacyjne</w:t>
      </w:r>
      <w:r w:rsidR="002C6CF2" w:rsidRPr="47052F1E">
        <w:rPr>
          <w:b/>
          <w:bCs/>
          <w:color w:val="000000" w:themeColor="text1"/>
        </w:rPr>
        <w:t xml:space="preserve">. Prowadzone są również </w:t>
      </w:r>
      <w:r w:rsidRPr="47052F1E">
        <w:rPr>
          <w:b/>
          <w:bCs/>
          <w:color w:val="000000" w:themeColor="text1"/>
        </w:rPr>
        <w:t>pomiary poziomu hałasu</w:t>
      </w:r>
      <w:r w:rsidR="00931820" w:rsidRPr="47052F1E">
        <w:rPr>
          <w:b/>
          <w:bCs/>
          <w:color w:val="000000" w:themeColor="text1"/>
        </w:rPr>
        <w:t>, d</w:t>
      </w:r>
      <w:r w:rsidRPr="47052F1E">
        <w:rPr>
          <w:b/>
          <w:bCs/>
          <w:color w:val="000000" w:themeColor="text1"/>
        </w:rPr>
        <w:t>zięki temu możliwe jest lepsze dopasowanie środków ochrony</w:t>
      </w:r>
      <w:r w:rsidR="0000618D" w:rsidRPr="47052F1E">
        <w:rPr>
          <w:b/>
          <w:bCs/>
          <w:color w:val="000000" w:themeColor="text1"/>
        </w:rPr>
        <w:t xml:space="preserve"> przed hałasem</w:t>
      </w:r>
      <w:r w:rsidRPr="47052F1E">
        <w:rPr>
          <w:b/>
          <w:bCs/>
          <w:color w:val="000000" w:themeColor="text1"/>
        </w:rPr>
        <w:t xml:space="preserve"> do potrzeb mieszkańców i środowiska.</w:t>
      </w:r>
      <w:r w:rsidR="79BE75DD" w:rsidRPr="47052F1E">
        <w:rPr>
          <w:b/>
          <w:bCs/>
          <w:color w:val="000000" w:themeColor="text1"/>
        </w:rPr>
        <w:t xml:space="preserve"> </w:t>
      </w:r>
    </w:p>
    <w:p w14:paraId="3C46E1CC" w14:textId="6DF72CC1" w:rsidR="00641220" w:rsidRDefault="0031023C" w:rsidP="47052F1E">
      <w:pPr>
        <w:spacing w:line="360" w:lineRule="auto"/>
        <w:rPr>
          <w:b/>
          <w:bCs/>
          <w:color w:val="000000" w:themeColor="text1"/>
        </w:rPr>
      </w:pPr>
      <w:r>
        <w:t xml:space="preserve">Najbardziej </w:t>
      </w:r>
      <w:r w:rsidR="00641220">
        <w:t>rozpoznawalnym</w:t>
      </w:r>
      <w:r>
        <w:t xml:space="preserve"> sposobem o</w:t>
      </w:r>
      <w:r w:rsidR="00641220">
        <w:t>chrony przed</w:t>
      </w:r>
      <w:r>
        <w:t xml:space="preserve"> hałas</w:t>
      </w:r>
      <w:r w:rsidR="00641220">
        <w:t>em</w:t>
      </w:r>
      <w:r>
        <w:t xml:space="preserve"> kolejow</w:t>
      </w:r>
      <w:r w:rsidR="00641220">
        <w:t>ym</w:t>
      </w:r>
      <w:r>
        <w:t xml:space="preserve"> są ekrany akustyczne</w:t>
      </w:r>
      <w:r w:rsidR="00641220">
        <w:t>. T</w:t>
      </w:r>
      <w:r>
        <w:t xml:space="preserve">o standardowe rozwiązanie stosowane tam, gdzie </w:t>
      </w:r>
      <w:r w:rsidR="00641220">
        <w:t xml:space="preserve">poziom hałasu przekracza </w:t>
      </w:r>
      <w:r>
        <w:t>dopuszczaln</w:t>
      </w:r>
      <w:r w:rsidR="00641220">
        <w:t>e</w:t>
      </w:r>
      <w:r>
        <w:t xml:space="preserve"> norm</w:t>
      </w:r>
      <w:r w:rsidR="00641220">
        <w:t>y</w:t>
      </w:r>
      <w:r>
        <w:t xml:space="preserve">. </w:t>
      </w:r>
      <w:r w:rsidR="00641220">
        <w:t>Ich podstawową funkcją jest tworzenie tzw. cienia akustycznego – obszaru, do którego nie docierają bezpośrednie fale dźwiękowe. Dotychczas wzdłuż linii zarządzanych przez PLK SA zabudowano już 346 kilometrów ekranów akustycznych – to tyle, ile wynosi długość całej linii kolejowej nr 203 Tczew – Kostrzyn lub trasa drogowa z Warszawy do Gdańska.</w:t>
      </w:r>
    </w:p>
    <w:p w14:paraId="33D97400" w14:textId="557D7ED6" w:rsidR="00641220" w:rsidRDefault="00641220" w:rsidP="00B37DAB">
      <w:pPr>
        <w:spacing w:line="360" w:lineRule="auto"/>
      </w:pPr>
      <w:r>
        <w:t xml:space="preserve">Nie zawsze jednak budowa ekranów jest jedynym </w:t>
      </w:r>
      <w:r w:rsidR="003D0675">
        <w:t>lub</w:t>
      </w:r>
      <w:r>
        <w:t xml:space="preserve"> najlepszym rozwiązaniem – szczególnie w miejscach, gdzie </w:t>
      </w:r>
      <w:r w:rsidR="005C0040">
        <w:t xml:space="preserve">zidentyfikowano niskie przekroczenia wartości dopuszczalnych </w:t>
      </w:r>
      <w:r>
        <w:t>hałas</w:t>
      </w:r>
      <w:r w:rsidR="005C0040">
        <w:t>u</w:t>
      </w:r>
      <w:r>
        <w:t xml:space="preserve">. W takich lokalizacjach PLK SA stosują także inne, mniej </w:t>
      </w:r>
      <w:r w:rsidR="00550083">
        <w:t xml:space="preserve">ingerujące </w:t>
      </w:r>
      <w:r w:rsidR="001A504E">
        <w:t>w krajobraz</w:t>
      </w:r>
      <w:r>
        <w:t xml:space="preserve"> </w:t>
      </w:r>
      <w:r w:rsidR="2D555ACA">
        <w:t>rozwiązania</w:t>
      </w:r>
      <w:r>
        <w:t>, które skutecznie ograniczają emisję hałasu u źródła.</w:t>
      </w:r>
    </w:p>
    <w:p w14:paraId="1541BF77" w14:textId="09B8754D" w:rsidR="00641220" w:rsidRPr="00641220" w:rsidRDefault="00641220" w:rsidP="00641220">
      <w:pPr>
        <w:pStyle w:val="Nagwek2"/>
        <w:spacing w:line="360" w:lineRule="auto"/>
      </w:pPr>
      <w:r w:rsidRPr="00641220">
        <w:t>Absorbery i maty – skuteczna ochrona „niewidoczna” dla oka</w:t>
      </w:r>
    </w:p>
    <w:p w14:paraId="41E3C761" w14:textId="18BE5306" w:rsidR="00641220" w:rsidRDefault="44B3F00A" w:rsidP="47052F1E">
      <w:pPr>
        <w:spacing w:line="360" w:lineRule="auto"/>
        <w:rPr>
          <w:rFonts w:eastAsia="Arial" w:cs="Arial"/>
        </w:rPr>
      </w:pPr>
      <w:r>
        <w:t xml:space="preserve">Do takich rozwiązań należą m.in. </w:t>
      </w:r>
      <w:r w:rsidRPr="5BCE09FD">
        <w:rPr>
          <w:b/>
          <w:bCs/>
        </w:rPr>
        <w:t xml:space="preserve">absorbery </w:t>
      </w:r>
      <w:proofErr w:type="spellStart"/>
      <w:r w:rsidRPr="5BCE09FD">
        <w:rPr>
          <w:b/>
          <w:bCs/>
        </w:rPr>
        <w:t>przyszynowe</w:t>
      </w:r>
      <w:proofErr w:type="spellEnd"/>
      <w:r w:rsidRPr="5BCE09FD">
        <w:rPr>
          <w:b/>
          <w:bCs/>
        </w:rPr>
        <w:t xml:space="preserve"> oraz maty wibroizolacyjne</w:t>
      </w:r>
      <w:r>
        <w:t>.</w:t>
      </w:r>
      <w:r w:rsidR="66910F4A" w:rsidRPr="5BCE09FD">
        <w:rPr>
          <w:rFonts w:eastAsia="Arial" w:cs="Arial"/>
        </w:rPr>
        <w:t xml:space="preserve"> Dzięki nim mieszkańcy domów położonych blisko torów słyszą wyraźnie mniej uciążliwych odgłosów przejeżdżających pociągów.</w:t>
      </w:r>
      <w:r>
        <w:t xml:space="preserve"> Absorbery, montowane bezpośrednio do stopki i szyjki szyn</w:t>
      </w:r>
      <w:r w:rsidR="0A9A5AE8">
        <w:t>y</w:t>
      </w:r>
      <w:r w:rsidR="08A4D6C7">
        <w:t>,</w:t>
      </w:r>
      <w:r w:rsidR="75C7A848">
        <w:t xml:space="preserve"> mogą obniżać poziom hałasu nawet o 2 – 3</w:t>
      </w:r>
      <w:r w:rsidR="6A5C8787">
        <w:t xml:space="preserve"> </w:t>
      </w:r>
      <w:proofErr w:type="spellStart"/>
      <w:r w:rsidR="6A5C8787">
        <w:t>dB</w:t>
      </w:r>
      <w:proofErr w:type="spellEnd"/>
      <w:r w:rsidR="75C7A848">
        <w:t>. R</w:t>
      </w:r>
      <w:r>
        <w:t>edukują</w:t>
      </w:r>
      <w:r w:rsidR="75C7A848">
        <w:t xml:space="preserve"> one</w:t>
      </w:r>
      <w:r>
        <w:t xml:space="preserve"> hałas generowany w miejscu styku koła z szyną – zwłaszcza w zakresie dźwięków odbijających się od podłoża. </w:t>
      </w:r>
      <w:r w:rsidR="646EB522">
        <w:t xml:space="preserve">Z kolei </w:t>
      </w:r>
      <w:r w:rsidR="43B7A61F">
        <w:t>m</w:t>
      </w:r>
      <w:r>
        <w:t>aty wibroizolacyjne ograniczają przenoszenie drgań do gruntu, redukując tzw. hałas strukturalny odczuwalny w budynkach zlokalizowanych blisko torów.</w:t>
      </w:r>
      <w:r w:rsidR="17EB5469">
        <w:t xml:space="preserve"> </w:t>
      </w:r>
      <w:r w:rsidR="485265ED" w:rsidRPr="5BCE09FD">
        <w:rPr>
          <w:rFonts w:eastAsia="Arial" w:cs="Arial"/>
        </w:rPr>
        <w:t>Maty wibroizolacyjne skutecznie tłumią drgania przenoszone do gruntu, zmniejszając tzw. hałas strukturalny odczuwalny w pobliskich budynkach.</w:t>
      </w:r>
    </w:p>
    <w:p w14:paraId="76FFBED2" w14:textId="77777777" w:rsidR="00641220" w:rsidRPr="00641220" w:rsidRDefault="00641220" w:rsidP="00641220">
      <w:pPr>
        <w:spacing w:line="360" w:lineRule="auto"/>
        <w:rPr>
          <w:b/>
          <w:bCs/>
        </w:rPr>
      </w:pPr>
      <w:r w:rsidRPr="00641220">
        <w:rPr>
          <w:b/>
          <w:bCs/>
        </w:rPr>
        <w:t>Sprawdzone i dopuszczone</w:t>
      </w:r>
    </w:p>
    <w:p w14:paraId="4C488742" w14:textId="7BBEE34E" w:rsidR="00641220" w:rsidRPr="00641220" w:rsidRDefault="00641220" w:rsidP="00641220">
      <w:pPr>
        <w:spacing w:line="360" w:lineRule="auto"/>
      </w:pPr>
      <w:r w:rsidRPr="00641220">
        <w:t xml:space="preserve">Zanim nowe rozwiązania </w:t>
      </w:r>
      <w:r w:rsidR="00C83D8D">
        <w:t>zostaną dopuszczone do stosowania na torach</w:t>
      </w:r>
      <w:r w:rsidRPr="00641220">
        <w:t>, muszą przejść serię badań technicznych i akustycznych</w:t>
      </w:r>
      <w:r w:rsidR="003D0675">
        <w:t>, które są</w:t>
      </w:r>
      <w:r w:rsidRPr="00641220">
        <w:t xml:space="preserve"> prowadzon</w:t>
      </w:r>
      <w:r w:rsidR="003D0675">
        <w:t>e</w:t>
      </w:r>
      <w:r w:rsidRPr="00641220">
        <w:t xml:space="preserve"> m.in. na specjalnym poligonie testowym P</w:t>
      </w:r>
      <w:r w:rsidR="003D0675">
        <w:t>olskich Linii Kolejowych.</w:t>
      </w:r>
      <w:r w:rsidRPr="00641220">
        <w:t xml:space="preserve"> Stosowane tłumiki są dopuszczane zgodnie z</w:t>
      </w:r>
      <w:r w:rsidR="003C690B">
        <w:t>e stosownymi</w:t>
      </w:r>
      <w:r w:rsidRPr="00641220">
        <w:t xml:space="preserve"> procedur</w:t>
      </w:r>
      <w:r>
        <w:t xml:space="preserve">ami </w:t>
      </w:r>
      <w:r w:rsidRPr="00641220">
        <w:lastRenderedPageBreak/>
        <w:t>i mogą być wykorzystywane wyłącznie po pozytywnej ocenie parametrów eksploatacyjnych i skuteczności redukcji hałasu.</w:t>
      </w:r>
    </w:p>
    <w:p w14:paraId="14078899" w14:textId="2CF15F15" w:rsidR="00641220" w:rsidRPr="00641220" w:rsidRDefault="44B3F00A" w:rsidP="5BCE09FD">
      <w:pPr>
        <w:spacing w:line="360" w:lineRule="auto"/>
        <w:rPr>
          <w:b/>
          <w:bCs/>
        </w:rPr>
      </w:pPr>
      <w:r w:rsidRPr="5BCE09FD">
        <w:rPr>
          <w:b/>
          <w:bCs/>
        </w:rPr>
        <w:t>Efekty i inwestycje przyjazne środowisku</w:t>
      </w:r>
    </w:p>
    <w:p w14:paraId="00100697" w14:textId="5C44895A" w:rsidR="00641220" w:rsidRPr="00641220" w:rsidRDefault="44B3F00A" w:rsidP="00641220">
      <w:pPr>
        <w:spacing w:line="360" w:lineRule="auto"/>
      </w:pPr>
      <w:r>
        <w:t>Wdrażanie rozwiązań takich jak absorbery czy maty jest możliwe dzięki konsekwentnemu</w:t>
      </w:r>
      <w:r w:rsidR="7A1029EE">
        <w:t xml:space="preserve"> i kompleksowemu</w:t>
      </w:r>
      <w:r>
        <w:t xml:space="preserve"> podejściu PLK SA do planowania </w:t>
      </w:r>
      <w:r w:rsidR="5566CCD8">
        <w:t>rozwiązań ograniczających hałas</w:t>
      </w:r>
      <w:r>
        <w:t xml:space="preserve"> – opartego na analizach, danych pomiarowych i rzeczywistych potrzebach. </w:t>
      </w:r>
      <w:r w:rsidR="5566CCD8">
        <w:t xml:space="preserve">Zgodna z przepisami </w:t>
      </w:r>
      <w:r>
        <w:t>metodyka pozwala dobrać optymalne środki ochrony w zależności od lokalizacji i warunków terenowych.</w:t>
      </w:r>
    </w:p>
    <w:p w14:paraId="44A9F418" w14:textId="56E5F288" w:rsidR="0AE7C3E9" w:rsidRDefault="0AE7C3E9" w:rsidP="5BCE09FD">
      <w:pPr>
        <w:spacing w:line="360" w:lineRule="auto"/>
      </w:pPr>
      <w:r w:rsidRPr="5BCE09FD">
        <w:rPr>
          <w:rFonts w:eastAsia="Arial" w:cs="Arial"/>
        </w:rPr>
        <w:t>W efekcie realizowanych inwestycji nie tylko skraca się czas przejazdu pociągów, ale także poprawia jakość życia mieszkańców terenów sąsiadujących z liniami kolejowymi.</w:t>
      </w:r>
    </w:p>
    <w:p w14:paraId="56C6942E" w14:textId="5518779B" w:rsidR="00A75D36" w:rsidRDefault="44B3F00A" w:rsidP="00641220">
      <w:pPr>
        <w:spacing w:line="360" w:lineRule="auto"/>
      </w:pPr>
      <w:r>
        <w:t>Nowoczesne środki ochrony akustycznej – w tym absorbery i maty – są już stosowane m.in. na trasach: Gdynia – Kościerzyna, Zabrzeg – Zwardoń oraz Ełk – Korsze.</w:t>
      </w:r>
      <w:r w:rsidR="6A5C8787">
        <w:t xml:space="preserve"> Pamiętajmy jednak, że najlepszą metodą ochrony przed hałasem jest odpowiednie planowanie przestrzenne oraz lokalizowanie zabudowy chronionej akustycznie poza zasięgiem hałasu. Zasięg hałasu dla najbardziej obciążonych ruchem linii kolejowych można zweryfikować na </w:t>
      </w:r>
      <w:hyperlink r:id="rId11">
        <w:r w:rsidR="6A5C8787" w:rsidRPr="5BCE09FD">
          <w:rPr>
            <w:rStyle w:val="Hipercze"/>
          </w:rPr>
          <w:t>strategicznej mapie hałasu</w:t>
        </w:r>
      </w:hyperlink>
      <w:r w:rsidR="6A5C8787">
        <w:t>.</w:t>
      </w:r>
      <w:r w:rsidR="49DD8D23">
        <w:t xml:space="preserve"> </w:t>
      </w:r>
    </w:p>
    <w:p w14:paraId="1D55DDE0" w14:textId="1AAA3190" w:rsidR="248AC535" w:rsidRDefault="248AC535" w:rsidP="5BCE09FD">
      <w:pPr>
        <w:spacing w:line="360" w:lineRule="auto"/>
      </w:pPr>
      <w:r w:rsidRPr="5BCE09FD">
        <w:rPr>
          <w:rFonts w:eastAsia="Arial" w:cs="Arial"/>
        </w:rPr>
        <w:t xml:space="preserve">Przed podjęciem decyzji o zakupie mieszkania czy domu w sąsiedztwie linii kolejowej warto </w:t>
      </w:r>
      <w:r w:rsidR="006C552C" w:rsidRPr="006C552C">
        <w:rPr>
          <w:rFonts w:eastAsia="Arial" w:cs="Arial"/>
        </w:rPr>
        <w:t>zapoznać się ze wspomnianymi mapami</w:t>
      </w:r>
      <w:r w:rsidR="006C552C" w:rsidRPr="006C552C">
        <w:rPr>
          <w:rFonts w:eastAsia="Arial" w:cs="Arial"/>
          <w:b/>
          <w:bCs/>
        </w:rPr>
        <w:t xml:space="preserve"> </w:t>
      </w:r>
      <w:r w:rsidR="006C552C" w:rsidRPr="006C552C">
        <w:rPr>
          <w:rFonts w:eastAsia="Arial" w:cs="Arial"/>
        </w:rPr>
        <w:t xml:space="preserve">lub </w:t>
      </w:r>
      <w:r w:rsidRPr="006C552C">
        <w:rPr>
          <w:rFonts w:eastAsia="Arial" w:cs="Arial"/>
        </w:rPr>
        <w:t>zapytać</w:t>
      </w:r>
      <w:r w:rsidRPr="5BCE09FD">
        <w:rPr>
          <w:rFonts w:eastAsia="Arial" w:cs="Arial"/>
        </w:rPr>
        <w:t xml:space="preserve"> o poziom hałasu bezpośrednio właściwy terytorialnie Zakład Linii Kolejowych przy pomocy formularzy zamieszczonych na stronie internetowej w zakładce </w:t>
      </w:r>
      <w:hyperlink r:id="rId12">
        <w:r w:rsidRPr="5BCE09FD">
          <w:rPr>
            <w:rStyle w:val="Hipercze"/>
            <w:rFonts w:eastAsia="Arial" w:cs="Arial"/>
          </w:rPr>
          <w:t>Kontakt</w:t>
        </w:r>
      </w:hyperlink>
      <w:r w:rsidRPr="5BCE09FD">
        <w:rPr>
          <w:rFonts w:eastAsia="Arial" w:cs="Arial"/>
        </w:rPr>
        <w:t xml:space="preserve">.  </w:t>
      </w:r>
    </w:p>
    <w:p w14:paraId="59C0DA32" w14:textId="77777777" w:rsidR="00641220" w:rsidRPr="00641220" w:rsidRDefault="00641220" w:rsidP="00641220">
      <w:pPr>
        <w:spacing w:line="360" w:lineRule="auto"/>
        <w:rPr>
          <w:b/>
          <w:bCs/>
        </w:rPr>
      </w:pPr>
      <w:r w:rsidRPr="47052F1E">
        <w:rPr>
          <w:b/>
          <w:bCs/>
        </w:rPr>
        <w:t>Komfort, który widać i słychać… mniej</w:t>
      </w:r>
    </w:p>
    <w:p w14:paraId="6378A197" w14:textId="249B3C1A" w:rsidR="00D907F6" w:rsidRPr="00C477CD" w:rsidRDefault="1A8792F7" w:rsidP="00016520">
      <w:pPr>
        <w:spacing w:line="360" w:lineRule="auto"/>
      </w:pPr>
      <w:r w:rsidRPr="47052F1E">
        <w:rPr>
          <w:rFonts w:eastAsia="Arial" w:cs="Arial"/>
        </w:rPr>
        <w:t xml:space="preserve">Współczesna kolej to nie tylko szybkie połączenia i nowoczesna infrastruktura zwiększająca komfort podróży. To także troska o otoczenie. Wszelkie działania – w tym </w:t>
      </w:r>
      <w:proofErr w:type="spellStart"/>
      <w:r w:rsidRPr="47052F1E">
        <w:rPr>
          <w:rFonts w:eastAsia="Arial" w:cs="Arial"/>
        </w:rPr>
        <w:t>reprofilacja</w:t>
      </w:r>
      <w:proofErr w:type="spellEnd"/>
      <w:r w:rsidRPr="47052F1E">
        <w:rPr>
          <w:rFonts w:eastAsia="Arial" w:cs="Arial"/>
        </w:rPr>
        <w:t xml:space="preserve"> szyn, budowa ekranów czy montaż absorberów – sprzyjają poprawie warunków życia mieszkańców w pobliżu linii kolejowych, przy jednoczesnym poszanowaniu środowiska.</w:t>
      </w:r>
    </w:p>
    <w:p w14:paraId="0DB9C8C7" w14:textId="77777777" w:rsidR="00C477CD" w:rsidRPr="00C477CD" w:rsidRDefault="00C477CD" w:rsidP="00C477CD"/>
    <w:p w14:paraId="49B6C704" w14:textId="77777777" w:rsidR="00385876" w:rsidRPr="00385876" w:rsidRDefault="00385876" w:rsidP="004C736B">
      <w:pPr>
        <w:spacing w:before="120" w:after="120" w:line="240" w:lineRule="auto"/>
        <w:rPr>
          <w:rFonts w:cs="Arial"/>
          <w:color w:val="1A1A1A"/>
        </w:rPr>
      </w:pPr>
      <w:r w:rsidRPr="00385876">
        <w:rPr>
          <w:rFonts w:cs="Arial"/>
          <w:b/>
          <w:bCs/>
          <w:color w:val="1A1A1A"/>
        </w:rPr>
        <w:t>Kontakt dla mediów:</w:t>
      </w:r>
      <w:r w:rsidRPr="00385876">
        <w:rPr>
          <w:rFonts w:cs="Arial"/>
          <w:color w:val="1A1A1A"/>
        </w:rPr>
        <w:t> </w:t>
      </w:r>
    </w:p>
    <w:p w14:paraId="03FDBA7A" w14:textId="77777777" w:rsidR="00385876" w:rsidRPr="00385876" w:rsidRDefault="00385876" w:rsidP="004C736B">
      <w:pPr>
        <w:spacing w:before="120" w:after="120" w:line="240" w:lineRule="auto"/>
        <w:rPr>
          <w:rFonts w:cs="Arial"/>
          <w:color w:val="1A1A1A"/>
        </w:rPr>
      </w:pPr>
      <w:r w:rsidRPr="00385876">
        <w:rPr>
          <w:rFonts w:cs="Arial"/>
          <w:color w:val="1A1A1A"/>
        </w:rPr>
        <w:t>Joanna Kursa </w:t>
      </w:r>
    </w:p>
    <w:p w14:paraId="37E77B84" w14:textId="77777777" w:rsidR="00385876" w:rsidRPr="00385876" w:rsidRDefault="00385876" w:rsidP="004C736B">
      <w:pPr>
        <w:spacing w:before="120" w:after="120" w:line="240" w:lineRule="auto"/>
        <w:rPr>
          <w:rFonts w:cs="Arial"/>
          <w:color w:val="1A1A1A"/>
        </w:rPr>
      </w:pPr>
      <w:r w:rsidRPr="00385876">
        <w:rPr>
          <w:rFonts w:cs="Arial"/>
          <w:color w:val="1A1A1A"/>
        </w:rPr>
        <w:t>zespół prasowy </w:t>
      </w:r>
    </w:p>
    <w:p w14:paraId="467A3C56" w14:textId="77777777" w:rsidR="00385876" w:rsidRPr="00385876" w:rsidRDefault="00385876" w:rsidP="004C736B">
      <w:pPr>
        <w:spacing w:before="120" w:after="120" w:line="240" w:lineRule="auto"/>
        <w:rPr>
          <w:rFonts w:cs="Arial"/>
          <w:color w:val="1A1A1A"/>
        </w:rPr>
      </w:pPr>
      <w:r w:rsidRPr="00385876">
        <w:rPr>
          <w:rFonts w:cs="Arial"/>
          <w:color w:val="1A1A1A"/>
        </w:rPr>
        <w:t>PKP Polskie Linie Kolejowe S.A. </w:t>
      </w:r>
    </w:p>
    <w:p w14:paraId="5A6990B9" w14:textId="77777777" w:rsidR="00385876" w:rsidRPr="00385876" w:rsidRDefault="00385876" w:rsidP="004C736B">
      <w:pPr>
        <w:spacing w:before="120" w:after="120" w:line="240" w:lineRule="auto"/>
        <w:rPr>
          <w:rFonts w:cs="Arial"/>
          <w:color w:val="1A1A1A"/>
        </w:rPr>
      </w:pPr>
      <w:hyperlink r:id="rId13" w:tgtFrame="_blank" w:history="1">
        <w:r w:rsidRPr="00385876">
          <w:rPr>
            <w:rStyle w:val="Hipercze"/>
            <w:rFonts w:cs="Arial"/>
          </w:rPr>
          <w:t>rzecznik@plk-sa.pl</w:t>
        </w:r>
      </w:hyperlink>
      <w:r w:rsidRPr="00385876">
        <w:rPr>
          <w:rFonts w:cs="Arial"/>
          <w:color w:val="1A1A1A"/>
        </w:rPr>
        <w:t> </w:t>
      </w:r>
    </w:p>
    <w:p w14:paraId="10CAFEF4" w14:textId="774FE993" w:rsidR="005B5D9D" w:rsidRPr="005B5D9D" w:rsidRDefault="00385876" w:rsidP="004C736B">
      <w:pPr>
        <w:spacing w:before="120" w:after="120" w:line="240" w:lineRule="auto"/>
        <w:rPr>
          <w:rFonts w:cs="Arial"/>
          <w:color w:val="1A1A1A"/>
        </w:rPr>
      </w:pPr>
      <w:r w:rsidRPr="00385876">
        <w:rPr>
          <w:rFonts w:cs="Arial"/>
          <w:color w:val="1A1A1A"/>
        </w:rPr>
        <w:t>T: +48 22 473 30 02 </w:t>
      </w:r>
    </w:p>
    <w:p w14:paraId="330F108B" w14:textId="77777777" w:rsidR="00595D83" w:rsidRPr="00941C4B" w:rsidRDefault="00595D83" w:rsidP="00941C4B">
      <w:pPr>
        <w:spacing w:before="120" w:after="120" w:line="360" w:lineRule="auto"/>
        <w:rPr>
          <w:rFonts w:cs="Arial"/>
          <w:color w:val="1A1A1A"/>
        </w:rPr>
      </w:pPr>
    </w:p>
    <w:sectPr w:rsidR="00595D83" w:rsidRPr="00941C4B" w:rsidSect="0063625B">
      <w:headerReference w:type="first" r:id="rId14"/>
      <w:footerReference w:type="first" r:id="rId15"/>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A299" w14:textId="77777777" w:rsidR="00CB3DDD" w:rsidRDefault="00CB3DDD" w:rsidP="009D1AEB">
      <w:pPr>
        <w:spacing w:after="0" w:line="240" w:lineRule="auto"/>
      </w:pPr>
      <w:r>
        <w:separator/>
      </w:r>
    </w:p>
  </w:endnote>
  <w:endnote w:type="continuationSeparator" w:id="0">
    <w:p w14:paraId="67BCCCA6" w14:textId="77777777" w:rsidR="00CB3DDD" w:rsidRDefault="00CB3DD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BA4" w14:textId="77777777" w:rsidR="00205BDF" w:rsidRDefault="00205BDF" w:rsidP="00205BDF">
    <w:pPr>
      <w:spacing w:after="0" w:line="240" w:lineRule="auto"/>
      <w:rPr>
        <w:rFonts w:cs="Arial"/>
        <w:color w:val="727271"/>
        <w:sz w:val="14"/>
        <w:szCs w:val="14"/>
      </w:rPr>
    </w:pPr>
  </w:p>
  <w:p w14:paraId="414DB2A1"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CCAB496"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43DFA5E9" w14:textId="098D001C" w:rsidR="00860074" w:rsidRPr="00205BDF" w:rsidRDefault="00205BDF" w:rsidP="00205BDF">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Pr="00B77919">
      <w:rPr>
        <w:rFonts w:cs="Arial"/>
        <w:color w:val="727271"/>
        <w:sz w:val="14"/>
        <w:szCs w:val="14"/>
      </w:rPr>
      <w:t>3</w:t>
    </w:r>
    <w:r w:rsidR="002109CE">
      <w:rPr>
        <w:rFonts w:cs="Arial"/>
        <w:color w:val="727271"/>
        <w:sz w:val="14"/>
        <w:szCs w:val="14"/>
      </w:rPr>
      <w:t>4</w:t>
    </w:r>
    <w:r w:rsidRPr="00B77919">
      <w:rPr>
        <w:rFonts w:cs="Arial"/>
        <w:color w:val="727271"/>
        <w:sz w:val="14"/>
        <w:szCs w:val="14"/>
      </w:rPr>
      <w:t>.</w:t>
    </w:r>
    <w:r w:rsidR="002109CE">
      <w:rPr>
        <w:rFonts w:cs="Arial"/>
        <w:color w:val="727271"/>
        <w:sz w:val="14"/>
        <w:szCs w:val="14"/>
      </w:rPr>
      <w:t>7</w:t>
    </w:r>
    <w:r w:rsidR="007337E4">
      <w:rPr>
        <w:rFonts w:cs="Arial"/>
        <w:color w:val="727271"/>
        <w:sz w:val="14"/>
        <w:szCs w:val="14"/>
      </w:rPr>
      <w:t>55</w:t>
    </w:r>
    <w:r w:rsidRPr="00B77919">
      <w:rPr>
        <w:rFonts w:cs="Arial"/>
        <w:color w:val="727271"/>
        <w:sz w:val="14"/>
        <w:szCs w:val="14"/>
      </w:rPr>
      <w:t>.</w:t>
    </w:r>
    <w:r w:rsidR="007337E4">
      <w:rPr>
        <w:rFonts w:cs="Arial"/>
        <w:color w:val="727271"/>
        <w:sz w:val="14"/>
        <w:szCs w:val="14"/>
      </w:rPr>
      <w:t>260</w:t>
    </w:r>
    <w:r w:rsidRPr="00B77919">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B5E7" w14:textId="77777777" w:rsidR="00CB3DDD" w:rsidRDefault="00CB3DDD" w:rsidP="009D1AEB">
      <w:pPr>
        <w:spacing w:after="0" w:line="240" w:lineRule="auto"/>
      </w:pPr>
      <w:r>
        <w:separator/>
      </w:r>
    </w:p>
  </w:footnote>
  <w:footnote w:type="continuationSeparator" w:id="0">
    <w:p w14:paraId="08382430" w14:textId="77777777" w:rsidR="00CB3DDD" w:rsidRDefault="00CB3DD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C81"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CA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4A0"/>
    <w:multiLevelType w:val="multilevel"/>
    <w:tmpl w:val="43BA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2B552594"/>
    <w:multiLevelType w:val="multilevel"/>
    <w:tmpl w:val="C9C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B0EA5"/>
    <w:multiLevelType w:val="hybridMultilevel"/>
    <w:tmpl w:val="23246ACC"/>
    <w:lvl w:ilvl="0" w:tplc="CBF623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8B7E7E"/>
    <w:multiLevelType w:val="multilevel"/>
    <w:tmpl w:val="116E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2A6727"/>
    <w:multiLevelType w:val="multilevel"/>
    <w:tmpl w:val="0CD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446055">
    <w:abstractNumId w:val="2"/>
  </w:num>
  <w:num w:numId="2" w16cid:durableId="1013608136">
    <w:abstractNumId w:val="1"/>
  </w:num>
  <w:num w:numId="3" w16cid:durableId="1584532065">
    <w:abstractNumId w:val="6"/>
  </w:num>
  <w:num w:numId="4" w16cid:durableId="756484919">
    <w:abstractNumId w:val="3"/>
  </w:num>
  <w:num w:numId="5" w16cid:durableId="1258254111">
    <w:abstractNumId w:val="4"/>
  </w:num>
  <w:num w:numId="6" w16cid:durableId="1798645203">
    <w:abstractNumId w:val="0"/>
  </w:num>
  <w:num w:numId="7" w16cid:durableId="316500960">
    <w:abstractNumId w:val="7"/>
  </w:num>
  <w:num w:numId="8" w16cid:durableId="45318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1441"/>
    <w:rsid w:val="0000595A"/>
    <w:rsid w:val="00005B06"/>
    <w:rsid w:val="0000618D"/>
    <w:rsid w:val="0000640F"/>
    <w:rsid w:val="000064F6"/>
    <w:rsid w:val="000069BE"/>
    <w:rsid w:val="00007141"/>
    <w:rsid w:val="000110D3"/>
    <w:rsid w:val="00013F82"/>
    <w:rsid w:val="000141CB"/>
    <w:rsid w:val="0001590D"/>
    <w:rsid w:val="00015DBA"/>
    <w:rsid w:val="00016520"/>
    <w:rsid w:val="00016D54"/>
    <w:rsid w:val="000172A4"/>
    <w:rsid w:val="00020721"/>
    <w:rsid w:val="0002099C"/>
    <w:rsid w:val="0002130A"/>
    <w:rsid w:val="0002391F"/>
    <w:rsid w:val="00023DB7"/>
    <w:rsid w:val="0002542F"/>
    <w:rsid w:val="00025F1A"/>
    <w:rsid w:val="000318D3"/>
    <w:rsid w:val="0003633C"/>
    <w:rsid w:val="00037B65"/>
    <w:rsid w:val="000418E2"/>
    <w:rsid w:val="00043428"/>
    <w:rsid w:val="00044BDD"/>
    <w:rsid w:val="000459C9"/>
    <w:rsid w:val="00046259"/>
    <w:rsid w:val="00047466"/>
    <w:rsid w:val="00050784"/>
    <w:rsid w:val="000516CE"/>
    <w:rsid w:val="00052546"/>
    <w:rsid w:val="000542A5"/>
    <w:rsid w:val="00061CC0"/>
    <w:rsid w:val="00063232"/>
    <w:rsid w:val="00064201"/>
    <w:rsid w:val="00064DFC"/>
    <w:rsid w:val="0006550C"/>
    <w:rsid w:val="00070296"/>
    <w:rsid w:val="00071776"/>
    <w:rsid w:val="0007273F"/>
    <w:rsid w:val="0007465E"/>
    <w:rsid w:val="0007483F"/>
    <w:rsid w:val="00080D05"/>
    <w:rsid w:val="00082E9F"/>
    <w:rsid w:val="00084E6E"/>
    <w:rsid w:val="00085A44"/>
    <w:rsid w:val="00087F44"/>
    <w:rsid w:val="0009124D"/>
    <w:rsid w:val="0009194D"/>
    <w:rsid w:val="00095835"/>
    <w:rsid w:val="00095F14"/>
    <w:rsid w:val="000A372E"/>
    <w:rsid w:val="000A6323"/>
    <w:rsid w:val="000A6483"/>
    <w:rsid w:val="000B0027"/>
    <w:rsid w:val="000B01E2"/>
    <w:rsid w:val="000B16AD"/>
    <w:rsid w:val="000B2EE3"/>
    <w:rsid w:val="000B5CFD"/>
    <w:rsid w:val="000B7B71"/>
    <w:rsid w:val="000C29EB"/>
    <w:rsid w:val="000C4B83"/>
    <w:rsid w:val="000C5604"/>
    <w:rsid w:val="000C6626"/>
    <w:rsid w:val="000C717A"/>
    <w:rsid w:val="000D0123"/>
    <w:rsid w:val="000D062A"/>
    <w:rsid w:val="000D1775"/>
    <w:rsid w:val="000D2171"/>
    <w:rsid w:val="000D2517"/>
    <w:rsid w:val="000D2F52"/>
    <w:rsid w:val="000D3B6F"/>
    <w:rsid w:val="000D5B5B"/>
    <w:rsid w:val="000D6784"/>
    <w:rsid w:val="000D7066"/>
    <w:rsid w:val="000D7EBE"/>
    <w:rsid w:val="000D7FB6"/>
    <w:rsid w:val="000E1059"/>
    <w:rsid w:val="000E19F7"/>
    <w:rsid w:val="000E3A04"/>
    <w:rsid w:val="000E60F5"/>
    <w:rsid w:val="000E6DAA"/>
    <w:rsid w:val="000F16BE"/>
    <w:rsid w:val="000F1E69"/>
    <w:rsid w:val="000F397A"/>
    <w:rsid w:val="000F403A"/>
    <w:rsid w:val="000F5C6F"/>
    <w:rsid w:val="00101342"/>
    <w:rsid w:val="00104B8E"/>
    <w:rsid w:val="00104FA1"/>
    <w:rsid w:val="0010524E"/>
    <w:rsid w:val="00106F1F"/>
    <w:rsid w:val="0010744F"/>
    <w:rsid w:val="00111228"/>
    <w:rsid w:val="001160FF"/>
    <w:rsid w:val="0011682F"/>
    <w:rsid w:val="00117051"/>
    <w:rsid w:val="0012153F"/>
    <w:rsid w:val="00121804"/>
    <w:rsid w:val="00124192"/>
    <w:rsid w:val="00126290"/>
    <w:rsid w:val="00127ABB"/>
    <w:rsid w:val="001300B0"/>
    <w:rsid w:val="00134EFB"/>
    <w:rsid w:val="00135076"/>
    <w:rsid w:val="00135CC9"/>
    <w:rsid w:val="00135D30"/>
    <w:rsid w:val="00136315"/>
    <w:rsid w:val="00140853"/>
    <w:rsid w:val="0014334E"/>
    <w:rsid w:val="00146D67"/>
    <w:rsid w:val="0015012C"/>
    <w:rsid w:val="00153C64"/>
    <w:rsid w:val="00157944"/>
    <w:rsid w:val="00157A2D"/>
    <w:rsid w:val="00157BFB"/>
    <w:rsid w:val="00163BB8"/>
    <w:rsid w:val="001702A8"/>
    <w:rsid w:val="00170A78"/>
    <w:rsid w:val="00170AD2"/>
    <w:rsid w:val="001737AC"/>
    <w:rsid w:val="00175F9D"/>
    <w:rsid w:val="00176C26"/>
    <w:rsid w:val="00180A0E"/>
    <w:rsid w:val="00181870"/>
    <w:rsid w:val="00184F86"/>
    <w:rsid w:val="00185952"/>
    <w:rsid w:val="00187418"/>
    <w:rsid w:val="00187FDC"/>
    <w:rsid w:val="00196013"/>
    <w:rsid w:val="0019759D"/>
    <w:rsid w:val="001A061A"/>
    <w:rsid w:val="001A192A"/>
    <w:rsid w:val="001A19A9"/>
    <w:rsid w:val="001A504E"/>
    <w:rsid w:val="001A54AD"/>
    <w:rsid w:val="001A5703"/>
    <w:rsid w:val="001A6EC6"/>
    <w:rsid w:val="001B105B"/>
    <w:rsid w:val="001B224A"/>
    <w:rsid w:val="001B3E9A"/>
    <w:rsid w:val="001B6DD4"/>
    <w:rsid w:val="001B6F4E"/>
    <w:rsid w:val="001C11FC"/>
    <w:rsid w:val="001C2C32"/>
    <w:rsid w:val="001D35D3"/>
    <w:rsid w:val="001D3D94"/>
    <w:rsid w:val="001D3E02"/>
    <w:rsid w:val="001D4378"/>
    <w:rsid w:val="001D70B6"/>
    <w:rsid w:val="001E077F"/>
    <w:rsid w:val="001E1967"/>
    <w:rsid w:val="001E2FF1"/>
    <w:rsid w:val="001E308B"/>
    <w:rsid w:val="001F127D"/>
    <w:rsid w:val="001F1474"/>
    <w:rsid w:val="001F14FA"/>
    <w:rsid w:val="001F4D23"/>
    <w:rsid w:val="001F631D"/>
    <w:rsid w:val="00201553"/>
    <w:rsid w:val="00203132"/>
    <w:rsid w:val="0020454E"/>
    <w:rsid w:val="00205BDF"/>
    <w:rsid w:val="00205BF1"/>
    <w:rsid w:val="00206807"/>
    <w:rsid w:val="0021012E"/>
    <w:rsid w:val="0021038D"/>
    <w:rsid w:val="002109CE"/>
    <w:rsid w:val="002132C0"/>
    <w:rsid w:val="002137F1"/>
    <w:rsid w:val="00216BE2"/>
    <w:rsid w:val="00220639"/>
    <w:rsid w:val="00220770"/>
    <w:rsid w:val="002244A1"/>
    <w:rsid w:val="002278E8"/>
    <w:rsid w:val="002318ED"/>
    <w:rsid w:val="00232DC4"/>
    <w:rsid w:val="00236985"/>
    <w:rsid w:val="0024099B"/>
    <w:rsid w:val="0024189A"/>
    <w:rsid w:val="002424E9"/>
    <w:rsid w:val="00242FC5"/>
    <w:rsid w:val="002440D3"/>
    <w:rsid w:val="00244284"/>
    <w:rsid w:val="00247B23"/>
    <w:rsid w:val="00252038"/>
    <w:rsid w:val="00252D27"/>
    <w:rsid w:val="00253A4A"/>
    <w:rsid w:val="00253BF8"/>
    <w:rsid w:val="00257739"/>
    <w:rsid w:val="00257BA3"/>
    <w:rsid w:val="00260B8B"/>
    <w:rsid w:val="00260EFE"/>
    <w:rsid w:val="00265FDB"/>
    <w:rsid w:val="002679D1"/>
    <w:rsid w:val="00270995"/>
    <w:rsid w:val="00271214"/>
    <w:rsid w:val="00272319"/>
    <w:rsid w:val="0027353A"/>
    <w:rsid w:val="00274A6C"/>
    <w:rsid w:val="00276CBE"/>
    <w:rsid w:val="00277732"/>
    <w:rsid w:val="00277762"/>
    <w:rsid w:val="002801B6"/>
    <w:rsid w:val="002816C3"/>
    <w:rsid w:val="00283084"/>
    <w:rsid w:val="0028360A"/>
    <w:rsid w:val="00284DB1"/>
    <w:rsid w:val="00285C53"/>
    <w:rsid w:val="00287301"/>
    <w:rsid w:val="002907B1"/>
    <w:rsid w:val="00291328"/>
    <w:rsid w:val="0029343E"/>
    <w:rsid w:val="00293B7D"/>
    <w:rsid w:val="00294877"/>
    <w:rsid w:val="00294E62"/>
    <w:rsid w:val="00295A42"/>
    <w:rsid w:val="002A14B2"/>
    <w:rsid w:val="002A2E3F"/>
    <w:rsid w:val="002B0036"/>
    <w:rsid w:val="002B0B9F"/>
    <w:rsid w:val="002B1CF5"/>
    <w:rsid w:val="002B2070"/>
    <w:rsid w:val="002B340F"/>
    <w:rsid w:val="002B3FFE"/>
    <w:rsid w:val="002B406C"/>
    <w:rsid w:val="002B691C"/>
    <w:rsid w:val="002C4128"/>
    <w:rsid w:val="002C417C"/>
    <w:rsid w:val="002C545A"/>
    <w:rsid w:val="002C6CF2"/>
    <w:rsid w:val="002D0307"/>
    <w:rsid w:val="002D1FC3"/>
    <w:rsid w:val="002D22A6"/>
    <w:rsid w:val="002D27B8"/>
    <w:rsid w:val="002D4131"/>
    <w:rsid w:val="002D7142"/>
    <w:rsid w:val="002D73A9"/>
    <w:rsid w:val="002E4E2A"/>
    <w:rsid w:val="002E69BE"/>
    <w:rsid w:val="002E6DBA"/>
    <w:rsid w:val="002F368F"/>
    <w:rsid w:val="002F489A"/>
    <w:rsid w:val="002F6767"/>
    <w:rsid w:val="002F789F"/>
    <w:rsid w:val="00300790"/>
    <w:rsid w:val="003033AB"/>
    <w:rsid w:val="00307CB5"/>
    <w:rsid w:val="0031023C"/>
    <w:rsid w:val="00310FD2"/>
    <w:rsid w:val="00311042"/>
    <w:rsid w:val="00312201"/>
    <w:rsid w:val="0031272A"/>
    <w:rsid w:val="00312941"/>
    <w:rsid w:val="0031314D"/>
    <w:rsid w:val="003149B5"/>
    <w:rsid w:val="003150BA"/>
    <w:rsid w:val="00322664"/>
    <w:rsid w:val="00322FB3"/>
    <w:rsid w:val="003309BD"/>
    <w:rsid w:val="00332DB5"/>
    <w:rsid w:val="00334E05"/>
    <w:rsid w:val="003360D1"/>
    <w:rsid w:val="0033667B"/>
    <w:rsid w:val="00340322"/>
    <w:rsid w:val="003462B3"/>
    <w:rsid w:val="00351449"/>
    <w:rsid w:val="00352F5B"/>
    <w:rsid w:val="00353650"/>
    <w:rsid w:val="00353849"/>
    <w:rsid w:val="00357D5E"/>
    <w:rsid w:val="003602D1"/>
    <w:rsid w:val="00360B2A"/>
    <w:rsid w:val="0036178F"/>
    <w:rsid w:val="0036586B"/>
    <w:rsid w:val="00365B5D"/>
    <w:rsid w:val="00365B7E"/>
    <w:rsid w:val="0036732D"/>
    <w:rsid w:val="00367DA6"/>
    <w:rsid w:val="00367E6B"/>
    <w:rsid w:val="00367F02"/>
    <w:rsid w:val="00377919"/>
    <w:rsid w:val="003827D4"/>
    <w:rsid w:val="00383889"/>
    <w:rsid w:val="00385876"/>
    <w:rsid w:val="0038666F"/>
    <w:rsid w:val="00391E46"/>
    <w:rsid w:val="00392B24"/>
    <w:rsid w:val="00394E45"/>
    <w:rsid w:val="00396A20"/>
    <w:rsid w:val="003A6431"/>
    <w:rsid w:val="003A6CAE"/>
    <w:rsid w:val="003A6D1E"/>
    <w:rsid w:val="003A6F98"/>
    <w:rsid w:val="003B1CA1"/>
    <w:rsid w:val="003B22AA"/>
    <w:rsid w:val="003B3126"/>
    <w:rsid w:val="003B3CD6"/>
    <w:rsid w:val="003B76C5"/>
    <w:rsid w:val="003C1A65"/>
    <w:rsid w:val="003C1ED5"/>
    <w:rsid w:val="003C23A9"/>
    <w:rsid w:val="003C4C51"/>
    <w:rsid w:val="003C690B"/>
    <w:rsid w:val="003D0675"/>
    <w:rsid w:val="003D0B5A"/>
    <w:rsid w:val="003D11FA"/>
    <w:rsid w:val="003E2830"/>
    <w:rsid w:val="003F0669"/>
    <w:rsid w:val="003F0B56"/>
    <w:rsid w:val="003F2C48"/>
    <w:rsid w:val="003F5637"/>
    <w:rsid w:val="003F7AA0"/>
    <w:rsid w:val="00401F0A"/>
    <w:rsid w:val="004020D4"/>
    <w:rsid w:val="004031CE"/>
    <w:rsid w:val="004031E8"/>
    <w:rsid w:val="004048DB"/>
    <w:rsid w:val="00406623"/>
    <w:rsid w:val="004105AF"/>
    <w:rsid w:val="0041379D"/>
    <w:rsid w:val="0041416B"/>
    <w:rsid w:val="00415157"/>
    <w:rsid w:val="0042197E"/>
    <w:rsid w:val="00421DA2"/>
    <w:rsid w:val="00423805"/>
    <w:rsid w:val="00424806"/>
    <w:rsid w:val="00424FDA"/>
    <w:rsid w:val="004254E1"/>
    <w:rsid w:val="00425DD9"/>
    <w:rsid w:val="00426198"/>
    <w:rsid w:val="004332CB"/>
    <w:rsid w:val="00435573"/>
    <w:rsid w:val="00440CB1"/>
    <w:rsid w:val="00442D6F"/>
    <w:rsid w:val="0044347A"/>
    <w:rsid w:val="004438E6"/>
    <w:rsid w:val="004446F7"/>
    <w:rsid w:val="00446116"/>
    <w:rsid w:val="00446B91"/>
    <w:rsid w:val="00447624"/>
    <w:rsid w:val="00451C30"/>
    <w:rsid w:val="00454EAA"/>
    <w:rsid w:val="004670D9"/>
    <w:rsid w:val="00473DB5"/>
    <w:rsid w:val="00474375"/>
    <w:rsid w:val="004762F0"/>
    <w:rsid w:val="004813B5"/>
    <w:rsid w:val="00481DBA"/>
    <w:rsid w:val="00482D89"/>
    <w:rsid w:val="00483777"/>
    <w:rsid w:val="00483E17"/>
    <w:rsid w:val="0048485F"/>
    <w:rsid w:val="00485165"/>
    <w:rsid w:val="00487DB5"/>
    <w:rsid w:val="004909B1"/>
    <w:rsid w:val="0049331B"/>
    <w:rsid w:val="00494969"/>
    <w:rsid w:val="00495710"/>
    <w:rsid w:val="004973CC"/>
    <w:rsid w:val="004A069A"/>
    <w:rsid w:val="004A10D0"/>
    <w:rsid w:val="004A1474"/>
    <w:rsid w:val="004A2E88"/>
    <w:rsid w:val="004A30A6"/>
    <w:rsid w:val="004A373C"/>
    <w:rsid w:val="004A3768"/>
    <w:rsid w:val="004A4CE0"/>
    <w:rsid w:val="004A7DBC"/>
    <w:rsid w:val="004B0A4C"/>
    <w:rsid w:val="004B5F44"/>
    <w:rsid w:val="004B5FB6"/>
    <w:rsid w:val="004C2DFE"/>
    <w:rsid w:val="004C4F32"/>
    <w:rsid w:val="004C736B"/>
    <w:rsid w:val="004C761E"/>
    <w:rsid w:val="004D058E"/>
    <w:rsid w:val="004D2846"/>
    <w:rsid w:val="004D356A"/>
    <w:rsid w:val="004D3917"/>
    <w:rsid w:val="004D5D42"/>
    <w:rsid w:val="004E0F27"/>
    <w:rsid w:val="004E1188"/>
    <w:rsid w:val="004E32FD"/>
    <w:rsid w:val="004E3B8F"/>
    <w:rsid w:val="004E6CEC"/>
    <w:rsid w:val="004F08B5"/>
    <w:rsid w:val="004F0AF8"/>
    <w:rsid w:val="004F519C"/>
    <w:rsid w:val="004F57E6"/>
    <w:rsid w:val="00500234"/>
    <w:rsid w:val="005029CF"/>
    <w:rsid w:val="005033BD"/>
    <w:rsid w:val="005052C6"/>
    <w:rsid w:val="00505AF2"/>
    <w:rsid w:val="00520757"/>
    <w:rsid w:val="005218C7"/>
    <w:rsid w:val="005252BD"/>
    <w:rsid w:val="00527F37"/>
    <w:rsid w:val="00530B80"/>
    <w:rsid w:val="00532173"/>
    <w:rsid w:val="00540F91"/>
    <w:rsid w:val="00543D26"/>
    <w:rsid w:val="00544D5C"/>
    <w:rsid w:val="0054675B"/>
    <w:rsid w:val="00550083"/>
    <w:rsid w:val="00551D68"/>
    <w:rsid w:val="0055247A"/>
    <w:rsid w:val="00552B5F"/>
    <w:rsid w:val="00553AFF"/>
    <w:rsid w:val="00554A3C"/>
    <w:rsid w:val="00555643"/>
    <w:rsid w:val="00555665"/>
    <w:rsid w:val="00556BFA"/>
    <w:rsid w:val="00557900"/>
    <w:rsid w:val="00557F14"/>
    <w:rsid w:val="00561D49"/>
    <w:rsid w:val="00561DB7"/>
    <w:rsid w:val="0056692D"/>
    <w:rsid w:val="00567116"/>
    <w:rsid w:val="00570445"/>
    <w:rsid w:val="00570542"/>
    <w:rsid w:val="00573592"/>
    <w:rsid w:val="00575008"/>
    <w:rsid w:val="0057698A"/>
    <w:rsid w:val="00576CDC"/>
    <w:rsid w:val="005778E4"/>
    <w:rsid w:val="00577AC4"/>
    <w:rsid w:val="00584522"/>
    <w:rsid w:val="00584678"/>
    <w:rsid w:val="00586D9E"/>
    <w:rsid w:val="0058758C"/>
    <w:rsid w:val="00590128"/>
    <w:rsid w:val="00590377"/>
    <w:rsid w:val="0059056A"/>
    <w:rsid w:val="00590962"/>
    <w:rsid w:val="0059368C"/>
    <w:rsid w:val="00593A8C"/>
    <w:rsid w:val="00593C30"/>
    <w:rsid w:val="005940BF"/>
    <w:rsid w:val="0059491C"/>
    <w:rsid w:val="00595D83"/>
    <w:rsid w:val="005A0CD0"/>
    <w:rsid w:val="005A203C"/>
    <w:rsid w:val="005A29E3"/>
    <w:rsid w:val="005A6008"/>
    <w:rsid w:val="005A6C1F"/>
    <w:rsid w:val="005A7418"/>
    <w:rsid w:val="005A754D"/>
    <w:rsid w:val="005B3C7F"/>
    <w:rsid w:val="005B4372"/>
    <w:rsid w:val="005B59DC"/>
    <w:rsid w:val="005B5D9D"/>
    <w:rsid w:val="005B6CD2"/>
    <w:rsid w:val="005C0040"/>
    <w:rsid w:val="005C1CE3"/>
    <w:rsid w:val="005C25B0"/>
    <w:rsid w:val="005C2699"/>
    <w:rsid w:val="005C3902"/>
    <w:rsid w:val="005C6D86"/>
    <w:rsid w:val="005D19E0"/>
    <w:rsid w:val="005D2EE8"/>
    <w:rsid w:val="005D3612"/>
    <w:rsid w:val="005D688B"/>
    <w:rsid w:val="005D7478"/>
    <w:rsid w:val="005E01A7"/>
    <w:rsid w:val="005E02D8"/>
    <w:rsid w:val="005E1A5D"/>
    <w:rsid w:val="005E2F7E"/>
    <w:rsid w:val="005E542C"/>
    <w:rsid w:val="005F51CB"/>
    <w:rsid w:val="005F5AC4"/>
    <w:rsid w:val="005F69F5"/>
    <w:rsid w:val="005F6D66"/>
    <w:rsid w:val="00600453"/>
    <w:rsid w:val="00600743"/>
    <w:rsid w:val="006015AF"/>
    <w:rsid w:val="00605363"/>
    <w:rsid w:val="006063CF"/>
    <w:rsid w:val="0060665A"/>
    <w:rsid w:val="00607747"/>
    <w:rsid w:val="006126C8"/>
    <w:rsid w:val="00613D6A"/>
    <w:rsid w:val="00616540"/>
    <w:rsid w:val="006202DB"/>
    <w:rsid w:val="00624151"/>
    <w:rsid w:val="00626E21"/>
    <w:rsid w:val="006320DE"/>
    <w:rsid w:val="00633BA0"/>
    <w:rsid w:val="00635BF6"/>
    <w:rsid w:val="00636207"/>
    <w:rsid w:val="0063625B"/>
    <w:rsid w:val="0063669C"/>
    <w:rsid w:val="00637DB6"/>
    <w:rsid w:val="006404C3"/>
    <w:rsid w:val="00641220"/>
    <w:rsid w:val="00643BE0"/>
    <w:rsid w:val="006441E8"/>
    <w:rsid w:val="00647F5F"/>
    <w:rsid w:val="00651700"/>
    <w:rsid w:val="00652710"/>
    <w:rsid w:val="00653532"/>
    <w:rsid w:val="006537A8"/>
    <w:rsid w:val="006554F4"/>
    <w:rsid w:val="00656BFD"/>
    <w:rsid w:val="00657B47"/>
    <w:rsid w:val="0066058C"/>
    <w:rsid w:val="006608FB"/>
    <w:rsid w:val="00664D6A"/>
    <w:rsid w:val="00666111"/>
    <w:rsid w:val="006667A8"/>
    <w:rsid w:val="00666901"/>
    <w:rsid w:val="006702CE"/>
    <w:rsid w:val="006710EA"/>
    <w:rsid w:val="00671C6B"/>
    <w:rsid w:val="00671F5B"/>
    <w:rsid w:val="006746D2"/>
    <w:rsid w:val="006759D3"/>
    <w:rsid w:val="00676354"/>
    <w:rsid w:val="00684481"/>
    <w:rsid w:val="00685008"/>
    <w:rsid w:val="006870D1"/>
    <w:rsid w:val="00687630"/>
    <w:rsid w:val="0069045E"/>
    <w:rsid w:val="00690EA6"/>
    <w:rsid w:val="00692D27"/>
    <w:rsid w:val="00693814"/>
    <w:rsid w:val="00693EEC"/>
    <w:rsid w:val="00695B61"/>
    <w:rsid w:val="006A1FFF"/>
    <w:rsid w:val="006A2FFA"/>
    <w:rsid w:val="006A70D4"/>
    <w:rsid w:val="006B1606"/>
    <w:rsid w:val="006B1A5D"/>
    <w:rsid w:val="006B5AE6"/>
    <w:rsid w:val="006B630E"/>
    <w:rsid w:val="006B6B61"/>
    <w:rsid w:val="006B7897"/>
    <w:rsid w:val="006B7B31"/>
    <w:rsid w:val="006C00B2"/>
    <w:rsid w:val="006C1625"/>
    <w:rsid w:val="006C3466"/>
    <w:rsid w:val="006C3AD8"/>
    <w:rsid w:val="006C4A5D"/>
    <w:rsid w:val="006C552C"/>
    <w:rsid w:val="006C6C1C"/>
    <w:rsid w:val="006C78A7"/>
    <w:rsid w:val="006D04A6"/>
    <w:rsid w:val="006D1743"/>
    <w:rsid w:val="006D3793"/>
    <w:rsid w:val="006D398A"/>
    <w:rsid w:val="006D509E"/>
    <w:rsid w:val="006D5241"/>
    <w:rsid w:val="006E14AF"/>
    <w:rsid w:val="006E32BA"/>
    <w:rsid w:val="006E692E"/>
    <w:rsid w:val="006F0B5B"/>
    <w:rsid w:val="006F684D"/>
    <w:rsid w:val="00700B24"/>
    <w:rsid w:val="00706BED"/>
    <w:rsid w:val="007105B0"/>
    <w:rsid w:val="00713370"/>
    <w:rsid w:val="00713928"/>
    <w:rsid w:val="00714006"/>
    <w:rsid w:val="00714E93"/>
    <w:rsid w:val="00717E85"/>
    <w:rsid w:val="00724B5E"/>
    <w:rsid w:val="0072706B"/>
    <w:rsid w:val="007306BF"/>
    <w:rsid w:val="007337E4"/>
    <w:rsid w:val="007341A1"/>
    <w:rsid w:val="00734966"/>
    <w:rsid w:val="00735CD3"/>
    <w:rsid w:val="007363AC"/>
    <w:rsid w:val="00737D6E"/>
    <w:rsid w:val="007469A1"/>
    <w:rsid w:val="007470D9"/>
    <w:rsid w:val="00752879"/>
    <w:rsid w:val="00754298"/>
    <w:rsid w:val="0075459A"/>
    <w:rsid w:val="00760CC8"/>
    <w:rsid w:val="007616E0"/>
    <w:rsid w:val="0076386D"/>
    <w:rsid w:val="00765C1C"/>
    <w:rsid w:val="00766510"/>
    <w:rsid w:val="00767F05"/>
    <w:rsid w:val="00770153"/>
    <w:rsid w:val="00770E4C"/>
    <w:rsid w:val="00771350"/>
    <w:rsid w:val="00772506"/>
    <w:rsid w:val="00772DD4"/>
    <w:rsid w:val="0078340C"/>
    <w:rsid w:val="00787D36"/>
    <w:rsid w:val="007903DE"/>
    <w:rsid w:val="0079269A"/>
    <w:rsid w:val="007939FA"/>
    <w:rsid w:val="00793A2D"/>
    <w:rsid w:val="007A1FA4"/>
    <w:rsid w:val="007A24BD"/>
    <w:rsid w:val="007A2A10"/>
    <w:rsid w:val="007A34F8"/>
    <w:rsid w:val="007A5703"/>
    <w:rsid w:val="007A65F2"/>
    <w:rsid w:val="007B133B"/>
    <w:rsid w:val="007B33A8"/>
    <w:rsid w:val="007B3599"/>
    <w:rsid w:val="007B3BA4"/>
    <w:rsid w:val="007B503A"/>
    <w:rsid w:val="007B61CC"/>
    <w:rsid w:val="007B64B9"/>
    <w:rsid w:val="007B6FDE"/>
    <w:rsid w:val="007C3177"/>
    <w:rsid w:val="007C3182"/>
    <w:rsid w:val="007C4084"/>
    <w:rsid w:val="007C48D5"/>
    <w:rsid w:val="007C74B7"/>
    <w:rsid w:val="007D0789"/>
    <w:rsid w:val="007D4D6F"/>
    <w:rsid w:val="007D4E6B"/>
    <w:rsid w:val="007D7922"/>
    <w:rsid w:val="007D7D76"/>
    <w:rsid w:val="007E01C0"/>
    <w:rsid w:val="007E77AC"/>
    <w:rsid w:val="007F2CEF"/>
    <w:rsid w:val="007F35E3"/>
    <w:rsid w:val="007F3648"/>
    <w:rsid w:val="007F6241"/>
    <w:rsid w:val="007F7393"/>
    <w:rsid w:val="007F7F6E"/>
    <w:rsid w:val="007F7FC3"/>
    <w:rsid w:val="00802E07"/>
    <w:rsid w:val="008043EE"/>
    <w:rsid w:val="008062E3"/>
    <w:rsid w:val="008074FA"/>
    <w:rsid w:val="00807920"/>
    <w:rsid w:val="008100B7"/>
    <w:rsid w:val="00811703"/>
    <w:rsid w:val="00813438"/>
    <w:rsid w:val="008160C0"/>
    <w:rsid w:val="00816B30"/>
    <w:rsid w:val="008173A5"/>
    <w:rsid w:val="008207BC"/>
    <w:rsid w:val="00824266"/>
    <w:rsid w:val="00826A13"/>
    <w:rsid w:val="00827CDF"/>
    <w:rsid w:val="00831F09"/>
    <w:rsid w:val="00833F56"/>
    <w:rsid w:val="00834C77"/>
    <w:rsid w:val="00841078"/>
    <w:rsid w:val="00841B96"/>
    <w:rsid w:val="0084592C"/>
    <w:rsid w:val="00846694"/>
    <w:rsid w:val="008504D6"/>
    <w:rsid w:val="00851216"/>
    <w:rsid w:val="008552EE"/>
    <w:rsid w:val="008564F9"/>
    <w:rsid w:val="00860074"/>
    <w:rsid w:val="008623FC"/>
    <w:rsid w:val="008635F1"/>
    <w:rsid w:val="00864AF0"/>
    <w:rsid w:val="0086532E"/>
    <w:rsid w:val="0087097F"/>
    <w:rsid w:val="00870D4C"/>
    <w:rsid w:val="008737E4"/>
    <w:rsid w:val="0087386D"/>
    <w:rsid w:val="008740D8"/>
    <w:rsid w:val="00877643"/>
    <w:rsid w:val="00882824"/>
    <w:rsid w:val="00884CAC"/>
    <w:rsid w:val="00886837"/>
    <w:rsid w:val="008878E5"/>
    <w:rsid w:val="0089071C"/>
    <w:rsid w:val="008921BD"/>
    <w:rsid w:val="00892D9B"/>
    <w:rsid w:val="008948B8"/>
    <w:rsid w:val="008961CC"/>
    <w:rsid w:val="008A03BA"/>
    <w:rsid w:val="008A04EC"/>
    <w:rsid w:val="008A50B0"/>
    <w:rsid w:val="008A6817"/>
    <w:rsid w:val="008A6FB8"/>
    <w:rsid w:val="008A76A6"/>
    <w:rsid w:val="008B0E69"/>
    <w:rsid w:val="008B1B6A"/>
    <w:rsid w:val="008B22D6"/>
    <w:rsid w:val="008B2AC4"/>
    <w:rsid w:val="008B3C81"/>
    <w:rsid w:val="008B4809"/>
    <w:rsid w:val="008B4A04"/>
    <w:rsid w:val="008B7678"/>
    <w:rsid w:val="008C008A"/>
    <w:rsid w:val="008C0175"/>
    <w:rsid w:val="008C6319"/>
    <w:rsid w:val="008C69F4"/>
    <w:rsid w:val="008C7546"/>
    <w:rsid w:val="008D00B4"/>
    <w:rsid w:val="008D18A3"/>
    <w:rsid w:val="008D3988"/>
    <w:rsid w:val="008D5441"/>
    <w:rsid w:val="008D58CE"/>
    <w:rsid w:val="008D6219"/>
    <w:rsid w:val="008E10ED"/>
    <w:rsid w:val="008E233A"/>
    <w:rsid w:val="008E3BB5"/>
    <w:rsid w:val="008E7DB5"/>
    <w:rsid w:val="008E7ED4"/>
    <w:rsid w:val="008F0B9C"/>
    <w:rsid w:val="008F0FC5"/>
    <w:rsid w:val="008F1998"/>
    <w:rsid w:val="008F3A59"/>
    <w:rsid w:val="00901ABA"/>
    <w:rsid w:val="00901E5C"/>
    <w:rsid w:val="00902955"/>
    <w:rsid w:val="0090341E"/>
    <w:rsid w:val="00905400"/>
    <w:rsid w:val="00906C4C"/>
    <w:rsid w:val="00907840"/>
    <w:rsid w:val="009118C1"/>
    <w:rsid w:val="00913C0A"/>
    <w:rsid w:val="00913EDA"/>
    <w:rsid w:val="009144C9"/>
    <w:rsid w:val="00917E11"/>
    <w:rsid w:val="0092150B"/>
    <w:rsid w:val="009226E0"/>
    <w:rsid w:val="0092338E"/>
    <w:rsid w:val="009258DA"/>
    <w:rsid w:val="00925D88"/>
    <w:rsid w:val="00926680"/>
    <w:rsid w:val="00930D2F"/>
    <w:rsid w:val="00931820"/>
    <w:rsid w:val="009324D6"/>
    <w:rsid w:val="0093328E"/>
    <w:rsid w:val="009356CB"/>
    <w:rsid w:val="00936B17"/>
    <w:rsid w:val="009408BD"/>
    <w:rsid w:val="00940CB9"/>
    <w:rsid w:val="00941AC7"/>
    <w:rsid w:val="00941C4B"/>
    <w:rsid w:val="0095106F"/>
    <w:rsid w:val="009532EC"/>
    <w:rsid w:val="009558B0"/>
    <w:rsid w:val="009564FA"/>
    <w:rsid w:val="00957310"/>
    <w:rsid w:val="00960787"/>
    <w:rsid w:val="00962ECE"/>
    <w:rsid w:val="0096337B"/>
    <w:rsid w:val="00964670"/>
    <w:rsid w:val="00966540"/>
    <w:rsid w:val="009666B6"/>
    <w:rsid w:val="009671E6"/>
    <w:rsid w:val="009700F4"/>
    <w:rsid w:val="00970A21"/>
    <w:rsid w:val="00972D0F"/>
    <w:rsid w:val="00976480"/>
    <w:rsid w:val="00976B9D"/>
    <w:rsid w:val="00976F36"/>
    <w:rsid w:val="009868AF"/>
    <w:rsid w:val="00987CD6"/>
    <w:rsid w:val="0099094C"/>
    <w:rsid w:val="00991E83"/>
    <w:rsid w:val="009935E0"/>
    <w:rsid w:val="00993F22"/>
    <w:rsid w:val="00995E07"/>
    <w:rsid w:val="009976BB"/>
    <w:rsid w:val="009A1EF4"/>
    <w:rsid w:val="009A66CD"/>
    <w:rsid w:val="009B4C92"/>
    <w:rsid w:val="009B4E0B"/>
    <w:rsid w:val="009B7483"/>
    <w:rsid w:val="009C60F5"/>
    <w:rsid w:val="009D11BA"/>
    <w:rsid w:val="009D1738"/>
    <w:rsid w:val="009D1AEB"/>
    <w:rsid w:val="009D6F1F"/>
    <w:rsid w:val="009E3737"/>
    <w:rsid w:val="009E45BA"/>
    <w:rsid w:val="009F1355"/>
    <w:rsid w:val="009F24F1"/>
    <w:rsid w:val="009F3502"/>
    <w:rsid w:val="009F464C"/>
    <w:rsid w:val="00A005B8"/>
    <w:rsid w:val="00A01779"/>
    <w:rsid w:val="00A02185"/>
    <w:rsid w:val="00A024B2"/>
    <w:rsid w:val="00A02564"/>
    <w:rsid w:val="00A03E6C"/>
    <w:rsid w:val="00A057B5"/>
    <w:rsid w:val="00A13BB0"/>
    <w:rsid w:val="00A14DBA"/>
    <w:rsid w:val="00A14EDE"/>
    <w:rsid w:val="00A15A84"/>
    <w:rsid w:val="00A15AED"/>
    <w:rsid w:val="00A162EF"/>
    <w:rsid w:val="00A21A32"/>
    <w:rsid w:val="00A22537"/>
    <w:rsid w:val="00A23C8B"/>
    <w:rsid w:val="00A241D0"/>
    <w:rsid w:val="00A314E9"/>
    <w:rsid w:val="00A3348F"/>
    <w:rsid w:val="00A346C9"/>
    <w:rsid w:val="00A42B26"/>
    <w:rsid w:val="00A44052"/>
    <w:rsid w:val="00A46DF0"/>
    <w:rsid w:val="00A50AE0"/>
    <w:rsid w:val="00A52B28"/>
    <w:rsid w:val="00A53D85"/>
    <w:rsid w:val="00A54080"/>
    <w:rsid w:val="00A54163"/>
    <w:rsid w:val="00A567B1"/>
    <w:rsid w:val="00A57A4A"/>
    <w:rsid w:val="00A61326"/>
    <w:rsid w:val="00A628E2"/>
    <w:rsid w:val="00A62C08"/>
    <w:rsid w:val="00A64158"/>
    <w:rsid w:val="00A64E86"/>
    <w:rsid w:val="00A6557A"/>
    <w:rsid w:val="00A73620"/>
    <w:rsid w:val="00A73E11"/>
    <w:rsid w:val="00A75D36"/>
    <w:rsid w:val="00A8112B"/>
    <w:rsid w:val="00A847CB"/>
    <w:rsid w:val="00A944CF"/>
    <w:rsid w:val="00A94C0B"/>
    <w:rsid w:val="00A95BBA"/>
    <w:rsid w:val="00A9794F"/>
    <w:rsid w:val="00A97BEE"/>
    <w:rsid w:val="00AA128D"/>
    <w:rsid w:val="00AA440B"/>
    <w:rsid w:val="00AA46D7"/>
    <w:rsid w:val="00AA54AE"/>
    <w:rsid w:val="00AA60A1"/>
    <w:rsid w:val="00AA6CEC"/>
    <w:rsid w:val="00AA78DE"/>
    <w:rsid w:val="00AB03BA"/>
    <w:rsid w:val="00AB0D22"/>
    <w:rsid w:val="00AB11E0"/>
    <w:rsid w:val="00AB543E"/>
    <w:rsid w:val="00AC0F10"/>
    <w:rsid w:val="00AC1492"/>
    <w:rsid w:val="00AC3CE6"/>
    <w:rsid w:val="00AC4E15"/>
    <w:rsid w:val="00AC5D2A"/>
    <w:rsid w:val="00AD29F2"/>
    <w:rsid w:val="00AD3E13"/>
    <w:rsid w:val="00AE0131"/>
    <w:rsid w:val="00AE500D"/>
    <w:rsid w:val="00AF1086"/>
    <w:rsid w:val="00AF1827"/>
    <w:rsid w:val="00AF1C76"/>
    <w:rsid w:val="00AF4E83"/>
    <w:rsid w:val="00AF6412"/>
    <w:rsid w:val="00B01711"/>
    <w:rsid w:val="00B0331B"/>
    <w:rsid w:val="00B05179"/>
    <w:rsid w:val="00B163BC"/>
    <w:rsid w:val="00B1729B"/>
    <w:rsid w:val="00B21BC6"/>
    <w:rsid w:val="00B22676"/>
    <w:rsid w:val="00B245BD"/>
    <w:rsid w:val="00B27896"/>
    <w:rsid w:val="00B32F89"/>
    <w:rsid w:val="00B338D5"/>
    <w:rsid w:val="00B36924"/>
    <w:rsid w:val="00B36A9A"/>
    <w:rsid w:val="00B3767E"/>
    <w:rsid w:val="00B37DAB"/>
    <w:rsid w:val="00B42136"/>
    <w:rsid w:val="00B433CE"/>
    <w:rsid w:val="00B438A5"/>
    <w:rsid w:val="00B44B05"/>
    <w:rsid w:val="00B46790"/>
    <w:rsid w:val="00B517F6"/>
    <w:rsid w:val="00B57001"/>
    <w:rsid w:val="00B616D9"/>
    <w:rsid w:val="00B63758"/>
    <w:rsid w:val="00B6525F"/>
    <w:rsid w:val="00B6559E"/>
    <w:rsid w:val="00B66F51"/>
    <w:rsid w:val="00B836DF"/>
    <w:rsid w:val="00B862F5"/>
    <w:rsid w:val="00B8709D"/>
    <w:rsid w:val="00B933D5"/>
    <w:rsid w:val="00B93430"/>
    <w:rsid w:val="00B95D33"/>
    <w:rsid w:val="00B95E4E"/>
    <w:rsid w:val="00B962AA"/>
    <w:rsid w:val="00BA0449"/>
    <w:rsid w:val="00BA3611"/>
    <w:rsid w:val="00BB2EA7"/>
    <w:rsid w:val="00BB720C"/>
    <w:rsid w:val="00BC0C6D"/>
    <w:rsid w:val="00BC21EB"/>
    <w:rsid w:val="00BC28E1"/>
    <w:rsid w:val="00BC69F8"/>
    <w:rsid w:val="00BC6B1D"/>
    <w:rsid w:val="00BD20F3"/>
    <w:rsid w:val="00BD5E3D"/>
    <w:rsid w:val="00BD72CB"/>
    <w:rsid w:val="00BE004E"/>
    <w:rsid w:val="00BE215E"/>
    <w:rsid w:val="00BE3C2A"/>
    <w:rsid w:val="00BE472E"/>
    <w:rsid w:val="00BE5629"/>
    <w:rsid w:val="00BF5971"/>
    <w:rsid w:val="00BF612C"/>
    <w:rsid w:val="00BF6165"/>
    <w:rsid w:val="00BF7986"/>
    <w:rsid w:val="00C00862"/>
    <w:rsid w:val="00C00CBF"/>
    <w:rsid w:val="00C010BA"/>
    <w:rsid w:val="00C02243"/>
    <w:rsid w:val="00C04283"/>
    <w:rsid w:val="00C04FAE"/>
    <w:rsid w:val="00C0583B"/>
    <w:rsid w:val="00C1054D"/>
    <w:rsid w:val="00C14186"/>
    <w:rsid w:val="00C14583"/>
    <w:rsid w:val="00C14810"/>
    <w:rsid w:val="00C15016"/>
    <w:rsid w:val="00C159C1"/>
    <w:rsid w:val="00C164F7"/>
    <w:rsid w:val="00C16617"/>
    <w:rsid w:val="00C17C3A"/>
    <w:rsid w:val="00C2286D"/>
    <w:rsid w:val="00C23C53"/>
    <w:rsid w:val="00C241B4"/>
    <w:rsid w:val="00C316A4"/>
    <w:rsid w:val="00C34906"/>
    <w:rsid w:val="00C3768C"/>
    <w:rsid w:val="00C42AF3"/>
    <w:rsid w:val="00C43AF4"/>
    <w:rsid w:val="00C43B12"/>
    <w:rsid w:val="00C43D30"/>
    <w:rsid w:val="00C462C0"/>
    <w:rsid w:val="00C46BD0"/>
    <w:rsid w:val="00C477CD"/>
    <w:rsid w:val="00C50866"/>
    <w:rsid w:val="00C518A8"/>
    <w:rsid w:val="00C51EAD"/>
    <w:rsid w:val="00C55DAD"/>
    <w:rsid w:val="00C632FE"/>
    <w:rsid w:val="00C64CBB"/>
    <w:rsid w:val="00C65614"/>
    <w:rsid w:val="00C66B4F"/>
    <w:rsid w:val="00C71AAB"/>
    <w:rsid w:val="00C71B66"/>
    <w:rsid w:val="00C75038"/>
    <w:rsid w:val="00C802A6"/>
    <w:rsid w:val="00C80E21"/>
    <w:rsid w:val="00C81FF5"/>
    <w:rsid w:val="00C83962"/>
    <w:rsid w:val="00C83D8D"/>
    <w:rsid w:val="00C854FB"/>
    <w:rsid w:val="00C861D0"/>
    <w:rsid w:val="00C87273"/>
    <w:rsid w:val="00C92002"/>
    <w:rsid w:val="00C92358"/>
    <w:rsid w:val="00C951AA"/>
    <w:rsid w:val="00C9585F"/>
    <w:rsid w:val="00C958DB"/>
    <w:rsid w:val="00CA0412"/>
    <w:rsid w:val="00CA1410"/>
    <w:rsid w:val="00CA1F2F"/>
    <w:rsid w:val="00CA2E04"/>
    <w:rsid w:val="00CA3B04"/>
    <w:rsid w:val="00CA4DBA"/>
    <w:rsid w:val="00CA553F"/>
    <w:rsid w:val="00CB3DDD"/>
    <w:rsid w:val="00CB6666"/>
    <w:rsid w:val="00CB70F8"/>
    <w:rsid w:val="00CB7358"/>
    <w:rsid w:val="00CC0B87"/>
    <w:rsid w:val="00CC2CD9"/>
    <w:rsid w:val="00CC398A"/>
    <w:rsid w:val="00CC3C05"/>
    <w:rsid w:val="00CC3FB4"/>
    <w:rsid w:val="00CC59BF"/>
    <w:rsid w:val="00CD0BB0"/>
    <w:rsid w:val="00CD0BB6"/>
    <w:rsid w:val="00CD15D0"/>
    <w:rsid w:val="00CD2DC7"/>
    <w:rsid w:val="00CD3409"/>
    <w:rsid w:val="00CD3679"/>
    <w:rsid w:val="00CD5C1E"/>
    <w:rsid w:val="00CD6057"/>
    <w:rsid w:val="00CD635E"/>
    <w:rsid w:val="00CD7E88"/>
    <w:rsid w:val="00CD7FC6"/>
    <w:rsid w:val="00CE45B6"/>
    <w:rsid w:val="00CE4B2C"/>
    <w:rsid w:val="00CE50B8"/>
    <w:rsid w:val="00CF312F"/>
    <w:rsid w:val="00CF3B22"/>
    <w:rsid w:val="00CF3CBD"/>
    <w:rsid w:val="00CF4C81"/>
    <w:rsid w:val="00CF5485"/>
    <w:rsid w:val="00CF72F5"/>
    <w:rsid w:val="00D004B0"/>
    <w:rsid w:val="00D00F0D"/>
    <w:rsid w:val="00D0190A"/>
    <w:rsid w:val="00D01DBB"/>
    <w:rsid w:val="00D04029"/>
    <w:rsid w:val="00D0763D"/>
    <w:rsid w:val="00D07DDB"/>
    <w:rsid w:val="00D1354A"/>
    <w:rsid w:val="00D140C7"/>
    <w:rsid w:val="00D141DD"/>
    <w:rsid w:val="00D14727"/>
    <w:rsid w:val="00D149FC"/>
    <w:rsid w:val="00D15271"/>
    <w:rsid w:val="00D16934"/>
    <w:rsid w:val="00D176D4"/>
    <w:rsid w:val="00D21523"/>
    <w:rsid w:val="00D21E51"/>
    <w:rsid w:val="00D256DD"/>
    <w:rsid w:val="00D274F1"/>
    <w:rsid w:val="00D27E18"/>
    <w:rsid w:val="00D31488"/>
    <w:rsid w:val="00D330E9"/>
    <w:rsid w:val="00D33B8F"/>
    <w:rsid w:val="00D34217"/>
    <w:rsid w:val="00D4115D"/>
    <w:rsid w:val="00D43542"/>
    <w:rsid w:val="00D43C4D"/>
    <w:rsid w:val="00D43FC2"/>
    <w:rsid w:val="00D44BA8"/>
    <w:rsid w:val="00D451FE"/>
    <w:rsid w:val="00D46631"/>
    <w:rsid w:val="00D52197"/>
    <w:rsid w:val="00D53310"/>
    <w:rsid w:val="00D55453"/>
    <w:rsid w:val="00D57B81"/>
    <w:rsid w:val="00D57F8B"/>
    <w:rsid w:val="00D6460A"/>
    <w:rsid w:val="00D64DDF"/>
    <w:rsid w:val="00D66711"/>
    <w:rsid w:val="00D706B3"/>
    <w:rsid w:val="00D748B0"/>
    <w:rsid w:val="00D74CD3"/>
    <w:rsid w:val="00D769EB"/>
    <w:rsid w:val="00D81C0A"/>
    <w:rsid w:val="00D849A6"/>
    <w:rsid w:val="00D85019"/>
    <w:rsid w:val="00D860F1"/>
    <w:rsid w:val="00D9065E"/>
    <w:rsid w:val="00D907F6"/>
    <w:rsid w:val="00D90BB3"/>
    <w:rsid w:val="00D91DB7"/>
    <w:rsid w:val="00D920FE"/>
    <w:rsid w:val="00D92103"/>
    <w:rsid w:val="00D9438F"/>
    <w:rsid w:val="00D95A68"/>
    <w:rsid w:val="00DA427B"/>
    <w:rsid w:val="00DA48DE"/>
    <w:rsid w:val="00DA49D1"/>
    <w:rsid w:val="00DA5173"/>
    <w:rsid w:val="00DA62AA"/>
    <w:rsid w:val="00DA7BF2"/>
    <w:rsid w:val="00DB055D"/>
    <w:rsid w:val="00DB38F3"/>
    <w:rsid w:val="00DB432D"/>
    <w:rsid w:val="00DC0CE2"/>
    <w:rsid w:val="00DC3CDC"/>
    <w:rsid w:val="00DC5765"/>
    <w:rsid w:val="00DC73AB"/>
    <w:rsid w:val="00DD0DE4"/>
    <w:rsid w:val="00DD1217"/>
    <w:rsid w:val="00DD185C"/>
    <w:rsid w:val="00DD1B22"/>
    <w:rsid w:val="00DD29D8"/>
    <w:rsid w:val="00DD2B3B"/>
    <w:rsid w:val="00DD364E"/>
    <w:rsid w:val="00DD4150"/>
    <w:rsid w:val="00DD45E5"/>
    <w:rsid w:val="00DD4B8F"/>
    <w:rsid w:val="00DE4675"/>
    <w:rsid w:val="00DE6693"/>
    <w:rsid w:val="00DF0618"/>
    <w:rsid w:val="00DF43D7"/>
    <w:rsid w:val="00DF4D1C"/>
    <w:rsid w:val="00DF5735"/>
    <w:rsid w:val="00DF6032"/>
    <w:rsid w:val="00DF6B8F"/>
    <w:rsid w:val="00E0134F"/>
    <w:rsid w:val="00E02573"/>
    <w:rsid w:val="00E049CE"/>
    <w:rsid w:val="00E115BF"/>
    <w:rsid w:val="00E11975"/>
    <w:rsid w:val="00E14D9B"/>
    <w:rsid w:val="00E21BA1"/>
    <w:rsid w:val="00E228F4"/>
    <w:rsid w:val="00E23500"/>
    <w:rsid w:val="00E25A09"/>
    <w:rsid w:val="00E26FAD"/>
    <w:rsid w:val="00E272AD"/>
    <w:rsid w:val="00E336BB"/>
    <w:rsid w:val="00E33AE0"/>
    <w:rsid w:val="00E37E28"/>
    <w:rsid w:val="00E455D2"/>
    <w:rsid w:val="00E5062D"/>
    <w:rsid w:val="00E52889"/>
    <w:rsid w:val="00E54A78"/>
    <w:rsid w:val="00E60D78"/>
    <w:rsid w:val="00E612C5"/>
    <w:rsid w:val="00E61975"/>
    <w:rsid w:val="00E62694"/>
    <w:rsid w:val="00E63DC0"/>
    <w:rsid w:val="00E65023"/>
    <w:rsid w:val="00E70E31"/>
    <w:rsid w:val="00E74E88"/>
    <w:rsid w:val="00E77A60"/>
    <w:rsid w:val="00E80629"/>
    <w:rsid w:val="00E82198"/>
    <w:rsid w:val="00E8285A"/>
    <w:rsid w:val="00E82CD6"/>
    <w:rsid w:val="00E83B97"/>
    <w:rsid w:val="00E9188A"/>
    <w:rsid w:val="00E9508A"/>
    <w:rsid w:val="00E959B7"/>
    <w:rsid w:val="00EA225D"/>
    <w:rsid w:val="00EA45E6"/>
    <w:rsid w:val="00EA58ED"/>
    <w:rsid w:val="00EA5D6F"/>
    <w:rsid w:val="00EA7017"/>
    <w:rsid w:val="00EA7040"/>
    <w:rsid w:val="00EB38D4"/>
    <w:rsid w:val="00EB3B27"/>
    <w:rsid w:val="00EB3E6F"/>
    <w:rsid w:val="00EB5D4A"/>
    <w:rsid w:val="00EB607A"/>
    <w:rsid w:val="00EB6E35"/>
    <w:rsid w:val="00EC1F26"/>
    <w:rsid w:val="00EC48EF"/>
    <w:rsid w:val="00EC788A"/>
    <w:rsid w:val="00EC7990"/>
    <w:rsid w:val="00ED02B3"/>
    <w:rsid w:val="00ED55B8"/>
    <w:rsid w:val="00ED57EB"/>
    <w:rsid w:val="00ED6604"/>
    <w:rsid w:val="00EDCD7E"/>
    <w:rsid w:val="00EE0F43"/>
    <w:rsid w:val="00EE0F53"/>
    <w:rsid w:val="00EE214A"/>
    <w:rsid w:val="00EE314D"/>
    <w:rsid w:val="00EE4536"/>
    <w:rsid w:val="00EE4BC0"/>
    <w:rsid w:val="00EE7A43"/>
    <w:rsid w:val="00EF24E2"/>
    <w:rsid w:val="00EF2F52"/>
    <w:rsid w:val="00EF381B"/>
    <w:rsid w:val="00EF4C2B"/>
    <w:rsid w:val="00EF5170"/>
    <w:rsid w:val="00EF5721"/>
    <w:rsid w:val="00F01CAE"/>
    <w:rsid w:val="00F028E8"/>
    <w:rsid w:val="00F02C2E"/>
    <w:rsid w:val="00F06739"/>
    <w:rsid w:val="00F11CD6"/>
    <w:rsid w:val="00F13A2B"/>
    <w:rsid w:val="00F1569F"/>
    <w:rsid w:val="00F15D32"/>
    <w:rsid w:val="00F200F8"/>
    <w:rsid w:val="00F20FF8"/>
    <w:rsid w:val="00F21A7D"/>
    <w:rsid w:val="00F24F23"/>
    <w:rsid w:val="00F25ABC"/>
    <w:rsid w:val="00F26F12"/>
    <w:rsid w:val="00F312D8"/>
    <w:rsid w:val="00F319A3"/>
    <w:rsid w:val="00F35576"/>
    <w:rsid w:val="00F36541"/>
    <w:rsid w:val="00F37A4C"/>
    <w:rsid w:val="00F41720"/>
    <w:rsid w:val="00F43291"/>
    <w:rsid w:val="00F44189"/>
    <w:rsid w:val="00F50857"/>
    <w:rsid w:val="00F50DF7"/>
    <w:rsid w:val="00F53190"/>
    <w:rsid w:val="00F5358A"/>
    <w:rsid w:val="00F64F61"/>
    <w:rsid w:val="00F655F3"/>
    <w:rsid w:val="00F65969"/>
    <w:rsid w:val="00F675DF"/>
    <w:rsid w:val="00F676F8"/>
    <w:rsid w:val="00F709E0"/>
    <w:rsid w:val="00F714D1"/>
    <w:rsid w:val="00F73730"/>
    <w:rsid w:val="00F754A0"/>
    <w:rsid w:val="00F75976"/>
    <w:rsid w:val="00F7788A"/>
    <w:rsid w:val="00F82BCB"/>
    <w:rsid w:val="00F83244"/>
    <w:rsid w:val="00F84963"/>
    <w:rsid w:val="00F851E5"/>
    <w:rsid w:val="00F87D53"/>
    <w:rsid w:val="00F94315"/>
    <w:rsid w:val="00F96A61"/>
    <w:rsid w:val="00FA205A"/>
    <w:rsid w:val="00FA313D"/>
    <w:rsid w:val="00FA4285"/>
    <w:rsid w:val="00FA448D"/>
    <w:rsid w:val="00FA4729"/>
    <w:rsid w:val="00FA7A9A"/>
    <w:rsid w:val="00FB72D3"/>
    <w:rsid w:val="00FB74C9"/>
    <w:rsid w:val="00FC0EB0"/>
    <w:rsid w:val="00FC705D"/>
    <w:rsid w:val="00FD207C"/>
    <w:rsid w:val="00FD3647"/>
    <w:rsid w:val="00FD696D"/>
    <w:rsid w:val="00FD6CBE"/>
    <w:rsid w:val="00FD7D75"/>
    <w:rsid w:val="00FE0CCA"/>
    <w:rsid w:val="00FE1F53"/>
    <w:rsid w:val="00FE2AF4"/>
    <w:rsid w:val="00FE2F54"/>
    <w:rsid w:val="00FE389F"/>
    <w:rsid w:val="00FE57C5"/>
    <w:rsid w:val="00FF2A9D"/>
    <w:rsid w:val="00FF474E"/>
    <w:rsid w:val="00FF6652"/>
    <w:rsid w:val="03ABF380"/>
    <w:rsid w:val="05CB42AB"/>
    <w:rsid w:val="077EFCD8"/>
    <w:rsid w:val="08A4D6C7"/>
    <w:rsid w:val="08E48373"/>
    <w:rsid w:val="0A9A5AE8"/>
    <w:rsid w:val="0AE7C3E9"/>
    <w:rsid w:val="139F0AE1"/>
    <w:rsid w:val="17EB5469"/>
    <w:rsid w:val="1A8792F7"/>
    <w:rsid w:val="1C68E212"/>
    <w:rsid w:val="1FD783F3"/>
    <w:rsid w:val="21E8368A"/>
    <w:rsid w:val="248AC535"/>
    <w:rsid w:val="2840640C"/>
    <w:rsid w:val="2963A1D7"/>
    <w:rsid w:val="2D555ACA"/>
    <w:rsid w:val="3B7A40F2"/>
    <w:rsid w:val="3BAE6AD7"/>
    <w:rsid w:val="3EBBA74A"/>
    <w:rsid w:val="3F40C249"/>
    <w:rsid w:val="3F4DE57F"/>
    <w:rsid w:val="41336FC4"/>
    <w:rsid w:val="4195B481"/>
    <w:rsid w:val="438B9DED"/>
    <w:rsid w:val="43B7A61F"/>
    <w:rsid w:val="44690BF8"/>
    <w:rsid w:val="44B3F00A"/>
    <w:rsid w:val="4500BCE9"/>
    <w:rsid w:val="46B69AF8"/>
    <w:rsid w:val="47052F1E"/>
    <w:rsid w:val="485265ED"/>
    <w:rsid w:val="49DD8D23"/>
    <w:rsid w:val="4C7A91B1"/>
    <w:rsid w:val="4CBDE10E"/>
    <w:rsid w:val="4CDCB706"/>
    <w:rsid w:val="4E4FB6CC"/>
    <w:rsid w:val="518B9AE6"/>
    <w:rsid w:val="52827813"/>
    <w:rsid w:val="5566CCD8"/>
    <w:rsid w:val="55923952"/>
    <w:rsid w:val="586F0282"/>
    <w:rsid w:val="5941D2B8"/>
    <w:rsid w:val="5981531D"/>
    <w:rsid w:val="59CDF5BD"/>
    <w:rsid w:val="5A1F4272"/>
    <w:rsid w:val="5BBD53E8"/>
    <w:rsid w:val="5BCE09FD"/>
    <w:rsid w:val="61037D09"/>
    <w:rsid w:val="646EB522"/>
    <w:rsid w:val="66910F4A"/>
    <w:rsid w:val="6A5C8787"/>
    <w:rsid w:val="712037F2"/>
    <w:rsid w:val="716921E2"/>
    <w:rsid w:val="75C7A848"/>
    <w:rsid w:val="79BE75DD"/>
    <w:rsid w:val="7A1029EE"/>
    <w:rsid w:val="7C2E1A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EA6"/>
  <w15:chartTrackingRefBased/>
  <w15:docId w15:val="{55236D77-FF90-4094-BEB8-EF6CBC82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076"/>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5901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 w:type="paragraph" w:styleId="HTML-wstpniesformatowany">
    <w:name w:val="HTML Preformatted"/>
    <w:basedOn w:val="Normalny"/>
    <w:link w:val="HTML-wstpniesformatowanyZnak"/>
    <w:uiPriority w:val="99"/>
    <w:semiHidden/>
    <w:unhideWhenUsed/>
    <w:rsid w:val="00C04FA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04FAE"/>
    <w:rPr>
      <w:rFonts w:ascii="Consolas" w:hAnsi="Consolas"/>
      <w:sz w:val="20"/>
      <w:szCs w:val="20"/>
    </w:rPr>
  </w:style>
  <w:style w:type="character" w:styleId="UyteHipercze">
    <w:name w:val="FollowedHyperlink"/>
    <w:basedOn w:val="Domylnaczcionkaakapitu"/>
    <w:uiPriority w:val="99"/>
    <w:semiHidden/>
    <w:unhideWhenUsed/>
    <w:rsid w:val="004332CB"/>
    <w:rPr>
      <w:color w:val="954F72" w:themeColor="followedHyperlink"/>
      <w:u w:val="single"/>
    </w:rPr>
  </w:style>
  <w:style w:type="character" w:customStyle="1" w:styleId="cf01">
    <w:name w:val="cf01"/>
    <w:basedOn w:val="Domylnaczcionkaakapitu"/>
    <w:rsid w:val="00EA70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31488"/>
    <w:rPr>
      <w:color w:val="605E5C"/>
      <w:shd w:val="clear" w:color="auto" w:fill="E1DFDD"/>
    </w:rPr>
  </w:style>
  <w:style w:type="character" w:customStyle="1" w:styleId="Nagwek3Znak">
    <w:name w:val="Nagłówek 3 Znak"/>
    <w:basedOn w:val="Domylnaczcionkaakapitu"/>
    <w:link w:val="Nagwek3"/>
    <w:uiPriority w:val="9"/>
    <w:semiHidden/>
    <w:rsid w:val="00590128"/>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2577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1465">
      <w:bodyDiv w:val="1"/>
      <w:marLeft w:val="0"/>
      <w:marRight w:val="0"/>
      <w:marTop w:val="0"/>
      <w:marBottom w:val="0"/>
      <w:divBdr>
        <w:top w:val="none" w:sz="0" w:space="0" w:color="auto"/>
        <w:left w:val="none" w:sz="0" w:space="0" w:color="auto"/>
        <w:bottom w:val="none" w:sz="0" w:space="0" w:color="auto"/>
        <w:right w:val="none" w:sz="0" w:space="0" w:color="auto"/>
      </w:divBdr>
    </w:div>
    <w:div w:id="54742008">
      <w:bodyDiv w:val="1"/>
      <w:marLeft w:val="0"/>
      <w:marRight w:val="0"/>
      <w:marTop w:val="0"/>
      <w:marBottom w:val="0"/>
      <w:divBdr>
        <w:top w:val="none" w:sz="0" w:space="0" w:color="auto"/>
        <w:left w:val="none" w:sz="0" w:space="0" w:color="auto"/>
        <w:bottom w:val="none" w:sz="0" w:space="0" w:color="auto"/>
        <w:right w:val="none" w:sz="0" w:space="0" w:color="auto"/>
      </w:divBdr>
    </w:div>
    <w:div w:id="114757971">
      <w:bodyDiv w:val="1"/>
      <w:marLeft w:val="0"/>
      <w:marRight w:val="0"/>
      <w:marTop w:val="0"/>
      <w:marBottom w:val="0"/>
      <w:divBdr>
        <w:top w:val="none" w:sz="0" w:space="0" w:color="auto"/>
        <w:left w:val="none" w:sz="0" w:space="0" w:color="auto"/>
        <w:bottom w:val="none" w:sz="0" w:space="0" w:color="auto"/>
        <w:right w:val="none" w:sz="0" w:space="0" w:color="auto"/>
      </w:divBdr>
    </w:div>
    <w:div w:id="245843268">
      <w:bodyDiv w:val="1"/>
      <w:marLeft w:val="0"/>
      <w:marRight w:val="0"/>
      <w:marTop w:val="0"/>
      <w:marBottom w:val="0"/>
      <w:divBdr>
        <w:top w:val="none" w:sz="0" w:space="0" w:color="auto"/>
        <w:left w:val="none" w:sz="0" w:space="0" w:color="auto"/>
        <w:bottom w:val="none" w:sz="0" w:space="0" w:color="auto"/>
        <w:right w:val="none" w:sz="0" w:space="0" w:color="auto"/>
      </w:divBdr>
    </w:div>
    <w:div w:id="286665483">
      <w:bodyDiv w:val="1"/>
      <w:marLeft w:val="0"/>
      <w:marRight w:val="0"/>
      <w:marTop w:val="0"/>
      <w:marBottom w:val="0"/>
      <w:divBdr>
        <w:top w:val="none" w:sz="0" w:space="0" w:color="auto"/>
        <w:left w:val="none" w:sz="0" w:space="0" w:color="auto"/>
        <w:bottom w:val="none" w:sz="0" w:space="0" w:color="auto"/>
        <w:right w:val="none" w:sz="0" w:space="0" w:color="auto"/>
      </w:divBdr>
    </w:div>
    <w:div w:id="306084356">
      <w:bodyDiv w:val="1"/>
      <w:marLeft w:val="0"/>
      <w:marRight w:val="0"/>
      <w:marTop w:val="0"/>
      <w:marBottom w:val="0"/>
      <w:divBdr>
        <w:top w:val="none" w:sz="0" w:space="0" w:color="auto"/>
        <w:left w:val="none" w:sz="0" w:space="0" w:color="auto"/>
        <w:bottom w:val="none" w:sz="0" w:space="0" w:color="auto"/>
        <w:right w:val="none" w:sz="0" w:space="0" w:color="auto"/>
      </w:divBdr>
    </w:div>
    <w:div w:id="387924480">
      <w:bodyDiv w:val="1"/>
      <w:marLeft w:val="0"/>
      <w:marRight w:val="0"/>
      <w:marTop w:val="0"/>
      <w:marBottom w:val="0"/>
      <w:divBdr>
        <w:top w:val="none" w:sz="0" w:space="0" w:color="auto"/>
        <w:left w:val="none" w:sz="0" w:space="0" w:color="auto"/>
        <w:bottom w:val="none" w:sz="0" w:space="0" w:color="auto"/>
        <w:right w:val="none" w:sz="0" w:space="0" w:color="auto"/>
      </w:divBdr>
      <w:divsChild>
        <w:div w:id="119434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32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94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620005">
      <w:bodyDiv w:val="1"/>
      <w:marLeft w:val="0"/>
      <w:marRight w:val="0"/>
      <w:marTop w:val="0"/>
      <w:marBottom w:val="0"/>
      <w:divBdr>
        <w:top w:val="none" w:sz="0" w:space="0" w:color="auto"/>
        <w:left w:val="none" w:sz="0" w:space="0" w:color="auto"/>
        <w:bottom w:val="none" w:sz="0" w:space="0" w:color="auto"/>
        <w:right w:val="none" w:sz="0" w:space="0" w:color="auto"/>
      </w:divBdr>
    </w:div>
    <w:div w:id="480654676">
      <w:bodyDiv w:val="1"/>
      <w:marLeft w:val="0"/>
      <w:marRight w:val="0"/>
      <w:marTop w:val="0"/>
      <w:marBottom w:val="0"/>
      <w:divBdr>
        <w:top w:val="none" w:sz="0" w:space="0" w:color="auto"/>
        <w:left w:val="none" w:sz="0" w:space="0" w:color="auto"/>
        <w:bottom w:val="none" w:sz="0" w:space="0" w:color="auto"/>
        <w:right w:val="none" w:sz="0" w:space="0" w:color="auto"/>
      </w:divBdr>
    </w:div>
    <w:div w:id="582253596">
      <w:bodyDiv w:val="1"/>
      <w:marLeft w:val="0"/>
      <w:marRight w:val="0"/>
      <w:marTop w:val="0"/>
      <w:marBottom w:val="0"/>
      <w:divBdr>
        <w:top w:val="none" w:sz="0" w:space="0" w:color="auto"/>
        <w:left w:val="none" w:sz="0" w:space="0" w:color="auto"/>
        <w:bottom w:val="none" w:sz="0" w:space="0" w:color="auto"/>
        <w:right w:val="none" w:sz="0" w:space="0" w:color="auto"/>
      </w:divBdr>
    </w:div>
    <w:div w:id="743067441">
      <w:bodyDiv w:val="1"/>
      <w:marLeft w:val="0"/>
      <w:marRight w:val="0"/>
      <w:marTop w:val="0"/>
      <w:marBottom w:val="0"/>
      <w:divBdr>
        <w:top w:val="none" w:sz="0" w:space="0" w:color="auto"/>
        <w:left w:val="none" w:sz="0" w:space="0" w:color="auto"/>
        <w:bottom w:val="none" w:sz="0" w:space="0" w:color="auto"/>
        <w:right w:val="none" w:sz="0" w:space="0" w:color="auto"/>
      </w:divBdr>
    </w:div>
    <w:div w:id="796147813">
      <w:bodyDiv w:val="1"/>
      <w:marLeft w:val="0"/>
      <w:marRight w:val="0"/>
      <w:marTop w:val="0"/>
      <w:marBottom w:val="0"/>
      <w:divBdr>
        <w:top w:val="none" w:sz="0" w:space="0" w:color="auto"/>
        <w:left w:val="none" w:sz="0" w:space="0" w:color="auto"/>
        <w:bottom w:val="none" w:sz="0" w:space="0" w:color="auto"/>
        <w:right w:val="none" w:sz="0" w:space="0" w:color="auto"/>
      </w:divBdr>
    </w:div>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879324884">
      <w:bodyDiv w:val="1"/>
      <w:marLeft w:val="0"/>
      <w:marRight w:val="0"/>
      <w:marTop w:val="0"/>
      <w:marBottom w:val="0"/>
      <w:divBdr>
        <w:top w:val="none" w:sz="0" w:space="0" w:color="auto"/>
        <w:left w:val="none" w:sz="0" w:space="0" w:color="auto"/>
        <w:bottom w:val="none" w:sz="0" w:space="0" w:color="auto"/>
        <w:right w:val="none" w:sz="0" w:space="0" w:color="auto"/>
      </w:divBdr>
    </w:div>
    <w:div w:id="880364774">
      <w:bodyDiv w:val="1"/>
      <w:marLeft w:val="0"/>
      <w:marRight w:val="0"/>
      <w:marTop w:val="0"/>
      <w:marBottom w:val="0"/>
      <w:divBdr>
        <w:top w:val="none" w:sz="0" w:space="0" w:color="auto"/>
        <w:left w:val="none" w:sz="0" w:space="0" w:color="auto"/>
        <w:bottom w:val="none" w:sz="0" w:space="0" w:color="auto"/>
        <w:right w:val="none" w:sz="0" w:space="0" w:color="auto"/>
      </w:divBdr>
    </w:div>
    <w:div w:id="887303975">
      <w:bodyDiv w:val="1"/>
      <w:marLeft w:val="0"/>
      <w:marRight w:val="0"/>
      <w:marTop w:val="0"/>
      <w:marBottom w:val="0"/>
      <w:divBdr>
        <w:top w:val="none" w:sz="0" w:space="0" w:color="auto"/>
        <w:left w:val="none" w:sz="0" w:space="0" w:color="auto"/>
        <w:bottom w:val="none" w:sz="0" w:space="0" w:color="auto"/>
        <w:right w:val="none" w:sz="0" w:space="0" w:color="auto"/>
      </w:divBdr>
    </w:div>
    <w:div w:id="914971685">
      <w:bodyDiv w:val="1"/>
      <w:marLeft w:val="0"/>
      <w:marRight w:val="0"/>
      <w:marTop w:val="0"/>
      <w:marBottom w:val="0"/>
      <w:divBdr>
        <w:top w:val="none" w:sz="0" w:space="0" w:color="auto"/>
        <w:left w:val="none" w:sz="0" w:space="0" w:color="auto"/>
        <w:bottom w:val="none" w:sz="0" w:space="0" w:color="auto"/>
        <w:right w:val="none" w:sz="0" w:space="0" w:color="auto"/>
      </w:divBdr>
    </w:div>
    <w:div w:id="1088231970">
      <w:bodyDiv w:val="1"/>
      <w:marLeft w:val="0"/>
      <w:marRight w:val="0"/>
      <w:marTop w:val="0"/>
      <w:marBottom w:val="0"/>
      <w:divBdr>
        <w:top w:val="none" w:sz="0" w:space="0" w:color="auto"/>
        <w:left w:val="none" w:sz="0" w:space="0" w:color="auto"/>
        <w:bottom w:val="none" w:sz="0" w:space="0" w:color="auto"/>
        <w:right w:val="none" w:sz="0" w:space="0" w:color="auto"/>
      </w:divBdr>
    </w:div>
    <w:div w:id="1176386942">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05362068">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 w:id="1223907651">
      <w:bodyDiv w:val="1"/>
      <w:marLeft w:val="0"/>
      <w:marRight w:val="0"/>
      <w:marTop w:val="0"/>
      <w:marBottom w:val="0"/>
      <w:divBdr>
        <w:top w:val="none" w:sz="0" w:space="0" w:color="auto"/>
        <w:left w:val="none" w:sz="0" w:space="0" w:color="auto"/>
        <w:bottom w:val="none" w:sz="0" w:space="0" w:color="auto"/>
        <w:right w:val="none" w:sz="0" w:space="0" w:color="auto"/>
      </w:divBdr>
      <w:divsChild>
        <w:div w:id="179468779">
          <w:marLeft w:val="0"/>
          <w:marRight w:val="0"/>
          <w:marTop w:val="0"/>
          <w:marBottom w:val="0"/>
          <w:divBdr>
            <w:top w:val="none" w:sz="0" w:space="0" w:color="auto"/>
            <w:left w:val="none" w:sz="0" w:space="0" w:color="auto"/>
            <w:bottom w:val="none" w:sz="0" w:space="0" w:color="auto"/>
            <w:right w:val="none" w:sz="0" w:space="0" w:color="auto"/>
          </w:divBdr>
        </w:div>
        <w:div w:id="233207020">
          <w:marLeft w:val="0"/>
          <w:marRight w:val="0"/>
          <w:marTop w:val="0"/>
          <w:marBottom w:val="0"/>
          <w:divBdr>
            <w:top w:val="none" w:sz="0" w:space="0" w:color="auto"/>
            <w:left w:val="none" w:sz="0" w:space="0" w:color="auto"/>
            <w:bottom w:val="none" w:sz="0" w:space="0" w:color="auto"/>
            <w:right w:val="none" w:sz="0" w:space="0" w:color="auto"/>
          </w:divBdr>
        </w:div>
        <w:div w:id="418793284">
          <w:marLeft w:val="0"/>
          <w:marRight w:val="0"/>
          <w:marTop w:val="0"/>
          <w:marBottom w:val="0"/>
          <w:divBdr>
            <w:top w:val="none" w:sz="0" w:space="0" w:color="auto"/>
            <w:left w:val="none" w:sz="0" w:space="0" w:color="auto"/>
            <w:bottom w:val="none" w:sz="0" w:space="0" w:color="auto"/>
            <w:right w:val="none" w:sz="0" w:space="0" w:color="auto"/>
          </w:divBdr>
        </w:div>
        <w:div w:id="607272192">
          <w:marLeft w:val="0"/>
          <w:marRight w:val="0"/>
          <w:marTop w:val="0"/>
          <w:marBottom w:val="0"/>
          <w:divBdr>
            <w:top w:val="none" w:sz="0" w:space="0" w:color="auto"/>
            <w:left w:val="none" w:sz="0" w:space="0" w:color="auto"/>
            <w:bottom w:val="none" w:sz="0" w:space="0" w:color="auto"/>
            <w:right w:val="none" w:sz="0" w:space="0" w:color="auto"/>
          </w:divBdr>
        </w:div>
        <w:div w:id="615209946">
          <w:marLeft w:val="0"/>
          <w:marRight w:val="0"/>
          <w:marTop w:val="0"/>
          <w:marBottom w:val="0"/>
          <w:divBdr>
            <w:top w:val="none" w:sz="0" w:space="0" w:color="auto"/>
            <w:left w:val="none" w:sz="0" w:space="0" w:color="auto"/>
            <w:bottom w:val="none" w:sz="0" w:space="0" w:color="auto"/>
            <w:right w:val="none" w:sz="0" w:space="0" w:color="auto"/>
          </w:divBdr>
        </w:div>
        <w:div w:id="802382077">
          <w:marLeft w:val="0"/>
          <w:marRight w:val="0"/>
          <w:marTop w:val="0"/>
          <w:marBottom w:val="0"/>
          <w:divBdr>
            <w:top w:val="none" w:sz="0" w:space="0" w:color="auto"/>
            <w:left w:val="none" w:sz="0" w:space="0" w:color="auto"/>
            <w:bottom w:val="none" w:sz="0" w:space="0" w:color="auto"/>
            <w:right w:val="none" w:sz="0" w:space="0" w:color="auto"/>
          </w:divBdr>
        </w:div>
        <w:div w:id="861820521">
          <w:marLeft w:val="0"/>
          <w:marRight w:val="0"/>
          <w:marTop w:val="0"/>
          <w:marBottom w:val="0"/>
          <w:divBdr>
            <w:top w:val="none" w:sz="0" w:space="0" w:color="auto"/>
            <w:left w:val="none" w:sz="0" w:space="0" w:color="auto"/>
            <w:bottom w:val="none" w:sz="0" w:space="0" w:color="auto"/>
            <w:right w:val="none" w:sz="0" w:space="0" w:color="auto"/>
          </w:divBdr>
        </w:div>
        <w:div w:id="1008824159">
          <w:marLeft w:val="0"/>
          <w:marRight w:val="0"/>
          <w:marTop w:val="0"/>
          <w:marBottom w:val="0"/>
          <w:divBdr>
            <w:top w:val="none" w:sz="0" w:space="0" w:color="auto"/>
            <w:left w:val="none" w:sz="0" w:space="0" w:color="auto"/>
            <w:bottom w:val="none" w:sz="0" w:space="0" w:color="auto"/>
            <w:right w:val="none" w:sz="0" w:space="0" w:color="auto"/>
          </w:divBdr>
        </w:div>
        <w:div w:id="1095134361">
          <w:marLeft w:val="0"/>
          <w:marRight w:val="0"/>
          <w:marTop w:val="0"/>
          <w:marBottom w:val="0"/>
          <w:divBdr>
            <w:top w:val="none" w:sz="0" w:space="0" w:color="auto"/>
            <w:left w:val="none" w:sz="0" w:space="0" w:color="auto"/>
            <w:bottom w:val="none" w:sz="0" w:space="0" w:color="auto"/>
            <w:right w:val="none" w:sz="0" w:space="0" w:color="auto"/>
          </w:divBdr>
        </w:div>
        <w:div w:id="1104182322">
          <w:marLeft w:val="0"/>
          <w:marRight w:val="0"/>
          <w:marTop w:val="0"/>
          <w:marBottom w:val="0"/>
          <w:divBdr>
            <w:top w:val="none" w:sz="0" w:space="0" w:color="auto"/>
            <w:left w:val="none" w:sz="0" w:space="0" w:color="auto"/>
            <w:bottom w:val="none" w:sz="0" w:space="0" w:color="auto"/>
            <w:right w:val="none" w:sz="0" w:space="0" w:color="auto"/>
          </w:divBdr>
        </w:div>
        <w:div w:id="1249852239">
          <w:marLeft w:val="0"/>
          <w:marRight w:val="0"/>
          <w:marTop w:val="0"/>
          <w:marBottom w:val="0"/>
          <w:divBdr>
            <w:top w:val="none" w:sz="0" w:space="0" w:color="auto"/>
            <w:left w:val="none" w:sz="0" w:space="0" w:color="auto"/>
            <w:bottom w:val="none" w:sz="0" w:space="0" w:color="auto"/>
            <w:right w:val="none" w:sz="0" w:space="0" w:color="auto"/>
          </w:divBdr>
        </w:div>
        <w:div w:id="1280378917">
          <w:marLeft w:val="0"/>
          <w:marRight w:val="0"/>
          <w:marTop w:val="0"/>
          <w:marBottom w:val="0"/>
          <w:divBdr>
            <w:top w:val="none" w:sz="0" w:space="0" w:color="auto"/>
            <w:left w:val="none" w:sz="0" w:space="0" w:color="auto"/>
            <w:bottom w:val="none" w:sz="0" w:space="0" w:color="auto"/>
            <w:right w:val="none" w:sz="0" w:space="0" w:color="auto"/>
          </w:divBdr>
        </w:div>
        <w:div w:id="1327902568">
          <w:marLeft w:val="0"/>
          <w:marRight w:val="0"/>
          <w:marTop w:val="0"/>
          <w:marBottom w:val="0"/>
          <w:divBdr>
            <w:top w:val="none" w:sz="0" w:space="0" w:color="auto"/>
            <w:left w:val="none" w:sz="0" w:space="0" w:color="auto"/>
            <w:bottom w:val="none" w:sz="0" w:space="0" w:color="auto"/>
            <w:right w:val="none" w:sz="0" w:space="0" w:color="auto"/>
          </w:divBdr>
        </w:div>
        <w:div w:id="1472557872">
          <w:marLeft w:val="0"/>
          <w:marRight w:val="0"/>
          <w:marTop w:val="0"/>
          <w:marBottom w:val="0"/>
          <w:divBdr>
            <w:top w:val="none" w:sz="0" w:space="0" w:color="auto"/>
            <w:left w:val="none" w:sz="0" w:space="0" w:color="auto"/>
            <w:bottom w:val="none" w:sz="0" w:space="0" w:color="auto"/>
            <w:right w:val="none" w:sz="0" w:space="0" w:color="auto"/>
          </w:divBdr>
        </w:div>
        <w:div w:id="1495755412">
          <w:marLeft w:val="0"/>
          <w:marRight w:val="0"/>
          <w:marTop w:val="0"/>
          <w:marBottom w:val="0"/>
          <w:divBdr>
            <w:top w:val="none" w:sz="0" w:space="0" w:color="auto"/>
            <w:left w:val="none" w:sz="0" w:space="0" w:color="auto"/>
            <w:bottom w:val="none" w:sz="0" w:space="0" w:color="auto"/>
            <w:right w:val="none" w:sz="0" w:space="0" w:color="auto"/>
          </w:divBdr>
        </w:div>
        <w:div w:id="1584954028">
          <w:marLeft w:val="0"/>
          <w:marRight w:val="0"/>
          <w:marTop w:val="0"/>
          <w:marBottom w:val="0"/>
          <w:divBdr>
            <w:top w:val="none" w:sz="0" w:space="0" w:color="auto"/>
            <w:left w:val="none" w:sz="0" w:space="0" w:color="auto"/>
            <w:bottom w:val="none" w:sz="0" w:space="0" w:color="auto"/>
            <w:right w:val="none" w:sz="0" w:space="0" w:color="auto"/>
          </w:divBdr>
        </w:div>
        <w:div w:id="1661226077">
          <w:marLeft w:val="0"/>
          <w:marRight w:val="0"/>
          <w:marTop w:val="0"/>
          <w:marBottom w:val="0"/>
          <w:divBdr>
            <w:top w:val="none" w:sz="0" w:space="0" w:color="auto"/>
            <w:left w:val="none" w:sz="0" w:space="0" w:color="auto"/>
            <w:bottom w:val="none" w:sz="0" w:space="0" w:color="auto"/>
            <w:right w:val="none" w:sz="0" w:space="0" w:color="auto"/>
          </w:divBdr>
        </w:div>
      </w:divsChild>
    </w:div>
    <w:div w:id="1233736096">
      <w:bodyDiv w:val="1"/>
      <w:marLeft w:val="0"/>
      <w:marRight w:val="0"/>
      <w:marTop w:val="0"/>
      <w:marBottom w:val="0"/>
      <w:divBdr>
        <w:top w:val="none" w:sz="0" w:space="0" w:color="auto"/>
        <w:left w:val="none" w:sz="0" w:space="0" w:color="auto"/>
        <w:bottom w:val="none" w:sz="0" w:space="0" w:color="auto"/>
        <w:right w:val="none" w:sz="0" w:space="0" w:color="auto"/>
      </w:divBdr>
    </w:div>
    <w:div w:id="1245871045">
      <w:bodyDiv w:val="1"/>
      <w:marLeft w:val="0"/>
      <w:marRight w:val="0"/>
      <w:marTop w:val="0"/>
      <w:marBottom w:val="0"/>
      <w:divBdr>
        <w:top w:val="none" w:sz="0" w:space="0" w:color="auto"/>
        <w:left w:val="none" w:sz="0" w:space="0" w:color="auto"/>
        <w:bottom w:val="none" w:sz="0" w:space="0" w:color="auto"/>
        <w:right w:val="none" w:sz="0" w:space="0" w:color="auto"/>
      </w:divBdr>
    </w:div>
    <w:div w:id="1368749287">
      <w:bodyDiv w:val="1"/>
      <w:marLeft w:val="0"/>
      <w:marRight w:val="0"/>
      <w:marTop w:val="0"/>
      <w:marBottom w:val="0"/>
      <w:divBdr>
        <w:top w:val="none" w:sz="0" w:space="0" w:color="auto"/>
        <w:left w:val="none" w:sz="0" w:space="0" w:color="auto"/>
        <w:bottom w:val="none" w:sz="0" w:space="0" w:color="auto"/>
        <w:right w:val="none" w:sz="0" w:space="0" w:color="auto"/>
      </w:divBdr>
    </w:div>
    <w:div w:id="1369643888">
      <w:bodyDiv w:val="1"/>
      <w:marLeft w:val="0"/>
      <w:marRight w:val="0"/>
      <w:marTop w:val="0"/>
      <w:marBottom w:val="0"/>
      <w:divBdr>
        <w:top w:val="none" w:sz="0" w:space="0" w:color="auto"/>
        <w:left w:val="none" w:sz="0" w:space="0" w:color="auto"/>
        <w:bottom w:val="none" w:sz="0" w:space="0" w:color="auto"/>
        <w:right w:val="none" w:sz="0" w:space="0" w:color="auto"/>
      </w:divBdr>
    </w:div>
    <w:div w:id="1392003949">
      <w:bodyDiv w:val="1"/>
      <w:marLeft w:val="0"/>
      <w:marRight w:val="0"/>
      <w:marTop w:val="0"/>
      <w:marBottom w:val="0"/>
      <w:divBdr>
        <w:top w:val="none" w:sz="0" w:space="0" w:color="auto"/>
        <w:left w:val="none" w:sz="0" w:space="0" w:color="auto"/>
        <w:bottom w:val="none" w:sz="0" w:space="0" w:color="auto"/>
        <w:right w:val="none" w:sz="0" w:space="0" w:color="auto"/>
      </w:divBdr>
    </w:div>
    <w:div w:id="1401441212">
      <w:bodyDiv w:val="1"/>
      <w:marLeft w:val="0"/>
      <w:marRight w:val="0"/>
      <w:marTop w:val="0"/>
      <w:marBottom w:val="0"/>
      <w:divBdr>
        <w:top w:val="none" w:sz="0" w:space="0" w:color="auto"/>
        <w:left w:val="none" w:sz="0" w:space="0" w:color="auto"/>
        <w:bottom w:val="none" w:sz="0" w:space="0" w:color="auto"/>
        <w:right w:val="none" w:sz="0" w:space="0" w:color="auto"/>
      </w:divBdr>
    </w:div>
    <w:div w:id="1583954579">
      <w:bodyDiv w:val="1"/>
      <w:marLeft w:val="0"/>
      <w:marRight w:val="0"/>
      <w:marTop w:val="0"/>
      <w:marBottom w:val="0"/>
      <w:divBdr>
        <w:top w:val="none" w:sz="0" w:space="0" w:color="auto"/>
        <w:left w:val="none" w:sz="0" w:space="0" w:color="auto"/>
        <w:bottom w:val="none" w:sz="0" w:space="0" w:color="auto"/>
        <w:right w:val="none" w:sz="0" w:space="0" w:color="auto"/>
      </w:divBdr>
    </w:div>
    <w:div w:id="1643998500">
      <w:bodyDiv w:val="1"/>
      <w:marLeft w:val="0"/>
      <w:marRight w:val="0"/>
      <w:marTop w:val="0"/>
      <w:marBottom w:val="0"/>
      <w:divBdr>
        <w:top w:val="none" w:sz="0" w:space="0" w:color="auto"/>
        <w:left w:val="none" w:sz="0" w:space="0" w:color="auto"/>
        <w:bottom w:val="none" w:sz="0" w:space="0" w:color="auto"/>
        <w:right w:val="none" w:sz="0" w:space="0" w:color="auto"/>
      </w:divBdr>
    </w:div>
    <w:div w:id="1737049550">
      <w:bodyDiv w:val="1"/>
      <w:marLeft w:val="0"/>
      <w:marRight w:val="0"/>
      <w:marTop w:val="0"/>
      <w:marBottom w:val="0"/>
      <w:divBdr>
        <w:top w:val="none" w:sz="0" w:space="0" w:color="auto"/>
        <w:left w:val="none" w:sz="0" w:space="0" w:color="auto"/>
        <w:bottom w:val="none" w:sz="0" w:space="0" w:color="auto"/>
        <w:right w:val="none" w:sz="0" w:space="0" w:color="auto"/>
      </w:divBdr>
    </w:div>
    <w:div w:id="1766462230">
      <w:bodyDiv w:val="1"/>
      <w:marLeft w:val="0"/>
      <w:marRight w:val="0"/>
      <w:marTop w:val="0"/>
      <w:marBottom w:val="0"/>
      <w:divBdr>
        <w:top w:val="none" w:sz="0" w:space="0" w:color="auto"/>
        <w:left w:val="none" w:sz="0" w:space="0" w:color="auto"/>
        <w:bottom w:val="none" w:sz="0" w:space="0" w:color="auto"/>
        <w:right w:val="none" w:sz="0" w:space="0" w:color="auto"/>
      </w:divBdr>
    </w:div>
    <w:div w:id="1836408835">
      <w:bodyDiv w:val="1"/>
      <w:marLeft w:val="0"/>
      <w:marRight w:val="0"/>
      <w:marTop w:val="0"/>
      <w:marBottom w:val="0"/>
      <w:divBdr>
        <w:top w:val="none" w:sz="0" w:space="0" w:color="auto"/>
        <w:left w:val="none" w:sz="0" w:space="0" w:color="auto"/>
        <w:bottom w:val="none" w:sz="0" w:space="0" w:color="auto"/>
        <w:right w:val="none" w:sz="0" w:space="0" w:color="auto"/>
      </w:divBdr>
    </w:div>
    <w:div w:id="1844781145">
      <w:bodyDiv w:val="1"/>
      <w:marLeft w:val="0"/>
      <w:marRight w:val="0"/>
      <w:marTop w:val="0"/>
      <w:marBottom w:val="0"/>
      <w:divBdr>
        <w:top w:val="none" w:sz="0" w:space="0" w:color="auto"/>
        <w:left w:val="none" w:sz="0" w:space="0" w:color="auto"/>
        <w:bottom w:val="none" w:sz="0" w:space="0" w:color="auto"/>
        <w:right w:val="none" w:sz="0" w:space="0" w:color="auto"/>
      </w:divBdr>
    </w:div>
    <w:div w:id="1947539169">
      <w:bodyDiv w:val="1"/>
      <w:marLeft w:val="0"/>
      <w:marRight w:val="0"/>
      <w:marTop w:val="0"/>
      <w:marBottom w:val="0"/>
      <w:divBdr>
        <w:top w:val="none" w:sz="0" w:space="0" w:color="auto"/>
        <w:left w:val="none" w:sz="0" w:space="0" w:color="auto"/>
        <w:bottom w:val="none" w:sz="0" w:space="0" w:color="auto"/>
        <w:right w:val="none" w:sz="0" w:space="0" w:color="auto"/>
      </w:divBdr>
    </w:div>
    <w:div w:id="1990938435">
      <w:bodyDiv w:val="1"/>
      <w:marLeft w:val="0"/>
      <w:marRight w:val="0"/>
      <w:marTop w:val="0"/>
      <w:marBottom w:val="0"/>
      <w:divBdr>
        <w:top w:val="none" w:sz="0" w:space="0" w:color="auto"/>
        <w:left w:val="none" w:sz="0" w:space="0" w:color="auto"/>
        <w:bottom w:val="none" w:sz="0" w:space="0" w:color="auto"/>
        <w:right w:val="none" w:sz="0" w:space="0" w:color="auto"/>
      </w:divBdr>
    </w:div>
    <w:div w:id="2021738261">
      <w:bodyDiv w:val="1"/>
      <w:marLeft w:val="0"/>
      <w:marRight w:val="0"/>
      <w:marTop w:val="0"/>
      <w:marBottom w:val="0"/>
      <w:divBdr>
        <w:top w:val="none" w:sz="0" w:space="0" w:color="auto"/>
        <w:left w:val="none" w:sz="0" w:space="0" w:color="auto"/>
        <w:bottom w:val="none" w:sz="0" w:space="0" w:color="auto"/>
        <w:right w:val="none" w:sz="0" w:space="0" w:color="auto"/>
      </w:divBdr>
    </w:div>
    <w:div w:id="2027562767">
      <w:bodyDiv w:val="1"/>
      <w:marLeft w:val="0"/>
      <w:marRight w:val="0"/>
      <w:marTop w:val="0"/>
      <w:marBottom w:val="0"/>
      <w:divBdr>
        <w:top w:val="none" w:sz="0" w:space="0" w:color="auto"/>
        <w:left w:val="none" w:sz="0" w:space="0" w:color="auto"/>
        <w:bottom w:val="none" w:sz="0" w:space="0" w:color="auto"/>
        <w:right w:val="none" w:sz="0" w:space="0" w:color="auto"/>
      </w:divBdr>
    </w:div>
    <w:div w:id="2049716248">
      <w:bodyDiv w:val="1"/>
      <w:marLeft w:val="0"/>
      <w:marRight w:val="0"/>
      <w:marTop w:val="0"/>
      <w:marBottom w:val="0"/>
      <w:divBdr>
        <w:top w:val="none" w:sz="0" w:space="0" w:color="auto"/>
        <w:left w:val="none" w:sz="0" w:space="0" w:color="auto"/>
        <w:bottom w:val="none" w:sz="0" w:space="0" w:color="auto"/>
        <w:right w:val="none" w:sz="0" w:space="0" w:color="auto"/>
      </w:divBdr>
      <w:divsChild>
        <w:div w:id="37556507">
          <w:marLeft w:val="0"/>
          <w:marRight w:val="0"/>
          <w:marTop w:val="0"/>
          <w:marBottom w:val="0"/>
          <w:divBdr>
            <w:top w:val="none" w:sz="0" w:space="0" w:color="auto"/>
            <w:left w:val="none" w:sz="0" w:space="0" w:color="auto"/>
            <w:bottom w:val="none" w:sz="0" w:space="0" w:color="auto"/>
            <w:right w:val="none" w:sz="0" w:space="0" w:color="auto"/>
          </w:divBdr>
        </w:div>
        <w:div w:id="84805532">
          <w:marLeft w:val="0"/>
          <w:marRight w:val="0"/>
          <w:marTop w:val="0"/>
          <w:marBottom w:val="0"/>
          <w:divBdr>
            <w:top w:val="none" w:sz="0" w:space="0" w:color="auto"/>
            <w:left w:val="none" w:sz="0" w:space="0" w:color="auto"/>
            <w:bottom w:val="none" w:sz="0" w:space="0" w:color="auto"/>
            <w:right w:val="none" w:sz="0" w:space="0" w:color="auto"/>
          </w:divBdr>
        </w:div>
        <w:div w:id="828443504">
          <w:marLeft w:val="0"/>
          <w:marRight w:val="0"/>
          <w:marTop w:val="0"/>
          <w:marBottom w:val="0"/>
          <w:divBdr>
            <w:top w:val="none" w:sz="0" w:space="0" w:color="auto"/>
            <w:left w:val="none" w:sz="0" w:space="0" w:color="auto"/>
            <w:bottom w:val="none" w:sz="0" w:space="0" w:color="auto"/>
            <w:right w:val="none" w:sz="0" w:space="0" w:color="auto"/>
          </w:divBdr>
        </w:div>
        <w:div w:id="966163507">
          <w:marLeft w:val="0"/>
          <w:marRight w:val="0"/>
          <w:marTop w:val="0"/>
          <w:marBottom w:val="0"/>
          <w:divBdr>
            <w:top w:val="none" w:sz="0" w:space="0" w:color="auto"/>
            <w:left w:val="none" w:sz="0" w:space="0" w:color="auto"/>
            <w:bottom w:val="none" w:sz="0" w:space="0" w:color="auto"/>
            <w:right w:val="none" w:sz="0" w:space="0" w:color="auto"/>
          </w:divBdr>
        </w:div>
        <w:div w:id="1170682234">
          <w:marLeft w:val="0"/>
          <w:marRight w:val="0"/>
          <w:marTop w:val="0"/>
          <w:marBottom w:val="0"/>
          <w:divBdr>
            <w:top w:val="none" w:sz="0" w:space="0" w:color="auto"/>
            <w:left w:val="none" w:sz="0" w:space="0" w:color="auto"/>
            <w:bottom w:val="none" w:sz="0" w:space="0" w:color="auto"/>
            <w:right w:val="none" w:sz="0" w:space="0" w:color="auto"/>
          </w:divBdr>
        </w:div>
        <w:div w:id="1400861901">
          <w:marLeft w:val="0"/>
          <w:marRight w:val="0"/>
          <w:marTop w:val="0"/>
          <w:marBottom w:val="0"/>
          <w:divBdr>
            <w:top w:val="none" w:sz="0" w:space="0" w:color="auto"/>
            <w:left w:val="none" w:sz="0" w:space="0" w:color="auto"/>
            <w:bottom w:val="none" w:sz="0" w:space="0" w:color="auto"/>
            <w:right w:val="none" w:sz="0" w:space="0" w:color="auto"/>
          </w:divBdr>
        </w:div>
        <w:div w:id="1432553833">
          <w:marLeft w:val="0"/>
          <w:marRight w:val="0"/>
          <w:marTop w:val="0"/>
          <w:marBottom w:val="0"/>
          <w:divBdr>
            <w:top w:val="none" w:sz="0" w:space="0" w:color="auto"/>
            <w:left w:val="none" w:sz="0" w:space="0" w:color="auto"/>
            <w:bottom w:val="none" w:sz="0" w:space="0" w:color="auto"/>
            <w:right w:val="none" w:sz="0" w:space="0" w:color="auto"/>
          </w:divBdr>
        </w:div>
      </w:divsChild>
    </w:div>
    <w:div w:id="2083402607">
      <w:bodyDiv w:val="1"/>
      <w:marLeft w:val="0"/>
      <w:marRight w:val="0"/>
      <w:marTop w:val="0"/>
      <w:marBottom w:val="0"/>
      <w:divBdr>
        <w:top w:val="none" w:sz="0" w:space="0" w:color="auto"/>
        <w:left w:val="none" w:sz="0" w:space="0" w:color="auto"/>
        <w:bottom w:val="none" w:sz="0" w:space="0" w:color="auto"/>
        <w:right w:val="none" w:sz="0" w:space="0" w:color="auto"/>
      </w:divBdr>
    </w:div>
    <w:div w:id="2087416636">
      <w:bodyDiv w:val="1"/>
      <w:marLeft w:val="0"/>
      <w:marRight w:val="0"/>
      <w:marTop w:val="0"/>
      <w:marBottom w:val="0"/>
      <w:divBdr>
        <w:top w:val="none" w:sz="0" w:space="0" w:color="auto"/>
        <w:left w:val="none" w:sz="0" w:space="0" w:color="auto"/>
        <w:bottom w:val="none" w:sz="0" w:space="0" w:color="auto"/>
        <w:right w:val="none" w:sz="0" w:space="0" w:color="auto"/>
      </w:divBdr>
      <w:divsChild>
        <w:div w:id="18355223">
          <w:marLeft w:val="0"/>
          <w:marRight w:val="0"/>
          <w:marTop w:val="0"/>
          <w:marBottom w:val="0"/>
          <w:divBdr>
            <w:top w:val="none" w:sz="0" w:space="0" w:color="auto"/>
            <w:left w:val="none" w:sz="0" w:space="0" w:color="auto"/>
            <w:bottom w:val="none" w:sz="0" w:space="0" w:color="auto"/>
            <w:right w:val="none" w:sz="0" w:space="0" w:color="auto"/>
          </w:divBdr>
        </w:div>
        <w:div w:id="73941277">
          <w:marLeft w:val="0"/>
          <w:marRight w:val="0"/>
          <w:marTop w:val="0"/>
          <w:marBottom w:val="0"/>
          <w:divBdr>
            <w:top w:val="none" w:sz="0" w:space="0" w:color="auto"/>
            <w:left w:val="none" w:sz="0" w:space="0" w:color="auto"/>
            <w:bottom w:val="none" w:sz="0" w:space="0" w:color="auto"/>
            <w:right w:val="none" w:sz="0" w:space="0" w:color="auto"/>
          </w:divBdr>
        </w:div>
        <w:div w:id="174001122">
          <w:marLeft w:val="0"/>
          <w:marRight w:val="0"/>
          <w:marTop w:val="0"/>
          <w:marBottom w:val="0"/>
          <w:divBdr>
            <w:top w:val="none" w:sz="0" w:space="0" w:color="auto"/>
            <w:left w:val="none" w:sz="0" w:space="0" w:color="auto"/>
            <w:bottom w:val="none" w:sz="0" w:space="0" w:color="auto"/>
            <w:right w:val="none" w:sz="0" w:space="0" w:color="auto"/>
          </w:divBdr>
        </w:div>
        <w:div w:id="411395276">
          <w:marLeft w:val="0"/>
          <w:marRight w:val="0"/>
          <w:marTop w:val="0"/>
          <w:marBottom w:val="0"/>
          <w:divBdr>
            <w:top w:val="none" w:sz="0" w:space="0" w:color="auto"/>
            <w:left w:val="none" w:sz="0" w:space="0" w:color="auto"/>
            <w:bottom w:val="none" w:sz="0" w:space="0" w:color="auto"/>
            <w:right w:val="none" w:sz="0" w:space="0" w:color="auto"/>
          </w:divBdr>
        </w:div>
        <w:div w:id="414908493">
          <w:marLeft w:val="0"/>
          <w:marRight w:val="0"/>
          <w:marTop w:val="0"/>
          <w:marBottom w:val="0"/>
          <w:divBdr>
            <w:top w:val="none" w:sz="0" w:space="0" w:color="auto"/>
            <w:left w:val="none" w:sz="0" w:space="0" w:color="auto"/>
            <w:bottom w:val="none" w:sz="0" w:space="0" w:color="auto"/>
            <w:right w:val="none" w:sz="0" w:space="0" w:color="auto"/>
          </w:divBdr>
        </w:div>
        <w:div w:id="515651511">
          <w:marLeft w:val="0"/>
          <w:marRight w:val="0"/>
          <w:marTop w:val="0"/>
          <w:marBottom w:val="0"/>
          <w:divBdr>
            <w:top w:val="none" w:sz="0" w:space="0" w:color="auto"/>
            <w:left w:val="none" w:sz="0" w:space="0" w:color="auto"/>
            <w:bottom w:val="none" w:sz="0" w:space="0" w:color="auto"/>
            <w:right w:val="none" w:sz="0" w:space="0" w:color="auto"/>
          </w:divBdr>
        </w:div>
        <w:div w:id="924918156">
          <w:marLeft w:val="0"/>
          <w:marRight w:val="0"/>
          <w:marTop w:val="0"/>
          <w:marBottom w:val="0"/>
          <w:divBdr>
            <w:top w:val="none" w:sz="0" w:space="0" w:color="auto"/>
            <w:left w:val="none" w:sz="0" w:space="0" w:color="auto"/>
            <w:bottom w:val="none" w:sz="0" w:space="0" w:color="auto"/>
            <w:right w:val="none" w:sz="0" w:space="0" w:color="auto"/>
          </w:divBdr>
        </w:div>
        <w:div w:id="1176454121">
          <w:marLeft w:val="0"/>
          <w:marRight w:val="0"/>
          <w:marTop w:val="0"/>
          <w:marBottom w:val="0"/>
          <w:divBdr>
            <w:top w:val="none" w:sz="0" w:space="0" w:color="auto"/>
            <w:left w:val="none" w:sz="0" w:space="0" w:color="auto"/>
            <w:bottom w:val="none" w:sz="0" w:space="0" w:color="auto"/>
            <w:right w:val="none" w:sz="0" w:space="0" w:color="auto"/>
          </w:divBdr>
        </w:div>
        <w:div w:id="1232808142">
          <w:marLeft w:val="0"/>
          <w:marRight w:val="0"/>
          <w:marTop w:val="0"/>
          <w:marBottom w:val="0"/>
          <w:divBdr>
            <w:top w:val="none" w:sz="0" w:space="0" w:color="auto"/>
            <w:left w:val="none" w:sz="0" w:space="0" w:color="auto"/>
            <w:bottom w:val="none" w:sz="0" w:space="0" w:color="auto"/>
            <w:right w:val="none" w:sz="0" w:space="0" w:color="auto"/>
          </w:divBdr>
        </w:div>
        <w:div w:id="1309094946">
          <w:marLeft w:val="0"/>
          <w:marRight w:val="0"/>
          <w:marTop w:val="0"/>
          <w:marBottom w:val="0"/>
          <w:divBdr>
            <w:top w:val="none" w:sz="0" w:space="0" w:color="auto"/>
            <w:left w:val="none" w:sz="0" w:space="0" w:color="auto"/>
            <w:bottom w:val="none" w:sz="0" w:space="0" w:color="auto"/>
            <w:right w:val="none" w:sz="0" w:space="0" w:color="auto"/>
          </w:divBdr>
        </w:div>
        <w:div w:id="1370496088">
          <w:marLeft w:val="0"/>
          <w:marRight w:val="0"/>
          <w:marTop w:val="0"/>
          <w:marBottom w:val="0"/>
          <w:divBdr>
            <w:top w:val="none" w:sz="0" w:space="0" w:color="auto"/>
            <w:left w:val="none" w:sz="0" w:space="0" w:color="auto"/>
            <w:bottom w:val="none" w:sz="0" w:space="0" w:color="auto"/>
            <w:right w:val="none" w:sz="0" w:space="0" w:color="auto"/>
          </w:divBdr>
        </w:div>
        <w:div w:id="1560558996">
          <w:marLeft w:val="0"/>
          <w:marRight w:val="0"/>
          <w:marTop w:val="0"/>
          <w:marBottom w:val="0"/>
          <w:divBdr>
            <w:top w:val="none" w:sz="0" w:space="0" w:color="auto"/>
            <w:left w:val="none" w:sz="0" w:space="0" w:color="auto"/>
            <w:bottom w:val="none" w:sz="0" w:space="0" w:color="auto"/>
            <w:right w:val="none" w:sz="0" w:space="0" w:color="auto"/>
          </w:divBdr>
        </w:div>
        <w:div w:id="1667629466">
          <w:marLeft w:val="0"/>
          <w:marRight w:val="0"/>
          <w:marTop w:val="0"/>
          <w:marBottom w:val="0"/>
          <w:divBdr>
            <w:top w:val="none" w:sz="0" w:space="0" w:color="auto"/>
            <w:left w:val="none" w:sz="0" w:space="0" w:color="auto"/>
            <w:bottom w:val="none" w:sz="0" w:space="0" w:color="auto"/>
            <w:right w:val="none" w:sz="0" w:space="0" w:color="auto"/>
          </w:divBdr>
        </w:div>
        <w:div w:id="1686983119">
          <w:marLeft w:val="0"/>
          <w:marRight w:val="0"/>
          <w:marTop w:val="0"/>
          <w:marBottom w:val="0"/>
          <w:divBdr>
            <w:top w:val="none" w:sz="0" w:space="0" w:color="auto"/>
            <w:left w:val="none" w:sz="0" w:space="0" w:color="auto"/>
            <w:bottom w:val="none" w:sz="0" w:space="0" w:color="auto"/>
            <w:right w:val="none" w:sz="0" w:space="0" w:color="auto"/>
          </w:divBdr>
        </w:div>
        <w:div w:id="1770656078">
          <w:marLeft w:val="0"/>
          <w:marRight w:val="0"/>
          <w:marTop w:val="0"/>
          <w:marBottom w:val="0"/>
          <w:divBdr>
            <w:top w:val="none" w:sz="0" w:space="0" w:color="auto"/>
            <w:left w:val="none" w:sz="0" w:space="0" w:color="auto"/>
            <w:bottom w:val="none" w:sz="0" w:space="0" w:color="auto"/>
            <w:right w:val="none" w:sz="0" w:space="0" w:color="auto"/>
          </w:divBdr>
        </w:div>
        <w:div w:id="1854109449">
          <w:marLeft w:val="0"/>
          <w:marRight w:val="0"/>
          <w:marTop w:val="0"/>
          <w:marBottom w:val="0"/>
          <w:divBdr>
            <w:top w:val="none" w:sz="0" w:space="0" w:color="auto"/>
            <w:left w:val="none" w:sz="0" w:space="0" w:color="auto"/>
            <w:bottom w:val="none" w:sz="0" w:space="0" w:color="auto"/>
            <w:right w:val="none" w:sz="0" w:space="0" w:color="auto"/>
          </w:divBdr>
        </w:div>
        <w:div w:id="2007396922">
          <w:marLeft w:val="0"/>
          <w:marRight w:val="0"/>
          <w:marTop w:val="0"/>
          <w:marBottom w:val="0"/>
          <w:divBdr>
            <w:top w:val="none" w:sz="0" w:space="0" w:color="auto"/>
            <w:left w:val="none" w:sz="0" w:space="0" w:color="auto"/>
            <w:bottom w:val="none" w:sz="0" w:space="0" w:color="auto"/>
            <w:right w:val="none" w:sz="0" w:space="0" w:color="auto"/>
          </w:divBdr>
        </w:div>
        <w:div w:id="2125999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zecznik@plk-sa.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k-sa.pl/kontakt/zaklady-linii-kolejowy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a.plk-sa.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7392452e17611196e4403e3e198f0033">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847c5f58971ae32dad733e91a5d9b327"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D881-A439-4138-9095-7971066FE61D}">
  <ds:schemaRefs>
    <ds:schemaRef ds:uri="http://schemas.microsoft.com/office/2006/metadata/properties"/>
    <ds:schemaRef ds:uri="http://schemas.microsoft.com/office/infopath/2007/PartnerControls"/>
    <ds:schemaRef ds:uri="50501170-423f-45cd-85ae-a7ca8c03899e"/>
    <ds:schemaRef ds:uri="bcc389c2-8cea-4bd9-b9f2-128ccc64670d"/>
  </ds:schemaRefs>
</ds:datastoreItem>
</file>

<file path=customXml/itemProps2.xml><?xml version="1.0" encoding="utf-8"?>
<ds:datastoreItem xmlns:ds="http://schemas.openxmlformats.org/officeDocument/2006/customXml" ds:itemID="{0A986647-17BF-4761-9CF3-A3436CCAA6BD}">
  <ds:schemaRefs>
    <ds:schemaRef ds:uri="http://schemas.microsoft.com/sharepoint/v3/contenttype/forms"/>
  </ds:schemaRefs>
</ds:datastoreItem>
</file>

<file path=customXml/itemProps3.xml><?xml version="1.0" encoding="utf-8"?>
<ds:datastoreItem xmlns:ds="http://schemas.openxmlformats.org/officeDocument/2006/customXml" ds:itemID="{4FBE995E-8F46-46D2-AF18-3CDDDE3E8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DE393-799F-458F-95C6-5BFE6C2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3853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Nie tylko ekrany akustyczne – PLK walczy z hałasem</vt:lpstr>
    </vt:vector>
  </TitlesOfParts>
  <Company>PKP PLK S.A.</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Mniej hałasu przy torach. PLK wprowadza skuteczne rozwiązania</dc:title>
  <dc:subject/>
  <dc:creator>Joanna.Kursa@plk-sa.pl</dc:creator>
  <cp:keywords/>
  <dc:description/>
  <cp:lastModifiedBy>Dudzińska Maria</cp:lastModifiedBy>
  <cp:revision>2</cp:revision>
  <cp:lastPrinted>2021-12-30T09:04:00Z</cp:lastPrinted>
  <dcterms:created xsi:type="dcterms:W3CDTF">2025-09-17T08:38:00Z</dcterms:created>
  <dcterms:modified xsi:type="dcterms:W3CDTF">2025-09-17T08:38:00Z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y fmtid="{D5CDD505-2E9C-101B-9397-08002B2CF9AE}" pid="3" name="MediaServiceImageTags">
    <vt:lpwstr/>
  </property>
</Properties>
</file>