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  <w:bookmarkStart w:id="0" w:name="_GoBack"/>
      <w:bookmarkEnd w:id="0"/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232396">
      <w:pPr>
        <w:spacing w:line="360" w:lineRule="auto"/>
        <w:jc w:val="right"/>
        <w:rPr>
          <w:rFonts w:cs="Arial"/>
        </w:rPr>
      </w:pPr>
    </w:p>
    <w:p w:rsidR="009D1AEB" w:rsidRPr="00232396" w:rsidRDefault="00232396" w:rsidP="00232396">
      <w:pPr>
        <w:spacing w:line="360" w:lineRule="auto"/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082D52">
        <w:rPr>
          <w:rFonts w:cs="Arial"/>
        </w:rPr>
        <w:t>5</w:t>
      </w:r>
      <w:r>
        <w:rPr>
          <w:rFonts w:cs="Arial"/>
        </w:rPr>
        <w:t xml:space="preserve"> marca</w:t>
      </w:r>
      <w:r w:rsidR="009D1AEB">
        <w:rPr>
          <w:rFonts w:cs="Arial"/>
        </w:rPr>
        <w:t xml:space="preserve"> 20</w:t>
      </w:r>
      <w:r>
        <w:rPr>
          <w:rFonts w:cs="Arial"/>
        </w:rPr>
        <w:t>21</w:t>
      </w:r>
      <w:r w:rsidR="009D1AEB" w:rsidRPr="003D74BF">
        <w:rPr>
          <w:rFonts w:cs="Arial"/>
        </w:rPr>
        <w:t xml:space="preserve"> r.</w:t>
      </w:r>
    </w:p>
    <w:p w:rsidR="00DB4464" w:rsidRPr="003E444F" w:rsidRDefault="00DB4464" w:rsidP="003E444F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3E444F">
        <w:rPr>
          <w:sz w:val="22"/>
          <w:szCs w:val="22"/>
        </w:rPr>
        <w:t xml:space="preserve">PLK </w:t>
      </w:r>
      <w:r w:rsidR="00082D52" w:rsidRPr="003E444F">
        <w:rPr>
          <w:sz w:val="22"/>
          <w:szCs w:val="22"/>
        </w:rPr>
        <w:t>mają nową autoryzację</w:t>
      </w:r>
      <w:r w:rsidRPr="003E444F">
        <w:rPr>
          <w:sz w:val="22"/>
          <w:szCs w:val="22"/>
        </w:rPr>
        <w:t xml:space="preserve"> bezpieczeństwa wydaną przez UTK</w:t>
      </w:r>
    </w:p>
    <w:p w:rsidR="003F6324" w:rsidRPr="003E444F" w:rsidRDefault="00DB4464" w:rsidP="003E444F">
      <w:pPr>
        <w:spacing w:before="100" w:beforeAutospacing="1" w:after="100" w:afterAutospacing="1" w:line="360" w:lineRule="auto"/>
        <w:rPr>
          <w:rFonts w:cs="Arial"/>
          <w:b/>
          <w:bCs/>
          <w:color w:val="212121"/>
        </w:rPr>
      </w:pPr>
      <w:r w:rsidRPr="003E444F">
        <w:rPr>
          <w:rFonts w:cs="Arial"/>
          <w:b/>
          <w:bCs/>
          <w:color w:val="212121"/>
        </w:rPr>
        <w:t>PKP Polskie Linie Kolejowe S.A. decyzją Prezesa</w:t>
      </w:r>
      <w:r w:rsidR="003E444F">
        <w:rPr>
          <w:rFonts w:cs="Arial"/>
          <w:b/>
          <w:bCs/>
          <w:color w:val="212121"/>
        </w:rPr>
        <w:t xml:space="preserve"> Urzędu Transportu Kolejowego </w:t>
      </w:r>
      <w:r w:rsidRPr="003E444F">
        <w:rPr>
          <w:rFonts w:cs="Arial"/>
          <w:b/>
          <w:bCs/>
          <w:color w:val="212121"/>
        </w:rPr>
        <w:t>otrzymały nową pięcioletnią autoryzację bezpieczeństwa. Dokument potwierdza zgodność wdrożonego przez zarządcę infrastruktury systemu zarządzania bezpieczeństwem z obowiązującymi przepisami prawa i zdolność spełniania wymagań niezbędnych do bezpiecznego projektowania, eksploatacji i utrzymania infrastruktury kolejowej.</w:t>
      </w:r>
      <w:r w:rsidRPr="003E444F">
        <w:rPr>
          <w:rFonts w:cs="Arial"/>
          <w:color w:val="000000"/>
          <w:spacing w:val="-4"/>
          <w:shd w:val="clear" w:color="auto" w:fill="FFFFFF"/>
        </w:rPr>
        <w:t xml:space="preserve"> </w:t>
      </w:r>
      <w:r w:rsidRPr="003E444F">
        <w:rPr>
          <w:rFonts w:cs="Arial"/>
          <w:b/>
          <w:bCs/>
          <w:color w:val="212121"/>
        </w:rPr>
        <w:t xml:space="preserve">  </w:t>
      </w:r>
    </w:p>
    <w:p w:rsidR="003F6324" w:rsidRPr="006D3E26" w:rsidRDefault="00DB4464" w:rsidP="006D3E26">
      <w:pPr>
        <w:spacing w:line="360" w:lineRule="auto"/>
        <w:rPr>
          <w:rFonts w:ascii="Calibri" w:hAnsi="Calibri"/>
        </w:rPr>
      </w:pPr>
      <w:r w:rsidRPr="003E444F">
        <w:rPr>
          <w:shd w:val="clear" w:color="auto" w:fill="FFFFFF"/>
        </w:rPr>
        <w:t>Urząd Transportu Kolejowego, na wniosek PLK, przez ostatnie kilka miesięcy sprawdzał, czy wdrożony przez zarządcę infrastruktury system zarządzania bezpieczeństwem jest zgodny z obowiązującymi przepisami prawa i właściwie stosowany oraz czy PLK rzetelnie wypełnia</w:t>
      </w:r>
      <w:r w:rsidR="003E444F">
        <w:rPr>
          <w:shd w:val="clear" w:color="auto" w:fill="FFFFFF"/>
        </w:rPr>
        <w:t>ją</w:t>
      </w:r>
      <w:r w:rsidRPr="003E444F">
        <w:rPr>
          <w:shd w:val="clear" w:color="auto" w:fill="FFFFFF"/>
        </w:rPr>
        <w:t xml:space="preserve"> ciążące na niej obowiązki w zakresie m.in. bezpiecz</w:t>
      </w:r>
      <w:r w:rsidR="003F6324" w:rsidRPr="003E444F">
        <w:rPr>
          <w:shd w:val="clear" w:color="auto" w:fill="FFFFFF"/>
        </w:rPr>
        <w:t>nego prowadzenia ruchu pociągów</w:t>
      </w:r>
      <w:r w:rsidR="00232396" w:rsidRPr="003E444F">
        <w:rPr>
          <w:color w:val="000000"/>
          <w:spacing w:val="-4"/>
          <w:shd w:val="clear" w:color="auto" w:fill="FFFFFF"/>
        </w:rPr>
        <w:t>. Prezes UTK wydaje autoryzację bezpieczeństwa na wniosek zarządcy infrastruktury.</w:t>
      </w:r>
      <w:r w:rsidR="003F6324" w:rsidRPr="003E444F">
        <w:rPr>
          <w:color w:val="000000"/>
          <w:spacing w:val="-4"/>
          <w:shd w:val="clear" w:color="auto" w:fill="FFFFFF"/>
        </w:rPr>
        <w:t xml:space="preserve"> </w:t>
      </w:r>
      <w:r w:rsidR="006D3E26">
        <w:t xml:space="preserve">PKP Polskie Linie Kolejowe S.A. otrzymały ponownie autoryzację bezpieczeństwa z terminem obowiązywania od </w:t>
      </w:r>
      <w:r w:rsidR="006D3E26" w:rsidRPr="006D3E26">
        <w:rPr>
          <w:bCs/>
        </w:rPr>
        <w:t>1 marca</w:t>
      </w:r>
      <w:r w:rsidR="006D3E26" w:rsidRPr="006D3E26">
        <w:t xml:space="preserve"> 2021 r. do </w:t>
      </w:r>
      <w:r w:rsidR="006D3E26" w:rsidRPr="006D3E26">
        <w:rPr>
          <w:bCs/>
        </w:rPr>
        <w:t>1 marca</w:t>
      </w:r>
      <w:r w:rsidR="006D3E26" w:rsidRPr="006D3E26">
        <w:t xml:space="preserve"> 2026 r.</w:t>
      </w:r>
    </w:p>
    <w:p w:rsidR="00D216DE" w:rsidRPr="003E444F" w:rsidRDefault="003E444F" w:rsidP="003E444F">
      <w:pPr>
        <w:spacing w:before="100" w:beforeAutospacing="1" w:after="100" w:afterAutospacing="1" w:line="360" w:lineRule="auto"/>
        <w:rPr>
          <w:rStyle w:val="Uwydatnienie"/>
          <w:rFonts w:cs="Arial"/>
          <w:b/>
          <w:i w:val="0"/>
          <w:iCs w:val="0"/>
          <w:shd w:val="clear" w:color="auto" w:fill="FFFFFF"/>
        </w:rPr>
      </w:pPr>
      <w:r w:rsidRPr="003E444F">
        <w:rPr>
          <w:rStyle w:val="Uwydatnienie"/>
          <w:rFonts w:cs="Arial"/>
          <w:b/>
          <w:iCs w:val="0"/>
          <w:shd w:val="clear" w:color="auto" w:fill="FFFFFF"/>
        </w:rPr>
        <w:t xml:space="preserve">–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 </w:t>
      </w:r>
      <w:r w:rsidR="00D570D5" w:rsidRPr="003E444F">
        <w:rPr>
          <w:rStyle w:val="Uwydatnienie"/>
          <w:rFonts w:cs="Arial"/>
          <w:b/>
          <w:iCs w:val="0"/>
          <w:shd w:val="clear" w:color="auto" w:fill="FFFFFF"/>
        </w:rPr>
        <w:t>D</w:t>
      </w:r>
      <w:r w:rsidR="00894E77" w:rsidRPr="003E444F">
        <w:rPr>
          <w:rStyle w:val="Uwydatnienie"/>
          <w:rFonts w:cs="Arial"/>
          <w:b/>
          <w:iCs w:val="0"/>
          <w:shd w:val="clear" w:color="auto" w:fill="FFFFFF"/>
        </w:rPr>
        <w:t>ecyzja Prezesa UTK potwierdz</w:t>
      </w:r>
      <w:r w:rsidR="00D570D5" w:rsidRPr="003E444F">
        <w:rPr>
          <w:rStyle w:val="Uwydatnienie"/>
          <w:rFonts w:cs="Arial"/>
          <w:b/>
          <w:iCs w:val="0"/>
          <w:shd w:val="clear" w:color="auto" w:fill="FFFFFF"/>
        </w:rPr>
        <w:t>a</w:t>
      </w:r>
      <w:r w:rsidR="00894E77" w:rsidRPr="003E444F">
        <w:rPr>
          <w:rStyle w:val="Uwydatnienie"/>
          <w:rFonts w:cs="Arial"/>
          <w:b/>
          <w:iCs w:val="0"/>
          <w:shd w:val="clear" w:color="auto" w:fill="FFFFFF"/>
        </w:rPr>
        <w:t xml:space="preserve">, że </w:t>
      </w:r>
      <w:r w:rsidR="00D570D5" w:rsidRPr="003E444F">
        <w:rPr>
          <w:rStyle w:val="Uwydatnienie"/>
          <w:rFonts w:cs="Arial"/>
          <w:b/>
          <w:iCs w:val="0"/>
          <w:shd w:val="clear" w:color="auto" w:fill="FFFFFF"/>
        </w:rPr>
        <w:t xml:space="preserve">PKP Polskie Linie Kolejowe S.A. spełniają wszystkie wymagania, jakie są przewidziane dla europejskich zarządców infrastruktury kolejowej. 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 xml:space="preserve">Bezpieczeństwo jest dla nas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priorytetem, a ruch pociągów 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 xml:space="preserve">i zarządzanie siecią kolejową odbywa się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zgodnie </w:t>
      </w:r>
      <w:r>
        <w:rPr>
          <w:rStyle w:val="Uwydatnienie"/>
          <w:rFonts w:cs="Arial"/>
          <w:b/>
          <w:iCs w:val="0"/>
          <w:shd w:val="clear" w:color="auto" w:fill="FFFFFF"/>
        </w:rPr>
        <w:t xml:space="preserve">z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>obowiązującymi norm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>ami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 xml:space="preserve"> prawn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>ymi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>, organizacyjn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 xml:space="preserve">ymi i </w:t>
      </w:r>
      <w:r w:rsidR="009E583D" w:rsidRPr="003E444F">
        <w:rPr>
          <w:rStyle w:val="Uwydatnienie"/>
          <w:rFonts w:cs="Arial"/>
          <w:b/>
          <w:iCs w:val="0"/>
          <w:shd w:val="clear" w:color="auto" w:fill="FFFFFF"/>
        </w:rPr>
        <w:t>techniczn</w:t>
      </w:r>
      <w:r w:rsidR="00082D52" w:rsidRPr="003E444F">
        <w:rPr>
          <w:rStyle w:val="Uwydatnienie"/>
          <w:rFonts w:cs="Arial"/>
          <w:b/>
          <w:iCs w:val="0"/>
          <w:shd w:val="clear" w:color="auto" w:fill="FFFFFF"/>
        </w:rPr>
        <w:t>ymi</w:t>
      </w:r>
      <w:r>
        <w:rPr>
          <w:rStyle w:val="Uwydatnienie"/>
          <w:rFonts w:cs="Arial"/>
          <w:b/>
          <w:iCs w:val="0"/>
          <w:shd w:val="clear" w:color="auto" w:fill="FFFFFF"/>
        </w:rPr>
        <w:t xml:space="preserve"> </w:t>
      </w:r>
      <w:r w:rsidR="00894E77" w:rsidRPr="003E444F">
        <w:rPr>
          <w:rStyle w:val="Uwydatnienie"/>
          <w:rFonts w:cs="Arial"/>
          <w:b/>
          <w:iCs w:val="0"/>
          <w:shd w:val="clear" w:color="auto" w:fill="FFFFFF"/>
        </w:rPr>
        <w:t xml:space="preserve">– </w:t>
      </w:r>
      <w:r w:rsidR="00894E77" w:rsidRPr="003E444F">
        <w:rPr>
          <w:rStyle w:val="Uwydatnienie"/>
          <w:rFonts w:cs="Arial"/>
          <w:b/>
          <w:i w:val="0"/>
          <w:iCs w:val="0"/>
          <w:shd w:val="clear" w:color="auto" w:fill="FFFFFF"/>
        </w:rPr>
        <w:t xml:space="preserve">mówi Marek Olkiewicz, wiceprezes </w:t>
      </w:r>
      <w:r>
        <w:rPr>
          <w:rStyle w:val="Uwydatnienie"/>
          <w:rFonts w:cs="Arial"/>
          <w:b/>
          <w:i w:val="0"/>
          <w:iCs w:val="0"/>
          <w:shd w:val="clear" w:color="auto" w:fill="FFFFFF"/>
        </w:rPr>
        <w:t xml:space="preserve">Zarządu </w:t>
      </w:r>
      <w:r w:rsidR="00894E77" w:rsidRPr="003E444F">
        <w:rPr>
          <w:rStyle w:val="Uwydatnienie"/>
          <w:rFonts w:cs="Arial"/>
          <w:b/>
          <w:i w:val="0"/>
          <w:iCs w:val="0"/>
          <w:shd w:val="clear" w:color="auto" w:fill="FFFFFF"/>
        </w:rPr>
        <w:t xml:space="preserve">PKP Polskich Linii Kolejowych S.A. </w:t>
      </w:r>
    </w:p>
    <w:p w:rsidR="00DB4464" w:rsidRPr="003E444F" w:rsidRDefault="003F6324" w:rsidP="003E444F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3E444F">
        <w:rPr>
          <w:rFonts w:cs="Arial"/>
          <w:shd w:val="clear" w:color="auto" w:fill="FFFFFF"/>
        </w:rPr>
        <w:t>S</w:t>
      </w:r>
      <w:r w:rsidR="00DB4464" w:rsidRPr="003E444F">
        <w:rPr>
          <w:rFonts w:cs="Arial"/>
          <w:shd w:val="clear" w:color="auto" w:fill="FFFFFF"/>
        </w:rPr>
        <w:t>ystem zarządzania bezpieczeństwem PLK umożliwia wykonywanie zadań wszystkim przewoźnikom kolejowym zgodnie z technicznymi specyfikacjami interoperacyjności, krajowymi przepisami bezpieczeństwa i warunkami określonymi w ich certyfikatach bezpieczeństwa. Ponadto, system zapewnia właściwą koordynację działań zarządcy i przewoźników kolejowych w sytuacjach awaryjnych na sieci kolejowej zarządzanej przez PLK.</w:t>
      </w:r>
    </w:p>
    <w:p w:rsidR="003F6324" w:rsidRPr="003E444F" w:rsidRDefault="00082D52" w:rsidP="003E444F">
      <w:pPr>
        <w:spacing w:before="100" w:beforeAutospacing="1" w:after="100" w:afterAutospacing="1" w:line="360" w:lineRule="auto"/>
        <w:rPr>
          <w:rFonts w:cs="Arial"/>
          <w:shd w:val="clear" w:color="auto" w:fill="FFFFFF"/>
        </w:rPr>
      </w:pPr>
      <w:r w:rsidRPr="003E444F">
        <w:rPr>
          <w:rFonts w:cs="Arial"/>
          <w:shd w:val="clear" w:color="auto" w:fill="FFFFFF"/>
        </w:rPr>
        <w:t>Poprzednia autoryzacja wydana była w 2015 r.</w:t>
      </w:r>
    </w:p>
    <w:p w:rsidR="003E444F" w:rsidRDefault="007F3648" w:rsidP="003E444F">
      <w:pPr>
        <w:spacing w:after="0" w:line="360" w:lineRule="auto"/>
        <w:rPr>
          <w:rStyle w:val="Pogrubienie"/>
          <w:rFonts w:cs="Arial"/>
        </w:rPr>
      </w:pPr>
      <w:r w:rsidRPr="003E444F">
        <w:rPr>
          <w:rStyle w:val="Pogrubienie"/>
          <w:rFonts w:cs="Arial"/>
        </w:rPr>
        <w:t>Kontakt dla mediów:</w:t>
      </w:r>
    </w:p>
    <w:p w:rsidR="003E444F" w:rsidRDefault="00A15AED" w:rsidP="003E444F">
      <w:pPr>
        <w:spacing w:after="0" w:line="360" w:lineRule="auto"/>
      </w:pPr>
      <w:r w:rsidRPr="003E444F">
        <w:t>Mirosław Siemieniec</w:t>
      </w:r>
      <w:r w:rsidRPr="003E444F">
        <w:br/>
        <w:t>rzecznik prasowy</w:t>
      </w:r>
    </w:p>
    <w:p w:rsidR="00A15AED" w:rsidRPr="003E444F" w:rsidRDefault="003E444F" w:rsidP="003E444F">
      <w:pPr>
        <w:spacing w:after="0" w:line="360" w:lineRule="auto"/>
      </w:pPr>
      <w:r w:rsidRPr="003E444F">
        <w:rPr>
          <w:rStyle w:val="Pogrubienie"/>
          <w:rFonts w:cs="Arial"/>
          <w:b w:val="0"/>
        </w:rPr>
        <w:lastRenderedPageBreak/>
        <w:t>PKP Polskie Linie Kolejowe S.A.</w:t>
      </w:r>
      <w:r w:rsidR="00A15AED" w:rsidRPr="003E444F">
        <w:br/>
      </w:r>
      <w:r w:rsidR="00A15AED" w:rsidRPr="003E444F">
        <w:rPr>
          <w:rStyle w:val="Hipercze"/>
          <w:color w:val="0071BC"/>
          <w:shd w:val="clear" w:color="auto" w:fill="FFFFFF"/>
        </w:rPr>
        <w:t>rzecznik@plk-sa.pl</w:t>
      </w:r>
      <w:r w:rsidR="00A15AED" w:rsidRPr="003E444F">
        <w:br/>
        <w:t>T: +48 694 480 239</w:t>
      </w:r>
    </w:p>
    <w:sectPr w:rsidR="00A15AED" w:rsidRPr="003E444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C47" w:rsidRDefault="00851C47" w:rsidP="009D1AEB">
      <w:pPr>
        <w:spacing w:after="0" w:line="240" w:lineRule="auto"/>
      </w:pPr>
      <w:r>
        <w:separator/>
      </w:r>
    </w:p>
  </w:endnote>
  <w:endnote w:type="continuationSeparator" w:id="0">
    <w:p w:rsidR="00851C47" w:rsidRDefault="00851C4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05BC8" w:rsidRPr="00F05BC8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C47" w:rsidRDefault="00851C47" w:rsidP="009D1AEB">
      <w:pPr>
        <w:spacing w:after="0" w:line="240" w:lineRule="auto"/>
      </w:pPr>
      <w:r>
        <w:separator/>
      </w:r>
    </w:p>
  </w:footnote>
  <w:footnote w:type="continuationSeparator" w:id="0">
    <w:p w:rsidR="00851C47" w:rsidRDefault="00851C4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2D52"/>
    <w:rsid w:val="001B094B"/>
    <w:rsid w:val="00232396"/>
    <w:rsid w:val="00236985"/>
    <w:rsid w:val="00277762"/>
    <w:rsid w:val="00291328"/>
    <w:rsid w:val="002F6767"/>
    <w:rsid w:val="003E444F"/>
    <w:rsid w:val="003F0C77"/>
    <w:rsid w:val="003F6324"/>
    <w:rsid w:val="00422AD3"/>
    <w:rsid w:val="0063625B"/>
    <w:rsid w:val="006B4500"/>
    <w:rsid w:val="006C6C1C"/>
    <w:rsid w:val="006D3E26"/>
    <w:rsid w:val="006E6FBB"/>
    <w:rsid w:val="00740F07"/>
    <w:rsid w:val="007F3648"/>
    <w:rsid w:val="00851C47"/>
    <w:rsid w:val="00860074"/>
    <w:rsid w:val="00894E77"/>
    <w:rsid w:val="008D5441"/>
    <w:rsid w:val="008D5DE4"/>
    <w:rsid w:val="0092581B"/>
    <w:rsid w:val="00966069"/>
    <w:rsid w:val="009D1AEB"/>
    <w:rsid w:val="009E583D"/>
    <w:rsid w:val="00A15AED"/>
    <w:rsid w:val="00A527C9"/>
    <w:rsid w:val="00B75FBB"/>
    <w:rsid w:val="00D149FC"/>
    <w:rsid w:val="00D216DE"/>
    <w:rsid w:val="00D570D5"/>
    <w:rsid w:val="00DB4464"/>
    <w:rsid w:val="00F05BC8"/>
    <w:rsid w:val="00F57062"/>
    <w:rsid w:val="00F9354F"/>
    <w:rsid w:val="00FA448D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44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B44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4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483F0-1399-40C5-B0FF-18E756FC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 mają nową autoryzację bezpieczeństwa wydaną przez UTK</vt:lpstr>
    </vt:vector>
  </TitlesOfParts>
  <Company>PKP PLK S.A.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 mają nową autoryzację bezpieczeństwa wydaną przez UTK</dc:title>
  <dc:subject/>
  <dc:creator>Kundzicz Adam</dc:creator>
  <cp:keywords/>
  <dc:description/>
  <cp:lastModifiedBy>Dudzińska Maria</cp:lastModifiedBy>
  <cp:revision>2</cp:revision>
  <dcterms:created xsi:type="dcterms:W3CDTF">2021-03-08T09:24:00Z</dcterms:created>
  <dcterms:modified xsi:type="dcterms:W3CDTF">2021-03-08T09:24:00Z</dcterms:modified>
</cp:coreProperties>
</file>