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1CCD4" w14:textId="77777777" w:rsidR="0063625B" w:rsidRPr="00852547" w:rsidRDefault="0063625B" w:rsidP="009D1AEB">
      <w:pPr>
        <w:jc w:val="right"/>
        <w:rPr>
          <w:rFonts w:cs="Arial"/>
        </w:rPr>
      </w:pPr>
    </w:p>
    <w:p w14:paraId="28DBBFF4" w14:textId="77777777" w:rsidR="0063625B" w:rsidRPr="00852547" w:rsidRDefault="0063625B" w:rsidP="009D1AEB">
      <w:pPr>
        <w:jc w:val="right"/>
        <w:rPr>
          <w:rFonts w:cs="Arial"/>
        </w:rPr>
      </w:pPr>
    </w:p>
    <w:p w14:paraId="115FAC70" w14:textId="7BE45291" w:rsidR="00277762" w:rsidRPr="00852547" w:rsidRDefault="00AE3A9C" w:rsidP="009D1AEB">
      <w:pPr>
        <w:jc w:val="right"/>
        <w:rPr>
          <w:rFonts w:cs="Arial"/>
        </w:rPr>
      </w:pPr>
      <w:r w:rsidRPr="00852547">
        <w:rPr>
          <w:rFonts w:cs="Arial"/>
        </w:rPr>
        <w:t>Warszawa</w:t>
      </w:r>
      <w:r w:rsidR="009D1AEB" w:rsidRPr="00852547">
        <w:rPr>
          <w:rFonts w:cs="Arial"/>
        </w:rPr>
        <w:t>,</w:t>
      </w:r>
      <w:r w:rsidR="0032466A" w:rsidRPr="00852547">
        <w:rPr>
          <w:rFonts w:cs="Arial"/>
        </w:rPr>
        <w:t xml:space="preserve"> </w:t>
      </w:r>
      <w:r w:rsidR="0093688A">
        <w:rPr>
          <w:rFonts w:cs="Arial"/>
        </w:rPr>
        <w:t>5</w:t>
      </w:r>
      <w:r w:rsidR="000F78C6">
        <w:rPr>
          <w:rFonts w:cs="Arial"/>
        </w:rPr>
        <w:t xml:space="preserve"> czerwca</w:t>
      </w:r>
      <w:r w:rsidRPr="00852547">
        <w:rPr>
          <w:rFonts w:cs="Arial"/>
        </w:rPr>
        <w:t xml:space="preserve"> 2024</w:t>
      </w:r>
      <w:r w:rsidR="009D1AEB" w:rsidRPr="00852547">
        <w:rPr>
          <w:rFonts w:cs="Arial"/>
        </w:rPr>
        <w:t xml:space="preserve"> r.</w:t>
      </w:r>
    </w:p>
    <w:p w14:paraId="1E671264" w14:textId="77777777" w:rsidR="009D1AEB" w:rsidRPr="00852547" w:rsidRDefault="009D1AEB" w:rsidP="009D1AEB">
      <w:pPr>
        <w:rPr>
          <w:b/>
        </w:rPr>
      </w:pPr>
    </w:p>
    <w:p w14:paraId="6FF4E7D1" w14:textId="35695901" w:rsidR="001D3DD4" w:rsidRPr="006C11CB" w:rsidRDefault="003F0580" w:rsidP="006C11CB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Z samochodu do </w:t>
      </w:r>
      <w:r w:rsidR="0066203B">
        <w:rPr>
          <w:sz w:val="22"/>
          <w:szCs w:val="22"/>
        </w:rPr>
        <w:t>pociągów</w:t>
      </w:r>
      <w:r>
        <w:rPr>
          <w:sz w:val="22"/>
          <w:szCs w:val="22"/>
        </w:rPr>
        <w:t xml:space="preserve"> – nowe miejsca</w:t>
      </w:r>
      <w:r w:rsidR="00E22F9E" w:rsidRPr="00BD1E4C">
        <w:rPr>
          <w:sz w:val="22"/>
          <w:szCs w:val="22"/>
        </w:rPr>
        <w:t xml:space="preserve"> p</w:t>
      </w:r>
      <w:r>
        <w:rPr>
          <w:sz w:val="22"/>
          <w:szCs w:val="22"/>
        </w:rPr>
        <w:t>arkingowe przy mazowieckich przystankach</w:t>
      </w:r>
    </w:p>
    <w:p w14:paraId="720145F1" w14:textId="7EB46349" w:rsidR="003E1313" w:rsidRPr="003F0580" w:rsidRDefault="00BD1E4C" w:rsidP="0022753A">
      <w:pPr>
        <w:spacing w:line="360" w:lineRule="auto"/>
        <w:rPr>
          <w:rFonts w:eastAsia="Calibri" w:cs="Arial"/>
          <w:b/>
        </w:rPr>
      </w:pPr>
      <w:r>
        <w:rPr>
          <w:rFonts w:eastAsia="Times New Roman" w:cs="Arial"/>
          <w:b/>
          <w:lang w:eastAsia="pl-PL"/>
        </w:rPr>
        <w:t xml:space="preserve">Mieszkańcy siedmiu mazowieckich miejscowości będą mogli </w:t>
      </w:r>
      <w:r w:rsidRPr="00BD1E4C">
        <w:rPr>
          <w:rFonts w:eastAsia="Times New Roman" w:cs="Arial"/>
          <w:b/>
          <w:lang w:eastAsia="pl-PL"/>
        </w:rPr>
        <w:t>wygodniej łącz</w:t>
      </w:r>
      <w:r>
        <w:rPr>
          <w:rFonts w:eastAsia="Times New Roman" w:cs="Arial"/>
          <w:b/>
          <w:lang w:eastAsia="pl-PL"/>
        </w:rPr>
        <w:t>yć</w:t>
      </w:r>
      <w:r w:rsidRPr="00BD1E4C">
        <w:rPr>
          <w:rFonts w:eastAsia="Times New Roman" w:cs="Arial"/>
          <w:b/>
          <w:lang w:eastAsia="pl-PL"/>
        </w:rPr>
        <w:t xml:space="preserve"> podróż</w:t>
      </w:r>
      <w:r>
        <w:rPr>
          <w:rFonts w:eastAsia="Times New Roman" w:cs="Arial"/>
          <w:b/>
          <w:lang w:eastAsia="pl-PL"/>
        </w:rPr>
        <w:t>e</w:t>
      </w:r>
      <w:r w:rsidRPr="00BD1E4C">
        <w:rPr>
          <w:rFonts w:eastAsia="Times New Roman" w:cs="Arial"/>
          <w:b/>
          <w:lang w:eastAsia="pl-PL"/>
        </w:rPr>
        <w:t xml:space="preserve"> samochodem i koleją</w:t>
      </w:r>
      <w:r>
        <w:rPr>
          <w:rFonts w:eastAsia="Times New Roman" w:cs="Arial"/>
          <w:b/>
          <w:lang w:eastAsia="pl-PL"/>
        </w:rPr>
        <w:t xml:space="preserve">. </w:t>
      </w:r>
      <w:r w:rsidR="003E1313" w:rsidRPr="003E1313">
        <w:rPr>
          <w:rFonts w:eastAsia="Calibri" w:cs="Arial"/>
          <w:b/>
        </w:rPr>
        <w:t>Podpisaliśmy umowy z wykonawcami</w:t>
      </w:r>
      <w:r w:rsidR="003F0580">
        <w:rPr>
          <w:rFonts w:eastAsia="Calibri" w:cs="Arial"/>
          <w:b/>
        </w:rPr>
        <w:t xml:space="preserve"> na prawie</w:t>
      </w:r>
      <w:r w:rsidR="003E1313" w:rsidRPr="003E1313">
        <w:rPr>
          <w:rFonts w:eastAsia="Calibri" w:cs="Arial"/>
          <w:b/>
        </w:rPr>
        <w:t xml:space="preserve"> </w:t>
      </w:r>
      <w:r w:rsidR="003F0580">
        <w:rPr>
          <w:rFonts w:eastAsia="Calibri" w:cs="Arial"/>
          <w:b/>
        </w:rPr>
        <w:t>400</w:t>
      </w:r>
      <w:r w:rsidR="00E22F9E">
        <w:rPr>
          <w:rFonts w:eastAsia="Calibri" w:cs="Arial"/>
          <w:b/>
        </w:rPr>
        <w:t xml:space="preserve"> </w:t>
      </w:r>
      <w:r w:rsidR="003E1313" w:rsidRPr="003E1313">
        <w:rPr>
          <w:rFonts w:eastAsia="Calibri" w:cs="Arial"/>
          <w:b/>
        </w:rPr>
        <w:t>miejsc p</w:t>
      </w:r>
      <w:r w:rsidR="00C32C75">
        <w:rPr>
          <w:rFonts w:eastAsia="Calibri" w:cs="Arial"/>
          <w:b/>
        </w:rPr>
        <w:t>arkingowych</w:t>
      </w:r>
      <w:r w:rsidR="003E1313" w:rsidRPr="003E1313">
        <w:rPr>
          <w:rFonts w:eastAsia="Calibri" w:cs="Arial"/>
          <w:b/>
        </w:rPr>
        <w:t xml:space="preserve"> dla kierowców w </w:t>
      </w:r>
      <w:r w:rsidR="0022753A" w:rsidRPr="003E1313">
        <w:rPr>
          <w:rFonts w:eastAsia="Times New Roman" w:cs="Arial"/>
          <w:b/>
          <w:lang w:eastAsia="pl-PL"/>
        </w:rPr>
        <w:t>Rud</w:t>
      </w:r>
      <w:r w:rsidR="003E1313" w:rsidRPr="003E1313">
        <w:rPr>
          <w:rFonts w:eastAsia="Times New Roman" w:cs="Arial"/>
          <w:b/>
          <w:lang w:eastAsia="pl-PL"/>
        </w:rPr>
        <w:t>zie Wielkiej, Kruszynie, Woli</w:t>
      </w:r>
      <w:r w:rsidR="0022753A" w:rsidRPr="003E1313">
        <w:rPr>
          <w:rFonts w:eastAsia="Times New Roman" w:cs="Arial"/>
          <w:b/>
          <w:lang w:eastAsia="pl-PL"/>
        </w:rPr>
        <w:t xml:space="preserve"> </w:t>
      </w:r>
      <w:proofErr w:type="spellStart"/>
      <w:r w:rsidR="003E1313" w:rsidRPr="003E1313">
        <w:rPr>
          <w:rFonts w:eastAsia="Times New Roman" w:cs="Arial"/>
          <w:b/>
          <w:lang w:eastAsia="pl-PL"/>
        </w:rPr>
        <w:t>Bierwieckiej</w:t>
      </w:r>
      <w:proofErr w:type="spellEnd"/>
      <w:r w:rsidR="003E1313" w:rsidRPr="003E1313">
        <w:rPr>
          <w:rFonts w:eastAsia="Times New Roman" w:cs="Arial"/>
          <w:b/>
          <w:lang w:eastAsia="pl-PL"/>
        </w:rPr>
        <w:t>, Warce, Ch</w:t>
      </w:r>
      <w:r w:rsidR="000810B1">
        <w:rPr>
          <w:rFonts w:eastAsia="Times New Roman" w:cs="Arial"/>
          <w:b/>
          <w:lang w:eastAsia="pl-PL"/>
        </w:rPr>
        <w:t xml:space="preserve">orzelach, Ciechanowie i Mławie. </w:t>
      </w:r>
      <w:r w:rsidR="00C32C75" w:rsidRPr="00BD1E4C">
        <w:rPr>
          <w:rFonts w:eastAsia="Times New Roman" w:cs="Arial"/>
          <w:b/>
          <w:lang w:eastAsia="pl-PL"/>
        </w:rPr>
        <w:t xml:space="preserve">Obiekty </w:t>
      </w:r>
      <w:r w:rsidR="00314CC2" w:rsidRPr="00BD1E4C">
        <w:rPr>
          <w:rFonts w:eastAsia="Times New Roman" w:cs="Arial"/>
          <w:b/>
          <w:lang w:eastAsia="pl-PL"/>
        </w:rPr>
        <w:t>za</w:t>
      </w:r>
      <w:r w:rsidR="003A37CB" w:rsidRPr="00BD1E4C">
        <w:rPr>
          <w:rFonts w:eastAsia="Times New Roman" w:cs="Arial"/>
          <w:b/>
          <w:lang w:eastAsia="pl-PL"/>
        </w:rPr>
        <w:t xml:space="preserve"> </w:t>
      </w:r>
      <w:r w:rsidR="001111B8" w:rsidRPr="00BD1E4C">
        <w:rPr>
          <w:rFonts w:eastAsia="Times New Roman" w:cs="Arial"/>
          <w:b/>
          <w:lang w:eastAsia="pl-PL"/>
        </w:rPr>
        <w:t>niespełna 4,5</w:t>
      </w:r>
      <w:r w:rsidR="00314CC2" w:rsidRPr="00BD1E4C">
        <w:rPr>
          <w:rFonts w:eastAsia="Times New Roman" w:cs="Arial"/>
          <w:b/>
          <w:lang w:eastAsia="pl-PL"/>
        </w:rPr>
        <w:t xml:space="preserve"> mln zł </w:t>
      </w:r>
      <w:r w:rsidR="003E1313" w:rsidRPr="00BD1E4C">
        <w:rPr>
          <w:rFonts w:eastAsia="Times New Roman" w:cs="Arial"/>
          <w:b/>
          <w:lang w:eastAsia="pl-PL"/>
        </w:rPr>
        <w:t xml:space="preserve">powstaną w </w:t>
      </w:r>
      <w:r w:rsidRPr="00BD1E4C">
        <w:rPr>
          <w:rFonts w:eastAsia="Times New Roman" w:cs="Arial"/>
          <w:b/>
          <w:lang w:eastAsia="pl-PL"/>
        </w:rPr>
        <w:t>ramach „Rządowego programu budowy lub modernizacji przystanków kolejowych na lata 2021-2025”.</w:t>
      </w:r>
    </w:p>
    <w:p w14:paraId="77572795" w14:textId="1FD6A95A" w:rsidR="00C32C75" w:rsidRPr="003A7B19" w:rsidRDefault="00F338D1" w:rsidP="003A7B19">
      <w:pPr>
        <w:spacing w:line="360" w:lineRule="auto"/>
        <w:rPr>
          <w:rFonts w:cs="Arial"/>
        </w:rPr>
      </w:pPr>
      <w:r>
        <w:rPr>
          <w:rFonts w:eastAsia="Times New Roman" w:cs="Arial"/>
          <w:lang w:eastAsia="pl-PL"/>
        </w:rPr>
        <w:t>To d</w:t>
      </w:r>
      <w:r w:rsidR="00CE7470" w:rsidRPr="00992835">
        <w:rPr>
          <w:rFonts w:eastAsia="Times New Roman" w:cs="Arial"/>
          <w:lang w:eastAsia="pl-PL"/>
        </w:rPr>
        <w:t>obra wiadomość dla kierowców, którz</w:t>
      </w:r>
      <w:r w:rsidR="003F0580">
        <w:rPr>
          <w:rFonts w:eastAsia="Times New Roman" w:cs="Arial"/>
          <w:lang w:eastAsia="pl-PL"/>
        </w:rPr>
        <w:t xml:space="preserve">y </w:t>
      </w:r>
      <w:r w:rsidR="00CE7470" w:rsidRPr="00992835">
        <w:rPr>
          <w:rFonts w:eastAsia="Times New Roman" w:cs="Arial"/>
          <w:lang w:eastAsia="pl-PL"/>
        </w:rPr>
        <w:t xml:space="preserve">dojeżdżają </w:t>
      </w:r>
      <w:r w:rsidR="00CE7470" w:rsidRPr="00992835">
        <w:rPr>
          <w:rFonts w:cs="Arial"/>
        </w:rPr>
        <w:t>na co dzień do pracy i szkoły pociągiem</w:t>
      </w:r>
      <w:r w:rsidR="003F0580">
        <w:rPr>
          <w:rFonts w:cs="Arial"/>
        </w:rPr>
        <w:t>. W przyszłym roku będą mogli zostawić swoje auta przy kolejnych mazowieckich stacjach i przystankach. N</w:t>
      </w:r>
      <w:r w:rsidR="00CE7470" w:rsidRPr="00992835">
        <w:rPr>
          <w:rFonts w:cs="Arial"/>
        </w:rPr>
        <w:t xml:space="preserve">owe miejsca postojowe </w:t>
      </w:r>
      <w:r w:rsidR="003F0580">
        <w:rPr>
          <w:rFonts w:cs="Arial"/>
        </w:rPr>
        <w:t xml:space="preserve">wybudujemy na linii Warszawa-Radom w </w:t>
      </w:r>
      <w:r w:rsidR="003F0580" w:rsidRPr="00992835">
        <w:rPr>
          <w:rFonts w:cs="Arial"/>
        </w:rPr>
        <w:t>Warce</w:t>
      </w:r>
      <w:r w:rsidR="003F0580">
        <w:rPr>
          <w:rFonts w:cs="Arial"/>
        </w:rPr>
        <w:t xml:space="preserve"> (150 miejsc)</w:t>
      </w:r>
      <w:r w:rsidR="003F0580" w:rsidRPr="00992835">
        <w:rPr>
          <w:rFonts w:cs="Arial"/>
        </w:rPr>
        <w:t>, Rudzie Wielkiej</w:t>
      </w:r>
      <w:r w:rsidR="003F0580">
        <w:rPr>
          <w:rFonts w:cs="Arial"/>
        </w:rPr>
        <w:t xml:space="preserve"> (20 miejsc)</w:t>
      </w:r>
      <w:r w:rsidR="003F0580" w:rsidRPr="00992835">
        <w:rPr>
          <w:rFonts w:cs="Arial"/>
        </w:rPr>
        <w:t>, Kruszynie</w:t>
      </w:r>
      <w:r w:rsidR="003F0580">
        <w:rPr>
          <w:rFonts w:cs="Arial"/>
        </w:rPr>
        <w:t xml:space="preserve"> (50 miejsc)</w:t>
      </w:r>
      <w:r w:rsidR="003F0580" w:rsidRPr="00992835">
        <w:rPr>
          <w:rFonts w:cs="Arial"/>
        </w:rPr>
        <w:t xml:space="preserve"> i Woli </w:t>
      </w:r>
      <w:proofErr w:type="spellStart"/>
      <w:r w:rsidR="003F0580" w:rsidRPr="00992835">
        <w:rPr>
          <w:rFonts w:cs="Arial"/>
        </w:rPr>
        <w:t>Bierwieckiej</w:t>
      </w:r>
      <w:proofErr w:type="spellEnd"/>
      <w:r w:rsidR="003F0580">
        <w:rPr>
          <w:rFonts w:cs="Arial"/>
        </w:rPr>
        <w:t xml:space="preserve"> (30 miejsc). Także w Chorzelach </w:t>
      </w:r>
      <w:r w:rsidR="003A7B19">
        <w:rPr>
          <w:rFonts w:cs="Arial"/>
        </w:rPr>
        <w:t>(26 miejsc), Ciechanowie</w:t>
      </w:r>
      <w:r w:rsidR="00BB0693">
        <w:rPr>
          <w:rFonts w:cs="Arial"/>
        </w:rPr>
        <w:t xml:space="preserve"> przy ul. </w:t>
      </w:r>
      <w:r w:rsidR="009E143E">
        <w:rPr>
          <w:rFonts w:cs="Arial"/>
        </w:rPr>
        <w:t>Sienkiewicza</w:t>
      </w:r>
      <w:r w:rsidR="003A7B19">
        <w:rPr>
          <w:rFonts w:cs="Arial"/>
        </w:rPr>
        <w:t xml:space="preserve"> (48 miejsc) i Mławie </w:t>
      </w:r>
      <w:r w:rsidR="009E143E">
        <w:rPr>
          <w:rFonts w:cs="Arial"/>
        </w:rPr>
        <w:t xml:space="preserve">przy ul. Dworcowej </w:t>
      </w:r>
      <w:r w:rsidR="003A7B19">
        <w:rPr>
          <w:rFonts w:cs="Arial"/>
        </w:rPr>
        <w:t>(74 miejsca) od przyszłego roku będzie możliwość sprawniejszego łączenia podróży. We wszystkich lokalizacjach przewidujemy budowę oświetlenia i udogodnień dla osób o ograniczonej możliwości poruszania się.</w:t>
      </w:r>
    </w:p>
    <w:p w14:paraId="497F1708" w14:textId="77777777" w:rsidR="00945BCD" w:rsidRDefault="00F05BDD" w:rsidP="003A7B19">
      <w:pPr>
        <w:pStyle w:val="Akapitzlist"/>
        <w:spacing w:line="360" w:lineRule="auto"/>
        <w:ind w:left="0"/>
        <w:rPr>
          <w:rFonts w:cs="Arial"/>
          <w:color w:val="1A1A1A"/>
          <w:shd w:val="clear" w:color="auto" w:fill="FFFFFF"/>
        </w:rPr>
      </w:pPr>
      <w:r w:rsidRPr="000810B1">
        <w:rPr>
          <w:rFonts w:eastAsia="Times New Roman" w:cs="Arial"/>
          <w:color w:val="1A1A1A"/>
          <w:lang w:eastAsia="pl-PL"/>
        </w:rPr>
        <w:t xml:space="preserve">W województwie mazowieckim </w:t>
      </w:r>
      <w:r w:rsidR="004448BE" w:rsidRPr="00AE1E96">
        <w:rPr>
          <w:rFonts w:eastAsia="Times New Roman" w:cs="Arial"/>
          <w:lang w:eastAsia="pl-PL"/>
        </w:rPr>
        <w:t xml:space="preserve">planujemy wybudować </w:t>
      </w:r>
      <w:r w:rsidR="004448BE">
        <w:rPr>
          <w:rFonts w:eastAsia="Times New Roman" w:cs="Arial"/>
          <w:color w:val="1A1A1A"/>
          <w:lang w:eastAsia="pl-PL"/>
        </w:rPr>
        <w:t xml:space="preserve">łącznie </w:t>
      </w:r>
      <w:r w:rsidR="00937624" w:rsidRPr="000810B1">
        <w:rPr>
          <w:rFonts w:eastAsia="Times New Roman" w:cs="Arial"/>
          <w:color w:val="1A1A1A"/>
          <w:lang w:eastAsia="pl-PL"/>
        </w:rPr>
        <w:t xml:space="preserve">14 </w:t>
      </w:r>
      <w:r w:rsidRPr="000810B1">
        <w:rPr>
          <w:rFonts w:eastAsia="Times New Roman" w:cs="Arial"/>
          <w:color w:val="1A1A1A"/>
          <w:lang w:eastAsia="pl-PL"/>
        </w:rPr>
        <w:t xml:space="preserve">parkingów przy istniejących i </w:t>
      </w:r>
      <w:r w:rsidR="004448BE" w:rsidRPr="00AE1E96">
        <w:rPr>
          <w:rFonts w:eastAsia="Times New Roman" w:cs="Arial"/>
          <w:lang w:eastAsia="pl-PL"/>
        </w:rPr>
        <w:t>powstających</w:t>
      </w:r>
      <w:r w:rsidRPr="00AE1E96">
        <w:rPr>
          <w:rFonts w:eastAsia="Times New Roman" w:cs="Arial"/>
          <w:lang w:eastAsia="pl-PL"/>
        </w:rPr>
        <w:t xml:space="preserve"> </w:t>
      </w:r>
      <w:r w:rsidRPr="000810B1">
        <w:rPr>
          <w:rFonts w:eastAsia="Times New Roman" w:cs="Arial"/>
          <w:color w:val="1A1A1A"/>
          <w:lang w:eastAsia="pl-PL"/>
        </w:rPr>
        <w:t xml:space="preserve">przystankach, o szacunkowej wartości ponad </w:t>
      </w:r>
      <w:r w:rsidR="00937624" w:rsidRPr="000810B1">
        <w:rPr>
          <w:rFonts w:eastAsia="Times New Roman" w:cs="Arial"/>
          <w:color w:val="1A1A1A"/>
          <w:lang w:eastAsia="pl-PL"/>
        </w:rPr>
        <w:t>11</w:t>
      </w:r>
      <w:r w:rsidRPr="000810B1">
        <w:rPr>
          <w:rFonts w:eastAsia="Times New Roman" w:cs="Arial"/>
          <w:color w:val="1A1A1A"/>
          <w:lang w:eastAsia="pl-PL"/>
        </w:rPr>
        <w:t xml:space="preserve"> mln zł. Są to</w:t>
      </w:r>
      <w:r w:rsidR="00937624" w:rsidRPr="000810B1">
        <w:rPr>
          <w:rFonts w:eastAsia="Times New Roman" w:cs="Arial"/>
          <w:color w:val="1A1A1A"/>
          <w:lang w:eastAsia="pl-PL"/>
        </w:rPr>
        <w:t xml:space="preserve"> Jasienica Mazowiecka, Szewnica oraz Niemojki</w:t>
      </w:r>
      <w:r w:rsidR="004448BE">
        <w:rPr>
          <w:rFonts w:eastAsia="Times New Roman" w:cs="Arial"/>
          <w:color w:val="1A1A1A"/>
          <w:lang w:eastAsia="pl-PL"/>
        </w:rPr>
        <w:t>,</w:t>
      </w:r>
      <w:r w:rsidR="00937624" w:rsidRPr="000810B1">
        <w:rPr>
          <w:rFonts w:eastAsia="Times New Roman" w:cs="Arial"/>
          <w:color w:val="1A1A1A"/>
          <w:lang w:eastAsia="pl-PL"/>
        </w:rPr>
        <w:t xml:space="preserve"> które są na etapie przygotowania,</w:t>
      </w:r>
      <w:r w:rsidRPr="000810B1">
        <w:rPr>
          <w:rFonts w:eastAsia="Times New Roman" w:cs="Arial"/>
          <w:color w:val="1A1A1A"/>
          <w:lang w:eastAsia="pl-PL"/>
        </w:rPr>
        <w:t xml:space="preserve"> Ciechanów, Mława, Ruda Wielka</w:t>
      </w:r>
      <w:r w:rsidR="000810B1">
        <w:rPr>
          <w:rFonts w:eastAsia="Times New Roman" w:cs="Arial"/>
          <w:color w:val="1A1A1A"/>
          <w:lang w:eastAsia="pl-PL"/>
        </w:rPr>
        <w:t xml:space="preserve">, </w:t>
      </w:r>
      <w:r w:rsidRPr="000810B1">
        <w:rPr>
          <w:rFonts w:eastAsia="Times New Roman" w:cs="Arial"/>
          <w:color w:val="1A1A1A"/>
          <w:lang w:eastAsia="pl-PL"/>
        </w:rPr>
        <w:t xml:space="preserve">Chorzele, Wola Bierwiecka, Kruszyna, </w:t>
      </w:r>
      <w:r w:rsidR="001D1777" w:rsidRPr="000810B1">
        <w:rPr>
          <w:rFonts w:eastAsia="Times New Roman" w:cs="Arial"/>
          <w:color w:val="1A1A1A"/>
          <w:lang w:eastAsia="pl-PL"/>
        </w:rPr>
        <w:t>Warka,</w:t>
      </w:r>
      <w:r w:rsidR="00937624" w:rsidRPr="000810B1">
        <w:rPr>
          <w:rFonts w:eastAsia="Times New Roman" w:cs="Arial"/>
          <w:color w:val="1A1A1A"/>
          <w:lang w:eastAsia="pl-PL"/>
        </w:rPr>
        <w:t xml:space="preserve"> gdzie właśnie podpisano umowy na realizację zadań</w:t>
      </w:r>
      <w:r w:rsidRPr="000810B1">
        <w:rPr>
          <w:rFonts w:eastAsia="Times New Roman" w:cs="Arial"/>
          <w:color w:val="1A1A1A"/>
          <w:lang w:eastAsia="pl-PL"/>
        </w:rPr>
        <w:t xml:space="preserve"> oraz Urle</w:t>
      </w:r>
      <w:r w:rsidR="00937624" w:rsidRPr="000810B1">
        <w:rPr>
          <w:rFonts w:eastAsia="Times New Roman" w:cs="Arial"/>
          <w:color w:val="1A1A1A"/>
          <w:lang w:eastAsia="pl-PL"/>
        </w:rPr>
        <w:t>,</w:t>
      </w:r>
      <w:r w:rsidRPr="000810B1">
        <w:rPr>
          <w:rFonts w:eastAsia="Times New Roman" w:cs="Arial"/>
          <w:color w:val="1A1A1A"/>
          <w:lang w:eastAsia="pl-PL"/>
        </w:rPr>
        <w:t xml:space="preserve"> Zielonka</w:t>
      </w:r>
      <w:r w:rsidR="00937624" w:rsidRPr="000810B1">
        <w:rPr>
          <w:rFonts w:eastAsia="Times New Roman" w:cs="Arial"/>
          <w:color w:val="1A1A1A"/>
          <w:lang w:eastAsia="pl-PL"/>
        </w:rPr>
        <w:t xml:space="preserve"> i Małkinia</w:t>
      </w:r>
      <w:r w:rsidR="004448BE">
        <w:rPr>
          <w:rFonts w:eastAsia="Times New Roman" w:cs="Arial"/>
          <w:color w:val="1A1A1A"/>
          <w:lang w:eastAsia="pl-PL"/>
        </w:rPr>
        <w:t>,</w:t>
      </w:r>
      <w:r w:rsidRPr="000810B1">
        <w:rPr>
          <w:rFonts w:eastAsia="Times New Roman" w:cs="Arial"/>
          <w:color w:val="1A1A1A"/>
          <w:lang w:eastAsia="pl-PL"/>
        </w:rPr>
        <w:t xml:space="preserve"> gdzie trwają roboty budowlane. </w:t>
      </w:r>
      <w:r w:rsidRPr="00AE1E96">
        <w:rPr>
          <w:rFonts w:eastAsia="Times New Roman" w:cs="Arial"/>
          <w:lang w:eastAsia="pl-PL"/>
        </w:rPr>
        <w:t>Udostępni</w:t>
      </w:r>
      <w:r w:rsidR="004448BE" w:rsidRPr="00AE1E96">
        <w:rPr>
          <w:rFonts w:eastAsia="Times New Roman" w:cs="Arial"/>
          <w:lang w:eastAsia="pl-PL"/>
        </w:rPr>
        <w:t>liśmy</w:t>
      </w:r>
      <w:r w:rsidRPr="000810B1">
        <w:rPr>
          <w:rFonts w:eastAsia="Times New Roman" w:cs="Arial"/>
          <w:color w:val="1A1A1A"/>
          <w:lang w:eastAsia="pl-PL"/>
        </w:rPr>
        <w:t xml:space="preserve"> już dla podróżnych miejsca parkingowe przy </w:t>
      </w:r>
      <w:r w:rsidR="00314CC2" w:rsidRPr="000810B1">
        <w:rPr>
          <w:rFonts w:eastAsia="Times New Roman" w:cs="Arial"/>
          <w:color w:val="1A1A1A"/>
          <w:lang w:eastAsia="pl-PL"/>
        </w:rPr>
        <w:t>nowym przystanku Błonie Rokitno</w:t>
      </w:r>
      <w:r w:rsidRPr="000810B1">
        <w:rPr>
          <w:rFonts w:cs="Arial"/>
          <w:color w:val="1A1A1A"/>
          <w:shd w:val="clear" w:color="auto" w:fill="FFFFFF"/>
        </w:rPr>
        <w:t xml:space="preserve">. </w:t>
      </w:r>
    </w:p>
    <w:p w14:paraId="459E705B" w14:textId="39F1D7FA" w:rsidR="007E7C55" w:rsidRPr="00852547" w:rsidRDefault="001D1777" w:rsidP="003A7B19">
      <w:pPr>
        <w:pStyle w:val="Akapitzlist"/>
        <w:spacing w:line="360" w:lineRule="auto"/>
        <w:ind w:left="0"/>
        <w:rPr>
          <w:rFonts w:cs="Arial"/>
        </w:rPr>
      </w:pPr>
      <w:r w:rsidRPr="000810B1">
        <w:rPr>
          <w:rFonts w:cs="Arial"/>
          <w:color w:val="1A1A1A"/>
          <w:shd w:val="clear" w:color="auto" w:fill="FFFFFF"/>
        </w:rPr>
        <w:t xml:space="preserve">Łączna </w:t>
      </w:r>
      <w:r w:rsidR="00945BCD">
        <w:rPr>
          <w:rFonts w:cs="Arial"/>
          <w:color w:val="1A1A1A"/>
          <w:shd w:val="clear" w:color="auto" w:fill="FFFFFF"/>
        </w:rPr>
        <w:t>k</w:t>
      </w:r>
      <w:r w:rsidR="00F05BDD" w:rsidRPr="000810B1">
        <w:rPr>
          <w:rFonts w:cs="Arial"/>
          <w:color w:val="1A1A1A"/>
          <w:shd w:val="clear" w:color="auto" w:fill="FFFFFF"/>
        </w:rPr>
        <w:t>wota przeznaczona na budowę parkingów</w:t>
      </w:r>
      <w:r w:rsidRPr="000810B1">
        <w:rPr>
          <w:rFonts w:cs="Arial"/>
          <w:color w:val="1A1A1A"/>
          <w:shd w:val="clear" w:color="auto" w:fill="FFFFFF"/>
        </w:rPr>
        <w:t xml:space="preserve"> w ramach Programu przystankowego</w:t>
      </w:r>
      <w:r w:rsidR="00F05BDD" w:rsidRPr="000810B1">
        <w:rPr>
          <w:rFonts w:cs="Arial"/>
          <w:color w:val="1A1A1A"/>
          <w:shd w:val="clear" w:color="auto" w:fill="FFFFFF"/>
        </w:rPr>
        <w:t xml:space="preserve"> to ponad 74 mln zł. Obecnie </w:t>
      </w:r>
      <w:r w:rsidR="00F05BDD" w:rsidRPr="00AE1E96">
        <w:rPr>
          <w:rFonts w:cs="Arial"/>
          <w:shd w:val="clear" w:color="auto" w:fill="FFFFFF"/>
        </w:rPr>
        <w:t>zakończ</w:t>
      </w:r>
      <w:r w:rsidR="004448BE" w:rsidRPr="00AE1E96">
        <w:rPr>
          <w:rFonts w:cs="Arial"/>
          <w:shd w:val="clear" w:color="auto" w:fill="FFFFFF"/>
        </w:rPr>
        <w:t>yliśmy</w:t>
      </w:r>
      <w:r w:rsidR="00F05BDD" w:rsidRPr="004448BE">
        <w:rPr>
          <w:rFonts w:cs="Arial"/>
          <w:color w:val="FF0000"/>
          <w:shd w:val="clear" w:color="auto" w:fill="FFFFFF"/>
        </w:rPr>
        <w:t xml:space="preserve"> </w:t>
      </w:r>
      <w:r w:rsidR="00F05BDD" w:rsidRPr="000810B1">
        <w:rPr>
          <w:rFonts w:cs="Arial"/>
          <w:color w:val="1A1A1A"/>
          <w:shd w:val="clear" w:color="auto" w:fill="FFFFFF"/>
        </w:rPr>
        <w:t xml:space="preserve">budowę miejsc parkingowych w </w:t>
      </w:r>
      <w:r w:rsidRPr="000810B1">
        <w:rPr>
          <w:rFonts w:cs="Arial"/>
          <w:color w:val="1A1A1A"/>
          <w:shd w:val="clear" w:color="auto" w:fill="FFFFFF"/>
        </w:rPr>
        <w:t xml:space="preserve">11 </w:t>
      </w:r>
      <w:r w:rsidR="00F05BDD" w:rsidRPr="000810B1">
        <w:rPr>
          <w:rFonts w:cs="Arial"/>
          <w:color w:val="1A1A1A"/>
          <w:shd w:val="clear" w:color="auto" w:fill="FFFFFF"/>
        </w:rPr>
        <w:t xml:space="preserve">lokalizacjach, w </w:t>
      </w:r>
      <w:r w:rsidRPr="000810B1">
        <w:rPr>
          <w:rFonts w:cs="Arial"/>
          <w:color w:val="1A1A1A"/>
          <w:shd w:val="clear" w:color="auto" w:fill="FFFFFF"/>
        </w:rPr>
        <w:t>66</w:t>
      </w:r>
      <w:r w:rsidR="00F05BDD" w:rsidRPr="000810B1">
        <w:rPr>
          <w:rFonts w:cs="Arial"/>
          <w:color w:val="1A1A1A"/>
          <w:shd w:val="clear" w:color="auto" w:fill="FFFFFF"/>
        </w:rPr>
        <w:t xml:space="preserve"> postępują prace budowlane, a dla </w:t>
      </w:r>
      <w:r w:rsidRPr="000810B1">
        <w:rPr>
          <w:rFonts w:cs="Arial"/>
          <w:color w:val="1A1A1A"/>
          <w:shd w:val="clear" w:color="auto" w:fill="FFFFFF"/>
        </w:rPr>
        <w:t>11</w:t>
      </w:r>
      <w:r w:rsidR="00F05BDD" w:rsidRPr="000810B1">
        <w:rPr>
          <w:rFonts w:cs="Arial"/>
          <w:color w:val="1A1A1A"/>
          <w:shd w:val="clear" w:color="auto" w:fill="FFFFFF"/>
        </w:rPr>
        <w:t xml:space="preserve"> trwają postępowania przetargowe</w:t>
      </w:r>
      <w:r w:rsidR="003A7B19">
        <w:rPr>
          <w:rFonts w:cs="Arial"/>
          <w:color w:val="1A1A1A"/>
          <w:shd w:val="clear" w:color="auto" w:fill="FFFFFF"/>
        </w:rPr>
        <w:t>.</w:t>
      </w:r>
    </w:p>
    <w:p w14:paraId="6803E2E6" w14:textId="77777777" w:rsidR="00945BCD" w:rsidRDefault="00945BCD" w:rsidP="009B262F">
      <w:pPr>
        <w:spacing w:after="0" w:line="360" w:lineRule="auto"/>
        <w:rPr>
          <w:rStyle w:val="Pogrubienie"/>
          <w:rFonts w:cs="Arial"/>
        </w:rPr>
      </w:pPr>
    </w:p>
    <w:p w14:paraId="0EEA5139" w14:textId="0DF76C56" w:rsidR="00A71022" w:rsidRPr="00852547" w:rsidRDefault="00A71022" w:rsidP="009B262F">
      <w:pPr>
        <w:spacing w:after="0" w:line="360" w:lineRule="auto"/>
        <w:rPr>
          <w:rStyle w:val="Pogrubienie"/>
          <w:rFonts w:cs="Arial"/>
        </w:rPr>
      </w:pPr>
      <w:r w:rsidRPr="00852547">
        <w:rPr>
          <w:rStyle w:val="Pogrubienie"/>
          <w:rFonts w:cs="Arial"/>
        </w:rPr>
        <w:t>Kontakt dla mediów:</w:t>
      </w:r>
    </w:p>
    <w:p w14:paraId="27122763" w14:textId="77777777" w:rsidR="008672B3" w:rsidRPr="00852547" w:rsidRDefault="008672B3" w:rsidP="008672B3">
      <w:pPr>
        <w:rPr>
          <w:rFonts w:asciiTheme="minorHAnsi" w:hAnsiTheme="minorHAnsi"/>
        </w:rPr>
      </w:pPr>
      <w:r w:rsidRPr="00852547">
        <w:rPr>
          <w:shd w:val="clear" w:color="auto" w:fill="FFFFFF"/>
        </w:rPr>
        <w:t xml:space="preserve">Anna </w:t>
      </w:r>
      <w:proofErr w:type="spellStart"/>
      <w:r w:rsidRPr="00852547">
        <w:rPr>
          <w:shd w:val="clear" w:color="auto" w:fill="FFFFFF"/>
        </w:rPr>
        <w:t>Znajewska</w:t>
      </w:r>
      <w:proofErr w:type="spellEnd"/>
      <w:r w:rsidRPr="00852547">
        <w:rPr>
          <w:shd w:val="clear" w:color="auto" w:fill="FFFFFF"/>
        </w:rPr>
        <w:t xml:space="preserve"> – Pawluk </w:t>
      </w:r>
      <w:r w:rsidRPr="00852547">
        <w:br/>
      </w:r>
      <w:r w:rsidRPr="00852547">
        <w:rPr>
          <w:shd w:val="clear" w:color="auto" w:fill="FFFFFF"/>
        </w:rPr>
        <w:t>zespół prasowy</w:t>
      </w:r>
      <w:bookmarkStart w:id="0" w:name="_GoBack"/>
      <w:bookmarkEnd w:id="0"/>
      <w:r w:rsidRPr="00852547">
        <w:br/>
      </w:r>
      <w:r w:rsidRPr="00852547">
        <w:rPr>
          <w:shd w:val="clear" w:color="auto" w:fill="FFFFFF"/>
        </w:rPr>
        <w:t>PKP Polskie Linie Kolejowe S.A.</w:t>
      </w:r>
      <w:r w:rsidRPr="00852547">
        <w:br/>
      </w:r>
      <w:r w:rsidRPr="00852547">
        <w:rPr>
          <w:shd w:val="clear" w:color="auto" w:fill="FFFFFF"/>
        </w:rPr>
        <w:t>rzecznik@plk-sa.pl</w:t>
      </w:r>
      <w:r w:rsidRPr="00852547">
        <w:br/>
      </w:r>
      <w:r w:rsidRPr="00852547">
        <w:rPr>
          <w:shd w:val="clear" w:color="auto" w:fill="FFFFFF"/>
        </w:rPr>
        <w:t xml:space="preserve">T: +48 </w:t>
      </w:r>
      <w:r w:rsidRPr="00852547">
        <w:rPr>
          <w:rFonts w:eastAsiaTheme="minorEastAsia" w:cs="Arial"/>
          <w:noProof/>
          <w:lang w:eastAsia="pl-PL"/>
        </w:rPr>
        <w:t>22 473 30 02</w:t>
      </w:r>
    </w:p>
    <w:p w14:paraId="2FD17773" w14:textId="406993AD" w:rsidR="00A15AED" w:rsidRPr="00852547" w:rsidRDefault="00A15AED" w:rsidP="009B262F">
      <w:pPr>
        <w:spacing w:after="0" w:line="360" w:lineRule="auto"/>
        <w:rPr>
          <w:rFonts w:cs="Arial"/>
        </w:rPr>
      </w:pPr>
    </w:p>
    <w:sectPr w:rsidR="00A15AED" w:rsidRPr="0085254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A30EF" w14:textId="77777777" w:rsidR="00A22843" w:rsidRDefault="00A22843" w:rsidP="009D1AEB">
      <w:pPr>
        <w:spacing w:after="0" w:line="240" w:lineRule="auto"/>
      </w:pPr>
      <w:r>
        <w:separator/>
      </w:r>
    </w:p>
  </w:endnote>
  <w:endnote w:type="continuationSeparator" w:id="0">
    <w:p w14:paraId="0F534531" w14:textId="77777777" w:rsidR="00A22843" w:rsidRDefault="00A2284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C85104D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84C96" w:rsidRPr="00D8273F">
      <w:rPr>
        <w:rFonts w:cs="Arial"/>
        <w:color w:val="727271"/>
        <w:sz w:val="14"/>
        <w:szCs w:val="14"/>
      </w:rPr>
      <w:t>3</w:t>
    </w:r>
    <w:r w:rsidR="00084C96">
      <w:rPr>
        <w:rFonts w:cs="Arial"/>
        <w:color w:val="727271"/>
        <w:sz w:val="14"/>
        <w:szCs w:val="14"/>
      </w:rPr>
      <w:t>3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335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532</w:t>
    </w:r>
    <w:r w:rsidR="00084C96"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898CE" w14:textId="77777777" w:rsidR="00A22843" w:rsidRDefault="00A22843" w:rsidP="009D1AEB">
      <w:pPr>
        <w:spacing w:after="0" w:line="240" w:lineRule="auto"/>
      </w:pPr>
      <w:r>
        <w:separator/>
      </w:r>
    </w:p>
  </w:footnote>
  <w:footnote w:type="continuationSeparator" w:id="0">
    <w:p w14:paraId="4B8FDDF7" w14:textId="77777777" w:rsidR="00A22843" w:rsidRDefault="00A2284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656"/>
    <w:multiLevelType w:val="hybridMultilevel"/>
    <w:tmpl w:val="149AD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73C"/>
    <w:rsid w:val="00064E59"/>
    <w:rsid w:val="000810B1"/>
    <w:rsid w:val="0008370C"/>
    <w:rsid w:val="00084C96"/>
    <w:rsid w:val="0008584D"/>
    <w:rsid w:val="00091F5C"/>
    <w:rsid w:val="000A50D5"/>
    <w:rsid w:val="000A61C1"/>
    <w:rsid w:val="000A7F58"/>
    <w:rsid w:val="000C2C63"/>
    <w:rsid w:val="000E16CD"/>
    <w:rsid w:val="000E4F74"/>
    <w:rsid w:val="000F78C6"/>
    <w:rsid w:val="001111B8"/>
    <w:rsid w:val="00120D6C"/>
    <w:rsid w:val="001323F8"/>
    <w:rsid w:val="00140F4D"/>
    <w:rsid w:val="00157BA5"/>
    <w:rsid w:val="00160625"/>
    <w:rsid w:val="00164B2C"/>
    <w:rsid w:val="001710A2"/>
    <w:rsid w:val="00171492"/>
    <w:rsid w:val="001B46BE"/>
    <w:rsid w:val="001C5792"/>
    <w:rsid w:val="001D1777"/>
    <w:rsid w:val="001D3DD4"/>
    <w:rsid w:val="001D6496"/>
    <w:rsid w:val="001E69A9"/>
    <w:rsid w:val="001E7B07"/>
    <w:rsid w:val="001F47C5"/>
    <w:rsid w:val="001F6ACA"/>
    <w:rsid w:val="0021351F"/>
    <w:rsid w:val="0022753A"/>
    <w:rsid w:val="00227B82"/>
    <w:rsid w:val="00236985"/>
    <w:rsid w:val="0024313E"/>
    <w:rsid w:val="002543E2"/>
    <w:rsid w:val="00265274"/>
    <w:rsid w:val="00277762"/>
    <w:rsid w:val="002904D5"/>
    <w:rsid w:val="00291328"/>
    <w:rsid w:val="002A6AB6"/>
    <w:rsid w:val="002B3935"/>
    <w:rsid w:val="002F5297"/>
    <w:rsid w:val="002F6767"/>
    <w:rsid w:val="003051E3"/>
    <w:rsid w:val="00305572"/>
    <w:rsid w:val="00314CC2"/>
    <w:rsid w:val="0032466A"/>
    <w:rsid w:val="00334DE2"/>
    <w:rsid w:val="00346E5E"/>
    <w:rsid w:val="00372AA0"/>
    <w:rsid w:val="003763F4"/>
    <w:rsid w:val="00382566"/>
    <w:rsid w:val="003A37CB"/>
    <w:rsid w:val="003A7B19"/>
    <w:rsid w:val="003C1F63"/>
    <w:rsid w:val="003E1313"/>
    <w:rsid w:val="003E4D96"/>
    <w:rsid w:val="003F0580"/>
    <w:rsid w:val="003F0C77"/>
    <w:rsid w:val="003F3D12"/>
    <w:rsid w:val="004120FA"/>
    <w:rsid w:val="00421978"/>
    <w:rsid w:val="00433858"/>
    <w:rsid w:val="00437B76"/>
    <w:rsid w:val="004448BE"/>
    <w:rsid w:val="00452FB3"/>
    <w:rsid w:val="0046454A"/>
    <w:rsid w:val="00483BD5"/>
    <w:rsid w:val="004A1187"/>
    <w:rsid w:val="004A74BA"/>
    <w:rsid w:val="004C30FE"/>
    <w:rsid w:val="004C3EEF"/>
    <w:rsid w:val="004E0383"/>
    <w:rsid w:val="004E1695"/>
    <w:rsid w:val="004E2CB5"/>
    <w:rsid w:val="004F1593"/>
    <w:rsid w:val="004F391B"/>
    <w:rsid w:val="005315B4"/>
    <w:rsid w:val="00533D2C"/>
    <w:rsid w:val="0054425A"/>
    <w:rsid w:val="00545BC4"/>
    <w:rsid w:val="00581EF2"/>
    <w:rsid w:val="00591A03"/>
    <w:rsid w:val="005C3B2C"/>
    <w:rsid w:val="005D7B9A"/>
    <w:rsid w:val="005E7BF1"/>
    <w:rsid w:val="005F7DFF"/>
    <w:rsid w:val="00604178"/>
    <w:rsid w:val="00612C70"/>
    <w:rsid w:val="00625EED"/>
    <w:rsid w:val="0063625B"/>
    <w:rsid w:val="00647BFD"/>
    <w:rsid w:val="0066203B"/>
    <w:rsid w:val="00664E62"/>
    <w:rsid w:val="00665667"/>
    <w:rsid w:val="00676A1D"/>
    <w:rsid w:val="00687995"/>
    <w:rsid w:val="00696D1C"/>
    <w:rsid w:val="006A6565"/>
    <w:rsid w:val="006C07E7"/>
    <w:rsid w:val="006C11CB"/>
    <w:rsid w:val="006C6C1C"/>
    <w:rsid w:val="006D5042"/>
    <w:rsid w:val="006D7B9D"/>
    <w:rsid w:val="00707AF8"/>
    <w:rsid w:val="00711EA4"/>
    <w:rsid w:val="00713961"/>
    <w:rsid w:val="007222EE"/>
    <w:rsid w:val="00740459"/>
    <w:rsid w:val="007467FD"/>
    <w:rsid w:val="00754478"/>
    <w:rsid w:val="007A491C"/>
    <w:rsid w:val="007D618F"/>
    <w:rsid w:val="007D7591"/>
    <w:rsid w:val="007D7747"/>
    <w:rsid w:val="007E0FD0"/>
    <w:rsid w:val="007E7C55"/>
    <w:rsid w:val="007F2024"/>
    <w:rsid w:val="007F3648"/>
    <w:rsid w:val="008234C3"/>
    <w:rsid w:val="0082573B"/>
    <w:rsid w:val="008263D2"/>
    <w:rsid w:val="00842B7D"/>
    <w:rsid w:val="00852547"/>
    <w:rsid w:val="00860074"/>
    <w:rsid w:val="008672B3"/>
    <w:rsid w:val="0087272C"/>
    <w:rsid w:val="008874A4"/>
    <w:rsid w:val="00890C2F"/>
    <w:rsid w:val="00892AE8"/>
    <w:rsid w:val="008A0CB7"/>
    <w:rsid w:val="008B0D70"/>
    <w:rsid w:val="008D5441"/>
    <w:rsid w:val="008D5DE4"/>
    <w:rsid w:val="008D6434"/>
    <w:rsid w:val="008E2FF4"/>
    <w:rsid w:val="008F2047"/>
    <w:rsid w:val="00903441"/>
    <w:rsid w:val="009057FE"/>
    <w:rsid w:val="00924276"/>
    <w:rsid w:val="00935D08"/>
    <w:rsid w:val="0093688A"/>
    <w:rsid w:val="00937624"/>
    <w:rsid w:val="009455B0"/>
    <w:rsid w:val="00945BCD"/>
    <w:rsid w:val="00957FB1"/>
    <w:rsid w:val="009738FD"/>
    <w:rsid w:val="009870EC"/>
    <w:rsid w:val="00992835"/>
    <w:rsid w:val="00993DDD"/>
    <w:rsid w:val="009B262F"/>
    <w:rsid w:val="009B5A2A"/>
    <w:rsid w:val="009D0F6A"/>
    <w:rsid w:val="009D1AEB"/>
    <w:rsid w:val="009D6BCA"/>
    <w:rsid w:val="009D7E5B"/>
    <w:rsid w:val="009E143E"/>
    <w:rsid w:val="009F2A28"/>
    <w:rsid w:val="009F3A27"/>
    <w:rsid w:val="00A0089F"/>
    <w:rsid w:val="00A023F4"/>
    <w:rsid w:val="00A15AED"/>
    <w:rsid w:val="00A22843"/>
    <w:rsid w:val="00A23B5B"/>
    <w:rsid w:val="00A25F9C"/>
    <w:rsid w:val="00A62B7E"/>
    <w:rsid w:val="00A63D52"/>
    <w:rsid w:val="00A65E67"/>
    <w:rsid w:val="00A71022"/>
    <w:rsid w:val="00AA3D47"/>
    <w:rsid w:val="00AD613E"/>
    <w:rsid w:val="00AE0224"/>
    <w:rsid w:val="00AE1E96"/>
    <w:rsid w:val="00AE2534"/>
    <w:rsid w:val="00AE3A9C"/>
    <w:rsid w:val="00B065B7"/>
    <w:rsid w:val="00B1696E"/>
    <w:rsid w:val="00B3546F"/>
    <w:rsid w:val="00B36EF5"/>
    <w:rsid w:val="00B40C5F"/>
    <w:rsid w:val="00B542F1"/>
    <w:rsid w:val="00B62B65"/>
    <w:rsid w:val="00B761D8"/>
    <w:rsid w:val="00B809D8"/>
    <w:rsid w:val="00B82336"/>
    <w:rsid w:val="00B83C3C"/>
    <w:rsid w:val="00B86778"/>
    <w:rsid w:val="00BA51FB"/>
    <w:rsid w:val="00BA6CFB"/>
    <w:rsid w:val="00BB0693"/>
    <w:rsid w:val="00BB20CF"/>
    <w:rsid w:val="00BB6657"/>
    <w:rsid w:val="00BC59EF"/>
    <w:rsid w:val="00BD1ACB"/>
    <w:rsid w:val="00BD1E4C"/>
    <w:rsid w:val="00BD3418"/>
    <w:rsid w:val="00BD4E48"/>
    <w:rsid w:val="00BF795E"/>
    <w:rsid w:val="00C07D68"/>
    <w:rsid w:val="00C32C75"/>
    <w:rsid w:val="00C429FD"/>
    <w:rsid w:val="00C450A6"/>
    <w:rsid w:val="00C4533A"/>
    <w:rsid w:val="00C5178B"/>
    <w:rsid w:val="00C65889"/>
    <w:rsid w:val="00C94A5A"/>
    <w:rsid w:val="00CA2C13"/>
    <w:rsid w:val="00CB2BF0"/>
    <w:rsid w:val="00CC455E"/>
    <w:rsid w:val="00CC7791"/>
    <w:rsid w:val="00CD0AFE"/>
    <w:rsid w:val="00CD4F75"/>
    <w:rsid w:val="00CD65AC"/>
    <w:rsid w:val="00CE7470"/>
    <w:rsid w:val="00D149FC"/>
    <w:rsid w:val="00D202AB"/>
    <w:rsid w:val="00D46C56"/>
    <w:rsid w:val="00D47941"/>
    <w:rsid w:val="00D56B16"/>
    <w:rsid w:val="00D776E2"/>
    <w:rsid w:val="00D93EF7"/>
    <w:rsid w:val="00DC08C6"/>
    <w:rsid w:val="00DE52BC"/>
    <w:rsid w:val="00DF2FA7"/>
    <w:rsid w:val="00E14E87"/>
    <w:rsid w:val="00E16416"/>
    <w:rsid w:val="00E22F9E"/>
    <w:rsid w:val="00E2757D"/>
    <w:rsid w:val="00E31885"/>
    <w:rsid w:val="00E341CC"/>
    <w:rsid w:val="00E34DF5"/>
    <w:rsid w:val="00E42A2A"/>
    <w:rsid w:val="00E535F8"/>
    <w:rsid w:val="00E63009"/>
    <w:rsid w:val="00E63E6D"/>
    <w:rsid w:val="00E8294E"/>
    <w:rsid w:val="00EB009D"/>
    <w:rsid w:val="00EB7572"/>
    <w:rsid w:val="00EC189D"/>
    <w:rsid w:val="00EC217E"/>
    <w:rsid w:val="00EE2241"/>
    <w:rsid w:val="00EE6D38"/>
    <w:rsid w:val="00F03917"/>
    <w:rsid w:val="00F05BC8"/>
    <w:rsid w:val="00F05BDD"/>
    <w:rsid w:val="00F261EC"/>
    <w:rsid w:val="00F304B5"/>
    <w:rsid w:val="00F338D1"/>
    <w:rsid w:val="00F45BCF"/>
    <w:rsid w:val="00F4708C"/>
    <w:rsid w:val="00F52F06"/>
    <w:rsid w:val="00F617F6"/>
    <w:rsid w:val="00F70E36"/>
    <w:rsid w:val="00F82DCA"/>
    <w:rsid w:val="00F84119"/>
    <w:rsid w:val="00FA448D"/>
    <w:rsid w:val="00FB1838"/>
    <w:rsid w:val="00FB73A6"/>
    <w:rsid w:val="00FE3AEA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733E-40A3-44E8-8875-0C809F47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Parkuj i jedź pociągiem –  398 nowych miejsc postojowych przy stacjach i przystankach w woj. mazowieckim</vt:lpstr>
    </vt:vector>
  </TitlesOfParts>
  <Company>PKP PLK S.A.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samochodu do pociągów – nowe miejsca parkingowe przy mazowieckich przystankach</dc:title>
  <dc:subject/>
  <dc:creator>PKP Polskie Linie Kolejowe S.A.</dc:creator>
  <cp:keywords/>
  <dc:description/>
  <cp:lastModifiedBy>Znajewska-Pawluk Anna</cp:lastModifiedBy>
  <cp:revision>5</cp:revision>
  <cp:lastPrinted>2021-12-21T08:04:00Z</cp:lastPrinted>
  <dcterms:created xsi:type="dcterms:W3CDTF">2024-06-04T11:27:00Z</dcterms:created>
  <dcterms:modified xsi:type="dcterms:W3CDTF">2024-06-04T12:46:00Z</dcterms:modified>
</cp:coreProperties>
</file>