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41710" w:rsidRDefault="00941710">
      <w:pPr>
        <w:ind w:left="360" w:hanging="360"/>
        <w:jc w:val="both"/>
        <w:rPr>
          <w:rFonts w:ascii="Arial" w:hAnsi="Arial" w:cs="Arial"/>
          <w:sz w:val="22"/>
          <w:szCs w:val="22"/>
        </w:rPr>
      </w:pPr>
    </w:p>
    <w:p w:rsidR="006B0DBA" w:rsidRDefault="00AF5BBB">
      <w:pPr>
        <w:ind w:left="360" w:hanging="360"/>
        <w:jc w:val="both"/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</w:t>
      </w:r>
    </w:p>
    <w:p w:rsidR="009D6715" w:rsidRDefault="009D6715" w:rsidP="009D6715">
      <w:pPr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>PKP Polskie Linie Kolejowe S.A.</w:t>
      </w:r>
    </w:p>
    <w:p w:rsidR="00E222DD" w:rsidRDefault="00E222DD" w:rsidP="00597BBF">
      <w:pPr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>Biuro Komunikacji i Promocji</w:t>
      </w:r>
    </w:p>
    <w:p w:rsidR="00E222DD" w:rsidRPr="00E222DD" w:rsidRDefault="00E222DD" w:rsidP="00597BBF">
      <w:pPr>
        <w:rPr>
          <w:rFonts w:ascii="Arial" w:hAnsi="Arial" w:cs="Arial"/>
          <w:sz w:val="16"/>
          <w:szCs w:val="16"/>
        </w:rPr>
      </w:pPr>
      <w:r w:rsidRPr="00E222DD">
        <w:rPr>
          <w:rFonts w:ascii="Arial" w:hAnsi="Arial" w:cs="Arial"/>
          <w:sz w:val="16"/>
          <w:szCs w:val="16"/>
        </w:rPr>
        <w:t>Targowa 74, 03 - 734 Warszawa</w:t>
      </w:r>
    </w:p>
    <w:p w:rsidR="00BB202D" w:rsidRPr="004B597B" w:rsidRDefault="00BB202D" w:rsidP="00BB202D">
      <w:pPr>
        <w:rPr>
          <w:rFonts w:ascii="Arial" w:hAnsi="Arial" w:cs="Arial"/>
          <w:sz w:val="16"/>
          <w:szCs w:val="16"/>
          <w:lang w:val="en-AU"/>
        </w:rPr>
      </w:pPr>
      <w:r w:rsidRPr="004B597B">
        <w:rPr>
          <w:rFonts w:ascii="Arial" w:hAnsi="Arial" w:cs="Arial"/>
          <w:sz w:val="16"/>
          <w:szCs w:val="16"/>
          <w:lang w:val="en-AU"/>
        </w:rPr>
        <w:t xml:space="preserve">tel. + 48 </w:t>
      </w:r>
      <w:r w:rsidR="00E222DD" w:rsidRPr="004B597B">
        <w:rPr>
          <w:rFonts w:ascii="Arial" w:hAnsi="Arial" w:cs="Arial"/>
          <w:sz w:val="16"/>
          <w:szCs w:val="16"/>
          <w:lang w:val="en-AU"/>
        </w:rPr>
        <w:t>22 473 30 02</w:t>
      </w:r>
    </w:p>
    <w:p w:rsidR="00BB202D" w:rsidRPr="004B597B" w:rsidRDefault="00BB202D" w:rsidP="00BB202D">
      <w:pPr>
        <w:rPr>
          <w:rFonts w:ascii="Arial" w:hAnsi="Arial" w:cs="Arial"/>
          <w:sz w:val="16"/>
          <w:szCs w:val="16"/>
          <w:lang w:val="en-AU"/>
        </w:rPr>
      </w:pPr>
      <w:proofErr w:type="gramStart"/>
      <w:r w:rsidRPr="004B597B">
        <w:rPr>
          <w:rFonts w:ascii="Arial" w:hAnsi="Arial" w:cs="Arial"/>
          <w:sz w:val="16"/>
          <w:szCs w:val="16"/>
          <w:lang w:val="en-AU"/>
        </w:rPr>
        <w:t>fax</w:t>
      </w:r>
      <w:proofErr w:type="gramEnd"/>
      <w:r w:rsidRPr="004B597B">
        <w:rPr>
          <w:rFonts w:ascii="Arial" w:hAnsi="Arial" w:cs="Arial"/>
          <w:sz w:val="16"/>
          <w:szCs w:val="16"/>
          <w:lang w:val="en-AU"/>
        </w:rPr>
        <w:t xml:space="preserve"> + 48 </w:t>
      </w:r>
      <w:r w:rsidR="00E222DD" w:rsidRPr="004B597B">
        <w:rPr>
          <w:rFonts w:ascii="Arial" w:hAnsi="Arial" w:cs="Arial"/>
          <w:sz w:val="16"/>
          <w:szCs w:val="16"/>
          <w:lang w:val="en-AU"/>
        </w:rPr>
        <w:t>22 473 23 34</w:t>
      </w:r>
    </w:p>
    <w:p w:rsidR="00BB202D" w:rsidRPr="004B597B" w:rsidRDefault="00E222DD" w:rsidP="00BB202D">
      <w:pPr>
        <w:rPr>
          <w:rFonts w:ascii="Arial" w:hAnsi="Arial" w:cs="Arial"/>
          <w:sz w:val="16"/>
          <w:szCs w:val="16"/>
          <w:lang w:val="en-AU"/>
        </w:rPr>
      </w:pPr>
      <w:r w:rsidRPr="004B597B">
        <w:rPr>
          <w:rFonts w:ascii="Arial" w:hAnsi="Arial" w:cs="Arial"/>
          <w:sz w:val="16"/>
          <w:szCs w:val="16"/>
          <w:lang w:val="en-AU"/>
        </w:rPr>
        <w:t>rzecznik</w:t>
      </w:r>
      <w:r w:rsidR="00BB202D" w:rsidRPr="004B597B">
        <w:rPr>
          <w:rFonts w:ascii="Arial" w:hAnsi="Arial" w:cs="Arial"/>
          <w:sz w:val="16"/>
          <w:szCs w:val="16"/>
          <w:lang w:val="en-AU"/>
        </w:rPr>
        <w:t>@plk-sa.pl</w:t>
      </w:r>
    </w:p>
    <w:p w:rsidR="00BB202D" w:rsidRDefault="00BB202D" w:rsidP="00BB202D">
      <w:pPr>
        <w:rPr>
          <w:rFonts w:ascii="Arial" w:hAnsi="Arial" w:cs="Arial"/>
          <w:sz w:val="16"/>
          <w:szCs w:val="16"/>
        </w:rPr>
      </w:pPr>
      <w:proofErr w:type="gramStart"/>
      <w:r>
        <w:rPr>
          <w:rFonts w:ascii="Arial" w:hAnsi="Arial" w:cs="Arial"/>
          <w:sz w:val="16"/>
          <w:szCs w:val="16"/>
        </w:rPr>
        <w:t>www</w:t>
      </w:r>
      <w:proofErr w:type="gramEnd"/>
      <w:r>
        <w:rPr>
          <w:rFonts w:ascii="Arial" w:hAnsi="Arial" w:cs="Arial"/>
          <w:sz w:val="16"/>
          <w:szCs w:val="16"/>
        </w:rPr>
        <w:t>.</w:t>
      </w:r>
      <w:proofErr w:type="gramStart"/>
      <w:r>
        <w:rPr>
          <w:rFonts w:ascii="Arial" w:hAnsi="Arial" w:cs="Arial"/>
          <w:sz w:val="16"/>
          <w:szCs w:val="16"/>
        </w:rPr>
        <w:t>plk-sa</w:t>
      </w:r>
      <w:proofErr w:type="gramEnd"/>
      <w:r>
        <w:rPr>
          <w:rFonts w:ascii="Arial" w:hAnsi="Arial" w:cs="Arial"/>
          <w:sz w:val="16"/>
          <w:szCs w:val="16"/>
        </w:rPr>
        <w:t>.</w:t>
      </w:r>
      <w:proofErr w:type="gramStart"/>
      <w:r>
        <w:rPr>
          <w:rFonts w:ascii="Arial" w:hAnsi="Arial" w:cs="Arial"/>
          <w:sz w:val="16"/>
          <w:szCs w:val="16"/>
        </w:rPr>
        <w:t>pl</w:t>
      </w:r>
      <w:proofErr w:type="gramEnd"/>
    </w:p>
    <w:p w:rsidR="00997208" w:rsidRPr="004D6EC9" w:rsidRDefault="00997208" w:rsidP="000E07D2">
      <w:pPr>
        <w:rPr>
          <w:rFonts w:ascii="Arial" w:hAnsi="Arial" w:cs="Arial"/>
          <w:sz w:val="16"/>
          <w:szCs w:val="16"/>
        </w:rPr>
      </w:pPr>
    </w:p>
    <w:p w:rsidR="00102768" w:rsidRDefault="00672D8E" w:rsidP="00672D8E">
      <w:pPr>
        <w:spacing w:line="360" w:lineRule="auto"/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Szczecin</w:t>
      </w:r>
      <w:r w:rsidR="001A1CB7" w:rsidRPr="001E20AB">
        <w:rPr>
          <w:rFonts w:ascii="Arial" w:hAnsi="Arial" w:cs="Arial"/>
          <w:sz w:val="22"/>
          <w:szCs w:val="22"/>
        </w:rPr>
        <w:t>,</w:t>
      </w:r>
      <w:r w:rsidR="00823161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21 </w:t>
      </w:r>
      <w:r w:rsidR="002D6006">
        <w:rPr>
          <w:rFonts w:ascii="Arial" w:hAnsi="Arial" w:cs="Arial"/>
          <w:sz w:val="22"/>
          <w:szCs w:val="22"/>
        </w:rPr>
        <w:t xml:space="preserve">grudnia </w:t>
      </w:r>
      <w:r w:rsidR="00102768" w:rsidRPr="001E20AB">
        <w:rPr>
          <w:rFonts w:ascii="Arial" w:hAnsi="Arial" w:cs="Arial"/>
          <w:sz w:val="22"/>
          <w:szCs w:val="22"/>
        </w:rPr>
        <w:t xml:space="preserve">2018 r. </w:t>
      </w:r>
    </w:p>
    <w:p w:rsidR="00C36A3F" w:rsidRPr="00672D8E" w:rsidRDefault="007130AA" w:rsidP="004B597B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 w:rsidRPr="00672D8E">
        <w:rPr>
          <w:rFonts w:ascii="Arial" w:hAnsi="Arial" w:cs="Arial"/>
          <w:b/>
          <w:sz w:val="22"/>
          <w:szCs w:val="22"/>
        </w:rPr>
        <w:t>Informacja prasowa</w:t>
      </w:r>
    </w:p>
    <w:p w:rsidR="00672D8E" w:rsidRPr="00672D8E" w:rsidRDefault="00672D8E" w:rsidP="00672D8E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 w:rsidRPr="00672D8E">
        <w:rPr>
          <w:rFonts w:ascii="Arial" w:hAnsi="Arial" w:cs="Arial"/>
          <w:b/>
          <w:sz w:val="22"/>
          <w:szCs w:val="22"/>
        </w:rPr>
        <w:t>Bezpieczniejsza, szybsza i wygodniejsza podróż między Poznaniem a Szczecinem</w:t>
      </w:r>
    </w:p>
    <w:p w:rsidR="00672D8E" w:rsidRPr="00672D8E" w:rsidRDefault="00672D8E" w:rsidP="00672D8E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 w:rsidRPr="00672D8E">
        <w:rPr>
          <w:rFonts w:ascii="Arial" w:hAnsi="Arial" w:cs="Arial"/>
          <w:b/>
          <w:sz w:val="22"/>
          <w:szCs w:val="22"/>
        </w:rPr>
        <w:t xml:space="preserve">Atrakcyjny czas przejazdu, wyższy poziom bezpieczeństwa komfortowe stacje, oraz sprawniejszy przewóz towarów, to główne efekty modernizacji trasy kolejowej Poznań – Szczecin. PKP Polskie Linie Kolejowe S.A. </w:t>
      </w:r>
      <w:proofErr w:type="gramStart"/>
      <w:r w:rsidRPr="00672D8E">
        <w:rPr>
          <w:rFonts w:ascii="Arial" w:hAnsi="Arial" w:cs="Arial"/>
          <w:b/>
          <w:sz w:val="22"/>
          <w:szCs w:val="22"/>
        </w:rPr>
        <w:t>podpisały</w:t>
      </w:r>
      <w:proofErr w:type="gramEnd"/>
      <w:r w:rsidRPr="00672D8E">
        <w:rPr>
          <w:rFonts w:ascii="Arial" w:hAnsi="Arial" w:cs="Arial"/>
          <w:b/>
          <w:sz w:val="22"/>
          <w:szCs w:val="22"/>
        </w:rPr>
        <w:t xml:space="preserve"> kolejną umowę za ponad 201 mln zł. Dzięki niej między Słonicami a Szczecinem Dąbie będą nowoczesne urządzenia sterowania ruchem oraz sprawna łączność niezbędna dla bezpiecznych podróży.</w:t>
      </w:r>
    </w:p>
    <w:p w:rsidR="00672D8E" w:rsidRPr="00672D8E" w:rsidRDefault="00672D8E" w:rsidP="00672D8E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672D8E">
        <w:rPr>
          <w:rFonts w:ascii="Arial" w:hAnsi="Arial" w:cs="Arial"/>
          <w:sz w:val="22"/>
          <w:szCs w:val="22"/>
        </w:rPr>
        <w:t>Umowa na zaprojektowanie i wykonanie zabudowy urządzeń sterowania ruchem kolejowym oraz urządzeń kolejowej sieci telekomunikacyjnej między Słonicami a Szczecinem Dąbie obejmuje budowę nowoczesnych urządzeń sterowania ruchem kolejowym, w tym budowę lokalnego centrum sterowania (LCS) w Stargardzie.</w:t>
      </w:r>
    </w:p>
    <w:p w:rsidR="00672D8E" w:rsidRPr="00672D8E" w:rsidRDefault="00672D8E" w:rsidP="00672D8E">
      <w:pPr>
        <w:spacing w:line="360" w:lineRule="auto"/>
        <w:jc w:val="both"/>
        <w:rPr>
          <w:rFonts w:ascii="Arial" w:hAnsi="Arial" w:cs="Arial"/>
          <w:b/>
          <w:i/>
          <w:sz w:val="22"/>
          <w:szCs w:val="22"/>
        </w:rPr>
      </w:pPr>
      <w:r w:rsidRPr="00672D8E">
        <w:rPr>
          <w:rFonts w:ascii="Arial" w:hAnsi="Arial" w:cs="Arial"/>
          <w:b/>
          <w:i/>
          <w:sz w:val="22"/>
          <w:szCs w:val="22"/>
        </w:rPr>
        <w:t xml:space="preserve">- Modernizacja linii Poznań – Szczecin, na odcinkach Poznań – Wronki i Słonice – Szczecin Dąbie, to jedna z największych inwestycji PKP Polskie Linie Kolejowe S.A. </w:t>
      </w:r>
      <w:proofErr w:type="gramStart"/>
      <w:r w:rsidRPr="00672D8E">
        <w:rPr>
          <w:rFonts w:ascii="Arial" w:hAnsi="Arial" w:cs="Arial"/>
          <w:b/>
          <w:i/>
          <w:sz w:val="22"/>
          <w:szCs w:val="22"/>
        </w:rPr>
        <w:t>ze</w:t>
      </w:r>
      <w:proofErr w:type="gramEnd"/>
      <w:r w:rsidRPr="00672D8E">
        <w:rPr>
          <w:rFonts w:ascii="Arial" w:hAnsi="Arial" w:cs="Arial"/>
          <w:b/>
          <w:i/>
          <w:sz w:val="22"/>
          <w:szCs w:val="22"/>
        </w:rPr>
        <w:t xml:space="preserve"> środków instrumentu CEF „Łącząc Europę”. Konsekwentnie realizujemy kolejne etapy i dziś podpisujemy czwartą umowę. Tym samym na tę trasę z Krajowego Programu Kolejowego przeznaczyliśmy już ponad 1,6 m</w:t>
      </w:r>
      <w:r w:rsidR="00FB3173">
        <w:rPr>
          <w:rFonts w:ascii="Arial" w:hAnsi="Arial" w:cs="Arial"/>
          <w:b/>
          <w:i/>
          <w:sz w:val="22"/>
          <w:szCs w:val="22"/>
        </w:rPr>
        <w:t>ld</w:t>
      </w:r>
      <w:r w:rsidRPr="00672D8E">
        <w:rPr>
          <w:rFonts w:ascii="Arial" w:hAnsi="Arial" w:cs="Arial"/>
          <w:b/>
          <w:i/>
          <w:sz w:val="22"/>
          <w:szCs w:val="22"/>
        </w:rPr>
        <w:t xml:space="preserve"> zł. –</w:t>
      </w:r>
      <w:r w:rsidRPr="00672D8E">
        <w:rPr>
          <w:rFonts w:ascii="Arial" w:hAnsi="Arial" w:cs="Arial"/>
          <w:b/>
          <w:sz w:val="22"/>
          <w:szCs w:val="22"/>
        </w:rPr>
        <w:t xml:space="preserve"> </w:t>
      </w:r>
      <w:proofErr w:type="gramStart"/>
      <w:r w:rsidRPr="00672D8E">
        <w:rPr>
          <w:rFonts w:ascii="Arial" w:hAnsi="Arial" w:cs="Arial"/>
          <w:b/>
          <w:sz w:val="22"/>
          <w:szCs w:val="22"/>
        </w:rPr>
        <w:t>mówi</w:t>
      </w:r>
      <w:proofErr w:type="gramEnd"/>
      <w:r w:rsidRPr="00672D8E">
        <w:rPr>
          <w:rFonts w:ascii="Arial" w:hAnsi="Arial" w:cs="Arial"/>
          <w:b/>
          <w:sz w:val="22"/>
          <w:szCs w:val="22"/>
        </w:rPr>
        <w:t xml:space="preserve"> Arnold Bresch, Członek Zarządu PKP Polskich Linii Kolejowych S.A.</w:t>
      </w:r>
    </w:p>
    <w:p w:rsidR="00672D8E" w:rsidRDefault="00672D8E" w:rsidP="00672D8E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672D8E">
        <w:rPr>
          <w:rFonts w:ascii="Arial" w:hAnsi="Arial" w:cs="Arial"/>
          <w:sz w:val="22"/>
          <w:szCs w:val="22"/>
        </w:rPr>
        <w:t xml:space="preserve">LCS to jeden z elementów, który zapewni wyższy poziom bezpieczeństw jazdy pociągów. Komputerowy system będzie wspierał pracę dyżurnych ruchu. Nowoczesne sterowanie pozwoli na szybszą i bezpieczniejszą jazdę pociągów przez stacje. Zamontowany zostanie monitoring na przejazdach kolejowo – drogowych. Kamery będą także na modernizowanych peronach, co zapewni większe bezpieczeństwo pasażerom. Projekt przewiduje budowę nowoczesnego systemu dynamicznej informacji pasażerskiej na stacjach i przystankach między Poznaniem a Wronkami </w:t>
      </w:r>
      <w:proofErr w:type="gramStart"/>
      <w:r w:rsidRPr="00672D8E">
        <w:rPr>
          <w:rFonts w:ascii="Arial" w:hAnsi="Arial" w:cs="Arial"/>
          <w:sz w:val="22"/>
          <w:szCs w:val="22"/>
        </w:rPr>
        <w:t>oraz  Słonicami</w:t>
      </w:r>
      <w:proofErr w:type="gramEnd"/>
      <w:r w:rsidRPr="00672D8E">
        <w:rPr>
          <w:rFonts w:ascii="Arial" w:hAnsi="Arial" w:cs="Arial"/>
          <w:sz w:val="22"/>
          <w:szCs w:val="22"/>
        </w:rPr>
        <w:t xml:space="preserve"> a Szczecinem </w:t>
      </w:r>
      <w:proofErr w:type="spellStart"/>
      <w:r w:rsidRPr="00672D8E">
        <w:rPr>
          <w:rFonts w:ascii="Arial" w:hAnsi="Arial" w:cs="Arial"/>
          <w:sz w:val="22"/>
          <w:szCs w:val="22"/>
        </w:rPr>
        <w:t>Dąbie.W</w:t>
      </w:r>
      <w:proofErr w:type="spellEnd"/>
      <w:r w:rsidRPr="00672D8E">
        <w:rPr>
          <w:rFonts w:ascii="Arial" w:hAnsi="Arial" w:cs="Arial"/>
          <w:sz w:val="22"/>
          <w:szCs w:val="22"/>
        </w:rPr>
        <w:t xml:space="preserve"> ramach projektu </w:t>
      </w:r>
    </w:p>
    <w:p w:rsidR="00672D8E" w:rsidRPr="00672D8E" w:rsidRDefault="00672D8E" w:rsidP="00672D8E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proofErr w:type="gramStart"/>
      <w:r w:rsidRPr="00672D8E">
        <w:rPr>
          <w:rFonts w:ascii="Arial" w:hAnsi="Arial" w:cs="Arial"/>
          <w:sz w:val="22"/>
          <w:szCs w:val="22"/>
        </w:rPr>
        <w:t>wybudowana</w:t>
      </w:r>
      <w:proofErr w:type="gramEnd"/>
      <w:r w:rsidRPr="00672D8E">
        <w:rPr>
          <w:rFonts w:ascii="Arial" w:hAnsi="Arial" w:cs="Arial"/>
          <w:sz w:val="22"/>
          <w:szCs w:val="22"/>
        </w:rPr>
        <w:t xml:space="preserve"> zostanie także nowoczesna sieć teletransmisyjna kolejowej radiołączności. Zapewni to bezprzerwową łączność pomiędzy posterunkami ruchu dla bezpiecznego </w:t>
      </w:r>
      <w:r>
        <w:rPr>
          <w:rFonts w:ascii="Arial" w:hAnsi="Arial" w:cs="Arial"/>
          <w:sz w:val="22"/>
          <w:szCs w:val="22"/>
        </w:rPr>
        <w:br/>
      </w:r>
      <w:r w:rsidRPr="00672D8E">
        <w:rPr>
          <w:rFonts w:ascii="Arial" w:hAnsi="Arial" w:cs="Arial"/>
          <w:sz w:val="22"/>
          <w:szCs w:val="22"/>
        </w:rPr>
        <w:t>i sprawnego prowadzenia ruchu pociągów.</w:t>
      </w:r>
    </w:p>
    <w:p w:rsidR="00672D8E" w:rsidRPr="00672D8E" w:rsidRDefault="00672D8E" w:rsidP="00672D8E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672D8E">
        <w:rPr>
          <w:rFonts w:ascii="Arial" w:hAnsi="Arial" w:cs="Arial"/>
          <w:sz w:val="22"/>
          <w:szCs w:val="22"/>
        </w:rPr>
        <w:t xml:space="preserve">Podpisany dzisiaj kontrakt to druga umowa dla tej inwestycji na </w:t>
      </w:r>
      <w:proofErr w:type="spellStart"/>
      <w:r w:rsidRPr="00672D8E">
        <w:rPr>
          <w:rFonts w:ascii="Arial" w:hAnsi="Arial" w:cs="Arial"/>
          <w:sz w:val="22"/>
          <w:szCs w:val="22"/>
        </w:rPr>
        <w:t>srk</w:t>
      </w:r>
      <w:proofErr w:type="spellEnd"/>
      <w:r w:rsidRPr="00672D8E">
        <w:rPr>
          <w:rFonts w:ascii="Arial" w:hAnsi="Arial" w:cs="Arial"/>
          <w:sz w:val="22"/>
          <w:szCs w:val="22"/>
        </w:rPr>
        <w:t xml:space="preserve"> z tzw. „otwartym interfejsem”. Wcześniej podobną umowę PLK podpisały dla odcinka Poznań – Wronki. Taki </w:t>
      </w:r>
      <w:r w:rsidRPr="00672D8E">
        <w:rPr>
          <w:rFonts w:ascii="Arial" w:hAnsi="Arial" w:cs="Arial"/>
          <w:sz w:val="22"/>
          <w:szCs w:val="22"/>
        </w:rPr>
        <w:lastRenderedPageBreak/>
        <w:t xml:space="preserve">zapis umożliwia pozyskanie od wykonawców informacji o powiązaniu urządzeń wewnątrz systemu </w:t>
      </w:r>
      <w:proofErr w:type="spellStart"/>
      <w:r w:rsidRPr="00672D8E">
        <w:rPr>
          <w:rFonts w:ascii="Arial" w:hAnsi="Arial" w:cs="Arial"/>
          <w:sz w:val="22"/>
          <w:szCs w:val="22"/>
        </w:rPr>
        <w:t>srk</w:t>
      </w:r>
      <w:proofErr w:type="spellEnd"/>
      <w:r w:rsidRPr="00672D8E">
        <w:rPr>
          <w:rFonts w:ascii="Arial" w:hAnsi="Arial" w:cs="Arial"/>
          <w:sz w:val="22"/>
          <w:szCs w:val="22"/>
        </w:rPr>
        <w:t xml:space="preserve"> oraz istniejącego systemu z innymi systemami. </w:t>
      </w:r>
    </w:p>
    <w:p w:rsidR="00672D8E" w:rsidRPr="00672D8E" w:rsidRDefault="00672D8E" w:rsidP="00672D8E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 w:rsidRPr="00672D8E">
        <w:rPr>
          <w:rFonts w:ascii="Arial" w:hAnsi="Arial" w:cs="Arial"/>
          <w:b/>
          <w:sz w:val="22"/>
          <w:szCs w:val="22"/>
        </w:rPr>
        <w:t xml:space="preserve">Wartość umowy, to 201,2 mln zł </w:t>
      </w:r>
      <w:proofErr w:type="gramStart"/>
      <w:r w:rsidRPr="00672D8E">
        <w:rPr>
          <w:rFonts w:ascii="Arial" w:hAnsi="Arial" w:cs="Arial"/>
          <w:b/>
          <w:sz w:val="22"/>
          <w:szCs w:val="22"/>
        </w:rPr>
        <w:t>netto z czego</w:t>
      </w:r>
      <w:proofErr w:type="gramEnd"/>
      <w:r w:rsidRPr="00672D8E">
        <w:rPr>
          <w:rFonts w:ascii="Arial" w:hAnsi="Arial" w:cs="Arial"/>
          <w:b/>
          <w:sz w:val="22"/>
          <w:szCs w:val="22"/>
        </w:rPr>
        <w:t xml:space="preserve"> 165,5 mln zł netto pochodzi ze środków finansowych instrumentu „Łącząc Europę” Unii Europejskiej. Roboty wykona firma AŽD </w:t>
      </w:r>
      <w:proofErr w:type="spellStart"/>
      <w:r w:rsidRPr="00672D8E">
        <w:rPr>
          <w:rFonts w:ascii="Arial" w:hAnsi="Arial" w:cs="Arial"/>
          <w:b/>
          <w:sz w:val="22"/>
          <w:szCs w:val="22"/>
        </w:rPr>
        <w:t>Praha</w:t>
      </w:r>
      <w:proofErr w:type="spellEnd"/>
      <w:r w:rsidRPr="00672D8E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672D8E">
        <w:rPr>
          <w:rFonts w:ascii="Arial" w:hAnsi="Arial" w:cs="Arial"/>
          <w:b/>
          <w:sz w:val="22"/>
          <w:szCs w:val="22"/>
        </w:rPr>
        <w:t>s.r.o</w:t>
      </w:r>
      <w:proofErr w:type="spellEnd"/>
      <w:r w:rsidRPr="00672D8E">
        <w:rPr>
          <w:rFonts w:ascii="Arial" w:hAnsi="Arial" w:cs="Arial"/>
          <w:b/>
          <w:sz w:val="22"/>
          <w:szCs w:val="22"/>
        </w:rPr>
        <w:t xml:space="preserve">. Umowa na </w:t>
      </w:r>
      <w:proofErr w:type="spellStart"/>
      <w:r w:rsidRPr="00672D8E">
        <w:rPr>
          <w:rFonts w:ascii="Arial" w:hAnsi="Arial" w:cs="Arial"/>
          <w:b/>
          <w:sz w:val="22"/>
          <w:szCs w:val="22"/>
        </w:rPr>
        <w:t>srk</w:t>
      </w:r>
      <w:proofErr w:type="spellEnd"/>
      <w:r w:rsidRPr="00672D8E">
        <w:rPr>
          <w:rFonts w:ascii="Arial" w:hAnsi="Arial" w:cs="Arial"/>
          <w:b/>
          <w:sz w:val="22"/>
          <w:szCs w:val="22"/>
        </w:rPr>
        <w:t xml:space="preserve"> jest czwartą umową podpisaną przez PLK na modernizację, ważnej trasy Szczecin – Poznań </w:t>
      </w:r>
    </w:p>
    <w:p w:rsidR="00672D8E" w:rsidRPr="00672D8E" w:rsidRDefault="00672D8E" w:rsidP="00672D8E">
      <w:pPr>
        <w:spacing w:line="360" w:lineRule="auto"/>
        <w:jc w:val="both"/>
        <w:rPr>
          <w:rFonts w:ascii="Arial" w:hAnsi="Arial" w:cs="Arial"/>
          <w:b/>
          <w:sz w:val="22"/>
          <w:szCs w:val="22"/>
          <w:u w:val="single"/>
        </w:rPr>
      </w:pPr>
      <w:r w:rsidRPr="00672D8E">
        <w:rPr>
          <w:rFonts w:ascii="Arial" w:hAnsi="Arial" w:cs="Arial"/>
          <w:b/>
          <w:sz w:val="22"/>
          <w:szCs w:val="22"/>
          <w:u w:val="single"/>
        </w:rPr>
        <w:t>Modernizacja linii Poznań Szczecin</w:t>
      </w:r>
    </w:p>
    <w:p w:rsidR="00672D8E" w:rsidRPr="00E92314" w:rsidRDefault="00672D8E" w:rsidP="00672D8E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E92314">
        <w:rPr>
          <w:rFonts w:ascii="Arial" w:hAnsi="Arial" w:cs="Arial"/>
          <w:sz w:val="20"/>
          <w:szCs w:val="20"/>
        </w:rPr>
        <w:t xml:space="preserve">Projekt Modernizacja linii kolejowej Poznań – Szczecin, na odcinku Poznań – Wronki i Słonice – Szczecin Dąbie to jedna z największych inwestycji realizowanych przez PKP Polskie Linie Kolejowe S.A. </w:t>
      </w:r>
      <w:proofErr w:type="gramStart"/>
      <w:r w:rsidRPr="00E92314">
        <w:rPr>
          <w:rFonts w:ascii="Arial" w:hAnsi="Arial" w:cs="Arial"/>
          <w:sz w:val="20"/>
          <w:szCs w:val="20"/>
        </w:rPr>
        <w:t>ze</w:t>
      </w:r>
      <w:proofErr w:type="gramEnd"/>
      <w:r w:rsidRPr="00E92314">
        <w:rPr>
          <w:rFonts w:ascii="Arial" w:hAnsi="Arial" w:cs="Arial"/>
          <w:sz w:val="20"/>
          <w:szCs w:val="20"/>
        </w:rPr>
        <w:t xml:space="preserve"> środków finansowych instrumentu finansowego „Łącząc Europę” Unii Europejskiej.</w:t>
      </w:r>
    </w:p>
    <w:p w:rsidR="00672D8E" w:rsidRPr="00E92314" w:rsidRDefault="00672D8E" w:rsidP="00672D8E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E92314">
        <w:rPr>
          <w:rFonts w:ascii="Arial" w:hAnsi="Arial" w:cs="Arial"/>
          <w:sz w:val="20"/>
          <w:szCs w:val="20"/>
        </w:rPr>
        <w:t xml:space="preserve">Prace budowlane rozpoczęły się w listopadzie br. między Poznaniem a Wronkami. Zakończenie modernizacji zaplanowane jest pod koniec 2020 r. Będą wymieniane tory. </w:t>
      </w:r>
      <w:proofErr w:type="gramStart"/>
      <w:r w:rsidRPr="00E92314">
        <w:rPr>
          <w:rFonts w:ascii="Arial" w:hAnsi="Arial" w:cs="Arial"/>
          <w:sz w:val="20"/>
          <w:szCs w:val="20"/>
        </w:rPr>
        <w:t>Przebudowane  43 perony</w:t>
      </w:r>
      <w:proofErr w:type="gramEnd"/>
      <w:r w:rsidRPr="00E92314">
        <w:rPr>
          <w:rFonts w:ascii="Arial" w:hAnsi="Arial" w:cs="Arial"/>
          <w:sz w:val="20"/>
          <w:szCs w:val="20"/>
        </w:rPr>
        <w:t xml:space="preserve"> na 21 stacjach i przystankach.  Pasażerowie zyskają nowoczesne perony wyposażone w nową nawierzchnię, wiaty peronowe, nowoczesne oświetlenie, informację pasażerską i nowe oznakowanie. Zostaną tak</w:t>
      </w:r>
      <w:r w:rsidR="00B6418D">
        <w:rPr>
          <w:rFonts w:ascii="Arial" w:hAnsi="Arial" w:cs="Arial"/>
          <w:sz w:val="20"/>
          <w:szCs w:val="20"/>
        </w:rPr>
        <w:t xml:space="preserve">że dostosowane do potrzeb osób </w:t>
      </w:r>
      <w:r w:rsidRPr="00E92314">
        <w:rPr>
          <w:rFonts w:ascii="Arial" w:hAnsi="Arial" w:cs="Arial"/>
          <w:sz w:val="20"/>
          <w:szCs w:val="20"/>
        </w:rPr>
        <w:t xml:space="preserve">z ograniczoną mobilnością. Zwiększy to komfort korzystania z transportu kolejowego. </w:t>
      </w:r>
    </w:p>
    <w:p w:rsidR="00672D8E" w:rsidRPr="00E92314" w:rsidRDefault="00672D8E" w:rsidP="00672D8E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E92314">
        <w:rPr>
          <w:rFonts w:ascii="Arial" w:hAnsi="Arial" w:cs="Arial"/>
          <w:sz w:val="20"/>
          <w:szCs w:val="20"/>
        </w:rPr>
        <w:t>Lokalne Centra Sterowania w Poznaniu i Stargardzie, nowoczesny system sterowania ruchem kolejowym oraz przebudowa 48 przejazdów kolejowo – drogowych zwiększą bezpieczeństwo. Zmodernizowana będzie także sieć trakcyjna i układy zasilania. Pracami modernizacyjnymi objętych zostanie także 18 wiaduktów kolejowych. Wybudowanych i zmodernizowanych zostanie 68 obiektów inżynieryjnych z przystosowaniem ic</w:t>
      </w:r>
      <w:r w:rsidR="00B6418D">
        <w:rPr>
          <w:rFonts w:ascii="Arial" w:hAnsi="Arial" w:cs="Arial"/>
          <w:sz w:val="20"/>
          <w:szCs w:val="20"/>
        </w:rPr>
        <w:t xml:space="preserve">h do pełnienia funkcji przejść </w:t>
      </w:r>
      <w:r w:rsidRPr="00E92314">
        <w:rPr>
          <w:rFonts w:ascii="Arial" w:hAnsi="Arial" w:cs="Arial"/>
          <w:sz w:val="20"/>
          <w:szCs w:val="20"/>
        </w:rPr>
        <w:t>dla zwierząt. Modernizacja linii kolejowej E59 skróci czas p</w:t>
      </w:r>
      <w:r w:rsidR="00B6418D">
        <w:rPr>
          <w:rFonts w:ascii="Arial" w:hAnsi="Arial" w:cs="Arial"/>
          <w:sz w:val="20"/>
          <w:szCs w:val="20"/>
        </w:rPr>
        <w:t xml:space="preserve">rzejazdu najszybszych pociągów </w:t>
      </w:r>
      <w:r w:rsidRPr="00E92314">
        <w:rPr>
          <w:rFonts w:ascii="Arial" w:hAnsi="Arial" w:cs="Arial"/>
          <w:sz w:val="20"/>
          <w:szCs w:val="20"/>
        </w:rPr>
        <w:t xml:space="preserve">o około 50 minut, dzięki możliwości jazdy pociągów z prędkością do 160 km/h. Zwiększy się również przepustowość linii. Poprawi się oferta przewozowa. </w:t>
      </w:r>
    </w:p>
    <w:p w:rsidR="00672D8E" w:rsidRPr="00672D8E" w:rsidRDefault="00672D8E" w:rsidP="00672D8E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672D8E">
        <w:rPr>
          <w:rFonts w:ascii="Arial" w:hAnsi="Arial" w:cs="Arial"/>
          <w:sz w:val="22"/>
          <w:szCs w:val="22"/>
        </w:rPr>
        <w:t xml:space="preserve">Aby wykonać wszystkie zasadnicze roboty do końca 2020 r. PKP Polskie Linie Kolejowe S.A. </w:t>
      </w:r>
      <w:proofErr w:type="gramStart"/>
      <w:r w:rsidRPr="00672D8E">
        <w:rPr>
          <w:rFonts w:ascii="Arial" w:hAnsi="Arial" w:cs="Arial"/>
          <w:sz w:val="22"/>
          <w:szCs w:val="22"/>
        </w:rPr>
        <w:t>wykonały</w:t>
      </w:r>
      <w:proofErr w:type="gramEnd"/>
      <w:r w:rsidRPr="00672D8E">
        <w:rPr>
          <w:rFonts w:ascii="Arial" w:hAnsi="Arial" w:cs="Arial"/>
          <w:sz w:val="22"/>
          <w:szCs w:val="22"/>
        </w:rPr>
        <w:t xml:space="preserve"> wcześniej, w latach 2017 r. – 2018, torowe roboty na prawie 100 km torów między Słonicami a Szczecinem Dąbie. </w:t>
      </w:r>
    </w:p>
    <w:p w:rsidR="001F7A90" w:rsidRPr="00B6418D" w:rsidRDefault="00260A3B" w:rsidP="00B6418D">
      <w:pPr>
        <w:spacing w:line="360" w:lineRule="auto"/>
        <w:rPr>
          <w:rFonts w:ascii="Arial" w:hAnsi="Arial" w:cs="Arial"/>
          <w:sz w:val="22"/>
          <w:szCs w:val="22"/>
        </w:rPr>
      </w:pPr>
      <w:r>
        <w:rPr>
          <w:noProof/>
        </w:rPr>
        <w:drawing>
          <wp:inline distT="0" distB="0" distL="0" distR="0" wp14:anchorId="4F6939BA" wp14:editId="12D870CF">
            <wp:extent cx="5760720" cy="1209382"/>
            <wp:effectExtent l="0" t="0" r="0" b="0"/>
            <wp:docPr id="1" name="Obraz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6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120938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02768" w:rsidRPr="00B26468" w:rsidRDefault="00102768" w:rsidP="00102768">
      <w:pPr>
        <w:spacing w:after="120"/>
        <w:jc w:val="right"/>
        <w:rPr>
          <w:rFonts w:ascii="Arial" w:hAnsi="Arial" w:cs="Arial"/>
          <w:b/>
          <w:bCs/>
          <w:sz w:val="20"/>
          <w:szCs w:val="20"/>
        </w:rPr>
      </w:pPr>
      <w:r w:rsidRPr="00B26468">
        <w:rPr>
          <w:rFonts w:ascii="Arial" w:hAnsi="Arial" w:cs="Arial"/>
          <w:b/>
          <w:bCs/>
          <w:sz w:val="20"/>
          <w:szCs w:val="20"/>
        </w:rPr>
        <w:t>Kontakt dla mediów:</w:t>
      </w:r>
    </w:p>
    <w:p w:rsidR="004B597B" w:rsidRDefault="004B597B" w:rsidP="00C443A5">
      <w:pPr>
        <w:contextualSpacing/>
        <w:jc w:val="right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Zbigniew Wolny</w:t>
      </w:r>
    </w:p>
    <w:p w:rsidR="00102768" w:rsidRPr="00C443A5" w:rsidRDefault="00102768" w:rsidP="00C443A5">
      <w:pPr>
        <w:contextualSpacing/>
        <w:jc w:val="right"/>
        <w:rPr>
          <w:rFonts w:ascii="Arial" w:hAnsi="Arial" w:cs="Arial"/>
          <w:sz w:val="20"/>
          <w:szCs w:val="20"/>
        </w:rPr>
      </w:pPr>
      <w:r w:rsidRPr="00C443A5">
        <w:rPr>
          <w:rFonts w:ascii="Arial" w:hAnsi="Arial" w:cs="Arial"/>
          <w:sz w:val="20"/>
          <w:szCs w:val="20"/>
        </w:rPr>
        <w:t xml:space="preserve">Zespół prasowy </w:t>
      </w:r>
    </w:p>
    <w:p w:rsidR="00102768" w:rsidRPr="00C443A5" w:rsidRDefault="00102768" w:rsidP="00C443A5">
      <w:pPr>
        <w:contextualSpacing/>
        <w:jc w:val="right"/>
        <w:rPr>
          <w:rFonts w:ascii="Arial" w:hAnsi="Arial" w:cs="Arial"/>
          <w:sz w:val="20"/>
          <w:szCs w:val="20"/>
        </w:rPr>
      </w:pPr>
      <w:r w:rsidRPr="00C443A5">
        <w:rPr>
          <w:rFonts w:ascii="Arial" w:hAnsi="Arial" w:cs="Arial"/>
          <w:sz w:val="20"/>
          <w:szCs w:val="20"/>
        </w:rPr>
        <w:t>PKP Polskie Linie Kolejowe S.A.</w:t>
      </w:r>
    </w:p>
    <w:p w:rsidR="00102768" w:rsidRPr="00672D8E" w:rsidRDefault="00102768" w:rsidP="00C443A5">
      <w:pPr>
        <w:contextualSpacing/>
        <w:jc w:val="right"/>
        <w:rPr>
          <w:rFonts w:ascii="Arial" w:hAnsi="Arial" w:cs="Arial"/>
          <w:sz w:val="20"/>
          <w:szCs w:val="20"/>
          <w:lang w:val="en-AU"/>
        </w:rPr>
      </w:pPr>
      <w:r w:rsidRPr="00672D8E">
        <w:rPr>
          <w:rFonts w:ascii="Arial" w:hAnsi="Arial" w:cs="Arial"/>
          <w:sz w:val="20"/>
          <w:szCs w:val="20"/>
          <w:lang w:val="en-AU"/>
        </w:rPr>
        <w:t xml:space="preserve">piotr.hamarnik@plk-sa.pl </w:t>
      </w:r>
    </w:p>
    <w:p w:rsidR="003325E3" w:rsidRPr="00672D8E" w:rsidRDefault="00102768" w:rsidP="00C443A5">
      <w:pPr>
        <w:contextualSpacing/>
        <w:jc w:val="right"/>
        <w:rPr>
          <w:rFonts w:ascii="Arial" w:hAnsi="Arial" w:cs="Arial"/>
          <w:sz w:val="20"/>
          <w:szCs w:val="20"/>
          <w:lang w:val="en-AU"/>
        </w:rPr>
      </w:pPr>
      <w:r w:rsidRPr="00672D8E">
        <w:rPr>
          <w:rFonts w:ascii="Arial" w:hAnsi="Arial" w:cs="Arial"/>
          <w:sz w:val="20"/>
          <w:szCs w:val="20"/>
          <w:lang w:val="en-AU"/>
        </w:rPr>
        <w:t>T: + 48</w:t>
      </w:r>
      <w:r w:rsidR="008413D2" w:rsidRPr="00672D8E">
        <w:rPr>
          <w:rFonts w:ascii="Arial" w:hAnsi="Arial" w:cs="Arial"/>
          <w:sz w:val="20"/>
          <w:szCs w:val="20"/>
          <w:lang w:val="en-AU"/>
        </w:rPr>
        <w:t> 600 084 749</w:t>
      </w:r>
    </w:p>
    <w:p w:rsidR="00E222DD" w:rsidRDefault="00102768" w:rsidP="00B6418D">
      <w:pPr>
        <w:jc w:val="center"/>
        <w:rPr>
          <w:rFonts w:ascii="Arial" w:hAnsi="Arial" w:cs="Arial"/>
          <w:i/>
          <w:sz w:val="18"/>
        </w:rPr>
      </w:pPr>
      <w:bookmarkStart w:id="0" w:name="_GoBack"/>
      <w:r>
        <w:rPr>
          <w:rFonts w:ascii="Arial" w:hAnsi="Arial" w:cs="Arial"/>
          <w:b/>
          <w:sz w:val="20"/>
          <w:szCs w:val="20"/>
        </w:rPr>
        <w:t>„</w:t>
      </w:r>
      <w:r w:rsidRPr="002E7103">
        <w:rPr>
          <w:rFonts w:ascii="Arial" w:hAnsi="Arial" w:cs="Arial"/>
          <w:b/>
          <w:sz w:val="20"/>
          <w:szCs w:val="20"/>
        </w:rPr>
        <w:t>Wyłączną odpowiedzialność za treść publikacji ponosi jej autor. Unia Europejska nie odpowiada za ewentualne wykorzystanie informacji zawartych w takiej publikacji”.</w:t>
      </w:r>
      <w:bookmarkEnd w:id="0"/>
    </w:p>
    <w:sectPr w:rsidR="00E222DD" w:rsidSect="00393BE5">
      <w:headerReference w:type="default" r:id="rId9"/>
      <w:footerReference w:type="default" r:id="rId10"/>
      <w:pgSz w:w="11906" w:h="16838"/>
      <w:pgMar w:top="1530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340EA" w:rsidRDefault="009340EA" w:rsidP="006B0DBA">
      <w:r>
        <w:separator/>
      </w:r>
    </w:p>
  </w:endnote>
  <w:endnote w:type="continuationSeparator" w:id="0">
    <w:p w:rsidR="009340EA" w:rsidRDefault="009340EA" w:rsidP="006B0D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93BE5" w:rsidRDefault="00C015D9">
    <w:pPr>
      <w:pStyle w:val="Stopka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1BB9EED7" wp14:editId="470C67CD">
              <wp:simplePos x="0" y="0"/>
              <wp:positionH relativeFrom="margin">
                <wp:posOffset>-685800</wp:posOffset>
              </wp:positionH>
              <wp:positionV relativeFrom="paragraph">
                <wp:posOffset>-823595</wp:posOffset>
              </wp:positionV>
              <wp:extent cx="7200900" cy="1143000"/>
              <wp:effectExtent l="0" t="0" r="0" b="4445"/>
              <wp:wrapNone/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200900" cy="1143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93BE5" w:rsidRDefault="00393BE5">
                          <w:pPr>
                            <w:spacing w:before="60"/>
                            <w:jc w:val="center"/>
                            <w:rPr>
                              <w:rFonts w:ascii="Arial" w:hAnsi="Arial" w:cs="Arial"/>
                              <w:color w:val="808080"/>
                              <w:sz w:val="4"/>
                              <w:szCs w:val="4"/>
                            </w:rPr>
                          </w:pPr>
                        </w:p>
                        <w:p w:rsidR="00393BE5" w:rsidRDefault="00393BE5" w:rsidP="000E07D2">
                          <w:pPr>
                            <w:spacing w:before="60"/>
                            <w:jc w:val="center"/>
                            <w:rPr>
                              <w:rFonts w:ascii="Arial" w:hAnsi="Arial" w:cs="Arial"/>
                              <w:color w:val="808080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Arial Narrow" w:hAnsi="Arial Narrow" w:cs="Arial Narrow"/>
                              <w:sz w:val="22"/>
                              <w:szCs w:val="22"/>
                            </w:rPr>
                            <w:t xml:space="preserve">  </w:t>
                          </w:r>
                        </w:p>
                        <w:p w:rsidR="00393BE5" w:rsidRDefault="00393BE5">
                          <w:pPr>
                            <w:jc w:val="center"/>
                            <w:rPr>
                              <w:rFonts w:ascii="Arial" w:hAnsi="Arial" w:cs="Arial"/>
                              <w:color w:val="808080"/>
                              <w:sz w:val="14"/>
                              <w:szCs w:val="14"/>
                            </w:rPr>
                          </w:pPr>
                        </w:p>
                        <w:p w:rsidR="00393BE5" w:rsidRDefault="00393BE5"/>
                        <w:p w:rsidR="00393BE5" w:rsidRDefault="00393BE5"/>
                        <w:p w:rsidR="00393BE5" w:rsidRDefault="00393BE5" w:rsidP="00A70B4D">
                          <w:pPr>
                            <w:ind w:firstLine="993"/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  <w:t xml:space="preserve">Spółka wpisana do rejestru przedsiębiorców prowadzonego przez Sąd Rejonowy dla m. st. Warszawy w Warszawie </w:t>
                          </w:r>
                        </w:p>
                        <w:p w:rsidR="00393BE5" w:rsidRDefault="00393BE5" w:rsidP="00A70B4D">
                          <w:pPr>
                            <w:ind w:firstLine="993"/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  <w:t xml:space="preserve">XIII Wydział Gospodarczy Krajowego Rejestru Sądowego pod numerem KRS 0000037568, NIP 113-23-16-427, REGON 017319027. </w:t>
                          </w:r>
                        </w:p>
                        <w:p w:rsidR="00393BE5" w:rsidRDefault="00393BE5" w:rsidP="00A70B4D">
                          <w:pPr>
                            <w:ind w:firstLine="993"/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  <w:t xml:space="preserve">Wysokość kapitału zakładowego w całości wpłaconego: </w:t>
                          </w:r>
                          <w:r w:rsidR="00B23444"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  <w:t>1</w:t>
                          </w:r>
                          <w:r w:rsidR="00804E73"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  <w:t>7</w:t>
                          </w:r>
                          <w:r w:rsidR="00B23444"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  <w:t>.</w:t>
                          </w:r>
                          <w:r w:rsidR="00804E73"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  <w:t>458</w:t>
                          </w:r>
                          <w:r w:rsidR="00B23444"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  <w:t>.</w:t>
                          </w:r>
                          <w:r w:rsidR="00804E73"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  <w:t>436</w:t>
                          </w:r>
                          <w:r w:rsidR="00B23444"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  <w:t xml:space="preserve">.000,00 </w:t>
                          </w:r>
                          <w:proofErr w:type="gramStart"/>
                          <w:r w:rsidR="00B23444"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  <w:t>zł</w:t>
                          </w:r>
                          <w:proofErr w:type="gramEnd"/>
                        </w:p>
                        <w:p w:rsidR="00393BE5" w:rsidRDefault="00393BE5" w:rsidP="000E07D2">
                          <w:pPr>
                            <w:ind w:left="851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BB9EED7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-54pt;margin-top:-64.85pt;width:567pt;height:90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" filled="f" stroked="f">
              <v:textbox>
                <w:txbxContent>
                  <w:p w:rsidR="00393BE5" w:rsidRDefault="00393BE5">
                    <w:pPr>
                      <w:spacing w:before="60"/>
                      <w:jc w:val="center"/>
                      <w:rPr>
                        <w:rFonts w:ascii="Arial" w:hAnsi="Arial" w:cs="Arial"/>
                        <w:color w:val="808080"/>
                        <w:sz w:val="4"/>
                        <w:szCs w:val="4"/>
                      </w:rPr>
                    </w:pPr>
                  </w:p>
                  <w:p w:rsidR="00393BE5" w:rsidRDefault="00393BE5" w:rsidP="000E07D2">
                    <w:pPr>
                      <w:spacing w:before="60"/>
                      <w:jc w:val="center"/>
                      <w:rPr>
                        <w:rFonts w:ascii="Arial" w:hAnsi="Arial" w:cs="Arial"/>
                        <w:color w:val="808080"/>
                        <w:sz w:val="14"/>
                        <w:szCs w:val="14"/>
                      </w:rPr>
                    </w:pPr>
                    <w:r>
                      <w:rPr>
                        <w:rFonts w:ascii="Arial Narrow" w:hAnsi="Arial Narrow" w:cs="Arial Narrow"/>
                        <w:sz w:val="22"/>
                        <w:szCs w:val="22"/>
                      </w:rPr>
                      <w:t xml:space="preserve">  </w:t>
                    </w:r>
                  </w:p>
                  <w:p w:rsidR="00393BE5" w:rsidRDefault="00393BE5">
                    <w:pPr>
                      <w:jc w:val="center"/>
                      <w:rPr>
                        <w:rFonts w:ascii="Arial" w:hAnsi="Arial" w:cs="Arial"/>
                        <w:color w:val="808080"/>
                        <w:sz w:val="14"/>
                        <w:szCs w:val="14"/>
                      </w:rPr>
                    </w:pPr>
                  </w:p>
                  <w:p w:rsidR="00393BE5" w:rsidRDefault="00393BE5"/>
                  <w:p w:rsidR="00393BE5" w:rsidRDefault="00393BE5"/>
                  <w:p w:rsidR="00393BE5" w:rsidRDefault="00393BE5" w:rsidP="00A70B4D">
                    <w:pPr>
                      <w:ind w:firstLine="993"/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</w:pPr>
                    <w:r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  <w:t xml:space="preserve">Spółka wpisana do rejestru przedsiębiorców prowadzonego przez Sąd Rejonowy dla m. st. Warszawy w Warszawie </w:t>
                    </w:r>
                  </w:p>
                  <w:p w:rsidR="00393BE5" w:rsidRDefault="00393BE5" w:rsidP="00A70B4D">
                    <w:pPr>
                      <w:ind w:firstLine="993"/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</w:pPr>
                    <w:r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  <w:t xml:space="preserve">XIII Wydział Gospodarczy Krajowego Rejestru Sądowego pod numerem KRS 0000037568, NIP 113-23-16-427, REGON 017319027. </w:t>
                    </w:r>
                  </w:p>
                  <w:p w:rsidR="00393BE5" w:rsidRDefault="00393BE5" w:rsidP="00A70B4D">
                    <w:pPr>
                      <w:ind w:firstLine="993"/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</w:pPr>
                    <w:r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  <w:t xml:space="preserve">Wysokość kapitału zakładowego w całości wpłaconego: </w:t>
                    </w:r>
                    <w:r w:rsidR="00B23444"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  <w:t>1</w:t>
                    </w:r>
                    <w:r w:rsidR="00804E73"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  <w:t>7</w:t>
                    </w:r>
                    <w:r w:rsidR="00B23444"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  <w:t>.</w:t>
                    </w:r>
                    <w:r w:rsidR="00804E73"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  <w:t>458</w:t>
                    </w:r>
                    <w:r w:rsidR="00B23444"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  <w:t>.</w:t>
                    </w:r>
                    <w:r w:rsidR="00804E73"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  <w:t>436</w:t>
                    </w:r>
                    <w:r w:rsidR="00B23444"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  <w:t>.000,00 zł</w:t>
                    </w:r>
                  </w:p>
                  <w:p w:rsidR="00393BE5" w:rsidRDefault="00393BE5" w:rsidP="000E07D2">
                    <w:pPr>
                      <w:ind w:left="851"/>
                    </w:pP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340EA" w:rsidRDefault="009340EA" w:rsidP="006B0DBA">
      <w:r w:rsidRPr="006B0DBA">
        <w:rPr>
          <w:color w:val="000000"/>
        </w:rPr>
        <w:separator/>
      </w:r>
    </w:p>
  </w:footnote>
  <w:footnote w:type="continuationSeparator" w:id="0">
    <w:p w:rsidR="009340EA" w:rsidRDefault="009340EA" w:rsidP="006B0DB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93BE5" w:rsidRDefault="00DD4E5E" w:rsidP="00B72938">
    <w:pPr>
      <w:pStyle w:val="Nagwek"/>
      <w:ind w:hanging="426"/>
    </w:pPr>
    <w:r>
      <w:rPr>
        <w:noProof/>
      </w:rPr>
      <w:drawing>
        <wp:inline distT="0" distB="0" distL="0" distR="0" wp14:anchorId="59439932" wp14:editId="1158EE48">
          <wp:extent cx="6619875" cy="488902"/>
          <wp:effectExtent l="0" t="0" r="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CEF_trzy w rzedzie_NOWE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48832" cy="49104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AF4F69"/>
    <w:multiLevelType w:val="multilevel"/>
    <w:tmpl w:val="772894A2"/>
    <w:styleLink w:val="LFO5"/>
    <w:lvl w:ilvl="0">
      <w:start w:val="1"/>
      <w:numFmt w:val="decimal"/>
      <w:pStyle w:val="Nagwek23"/>
      <w:lvlText w:val="3.%1."/>
      <w:lvlJc w:val="left"/>
      <w:pPr>
        <w:ind w:left="907" w:hanging="547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3363A0E"/>
    <w:multiLevelType w:val="multilevel"/>
    <w:tmpl w:val="E1B2EF54"/>
    <w:styleLink w:val="WWOutlineListStyle"/>
    <w:lvl w:ilvl="0">
      <w:start w:val="1"/>
      <w:numFmt w:val="none"/>
      <w:lvlText w:val=""/>
      <w:lvlJc w:val="left"/>
    </w:lvl>
    <w:lvl w:ilvl="1">
      <w:start w:val="1"/>
      <w:numFmt w:val="decimal"/>
      <w:pStyle w:val="Nagwek22"/>
      <w:lvlText w:val="2.%2."/>
      <w:lvlJc w:val="left"/>
      <w:pPr>
        <w:ind w:left="907" w:hanging="547"/>
      </w:pPr>
    </w:lvl>
    <w:lvl w:ilvl="2">
      <w:start w:val="1"/>
      <w:numFmt w:val="none"/>
      <w:lvlText w:val=""/>
      <w:lvlJc w:val="left"/>
    </w:lvl>
    <w:lvl w:ilvl="3">
      <w:start w:val="1"/>
      <w:numFmt w:val="none"/>
      <w:lvlText w:val=""/>
      <w:lvlJc w:val="left"/>
    </w:lvl>
    <w:lvl w:ilvl="4">
      <w:start w:val="1"/>
      <w:numFmt w:val="none"/>
      <w:lvlText w:val=""/>
      <w:lvlJc w:val="left"/>
    </w:lvl>
    <w:lvl w:ilvl="5">
      <w:start w:val="1"/>
      <w:numFmt w:val="none"/>
      <w:lvlText w:val=""/>
      <w:lvlJc w:val="left"/>
    </w:lvl>
    <w:lvl w:ilvl="6">
      <w:start w:val="1"/>
      <w:numFmt w:val="none"/>
      <w:lvlText w:val=""/>
      <w:lvlJc w:val="left"/>
    </w:lvl>
    <w:lvl w:ilvl="7">
      <w:start w:val="1"/>
      <w:numFmt w:val="none"/>
      <w:lvlText w:val=""/>
      <w:lvlJc w:val="left"/>
    </w:lvl>
    <w:lvl w:ilvl="8">
      <w:start w:val="1"/>
      <w:numFmt w:val="none"/>
      <w:lvlText w:val=""/>
      <w:lvlJc w:val="left"/>
    </w:lvl>
  </w:abstractNum>
  <w:abstractNum w:abstractNumId="2" w15:restartNumberingAfterBreak="0">
    <w:nsid w:val="443D0A91"/>
    <w:multiLevelType w:val="hybridMultilevel"/>
    <w:tmpl w:val="F752C79C"/>
    <w:lvl w:ilvl="0" w:tplc="04150013">
      <w:start w:val="1"/>
      <w:numFmt w:val="upperRoman"/>
      <w:lvlText w:val="%1."/>
      <w:lvlJc w:val="righ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08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0DBA"/>
    <w:rsid w:val="000000E7"/>
    <w:rsid w:val="0001216E"/>
    <w:rsid w:val="000146F8"/>
    <w:rsid w:val="00016F4C"/>
    <w:rsid w:val="00022AF4"/>
    <w:rsid w:val="000301F7"/>
    <w:rsid w:val="000354CC"/>
    <w:rsid w:val="00050746"/>
    <w:rsid w:val="000508E1"/>
    <w:rsid w:val="00051862"/>
    <w:rsid w:val="00053DD2"/>
    <w:rsid w:val="00054BC9"/>
    <w:rsid w:val="00083564"/>
    <w:rsid w:val="00087E3E"/>
    <w:rsid w:val="0009203E"/>
    <w:rsid w:val="00093D25"/>
    <w:rsid w:val="0009493D"/>
    <w:rsid w:val="000949F9"/>
    <w:rsid w:val="00094D98"/>
    <w:rsid w:val="000A5DC2"/>
    <w:rsid w:val="000B522A"/>
    <w:rsid w:val="000B580C"/>
    <w:rsid w:val="000B6087"/>
    <w:rsid w:val="000B734D"/>
    <w:rsid w:val="000C0A31"/>
    <w:rsid w:val="000C2051"/>
    <w:rsid w:val="000C7C6C"/>
    <w:rsid w:val="000C7F5A"/>
    <w:rsid w:val="000D0D53"/>
    <w:rsid w:val="000D22FC"/>
    <w:rsid w:val="000D59C5"/>
    <w:rsid w:val="000D5AB3"/>
    <w:rsid w:val="000D7BF5"/>
    <w:rsid w:val="000E0137"/>
    <w:rsid w:val="000E07D2"/>
    <w:rsid w:val="000E5ADB"/>
    <w:rsid w:val="000F6667"/>
    <w:rsid w:val="00101744"/>
    <w:rsid w:val="00101A7F"/>
    <w:rsid w:val="00102768"/>
    <w:rsid w:val="001051FD"/>
    <w:rsid w:val="00105CA6"/>
    <w:rsid w:val="0010694F"/>
    <w:rsid w:val="00112715"/>
    <w:rsid w:val="00114B1C"/>
    <w:rsid w:val="001165D1"/>
    <w:rsid w:val="00125FF3"/>
    <w:rsid w:val="0012697A"/>
    <w:rsid w:val="001312F7"/>
    <w:rsid w:val="00137FF4"/>
    <w:rsid w:val="00141A90"/>
    <w:rsid w:val="00144329"/>
    <w:rsid w:val="00145DA7"/>
    <w:rsid w:val="001504CE"/>
    <w:rsid w:val="00151F71"/>
    <w:rsid w:val="001542CD"/>
    <w:rsid w:val="00163157"/>
    <w:rsid w:val="00164843"/>
    <w:rsid w:val="00166791"/>
    <w:rsid w:val="00172E9A"/>
    <w:rsid w:val="0017534A"/>
    <w:rsid w:val="001835F2"/>
    <w:rsid w:val="00186D4B"/>
    <w:rsid w:val="00187D47"/>
    <w:rsid w:val="00191A66"/>
    <w:rsid w:val="001933E3"/>
    <w:rsid w:val="001A1CB7"/>
    <w:rsid w:val="001B002C"/>
    <w:rsid w:val="001B08DB"/>
    <w:rsid w:val="001B2428"/>
    <w:rsid w:val="001B68D5"/>
    <w:rsid w:val="001C0CF4"/>
    <w:rsid w:val="001D25C6"/>
    <w:rsid w:val="001D7F6E"/>
    <w:rsid w:val="001E1DDE"/>
    <w:rsid w:val="001E20AB"/>
    <w:rsid w:val="001E2F51"/>
    <w:rsid w:val="001F0681"/>
    <w:rsid w:val="001F7A90"/>
    <w:rsid w:val="002014C1"/>
    <w:rsid w:val="002034C6"/>
    <w:rsid w:val="00205E70"/>
    <w:rsid w:val="0021169A"/>
    <w:rsid w:val="0021354B"/>
    <w:rsid w:val="002167DB"/>
    <w:rsid w:val="0022445F"/>
    <w:rsid w:val="00224DB5"/>
    <w:rsid w:val="00232F3C"/>
    <w:rsid w:val="00251066"/>
    <w:rsid w:val="0025219F"/>
    <w:rsid w:val="002577AA"/>
    <w:rsid w:val="00260A3B"/>
    <w:rsid w:val="00262284"/>
    <w:rsid w:val="002710E3"/>
    <w:rsid w:val="00293F60"/>
    <w:rsid w:val="00294AA5"/>
    <w:rsid w:val="002967FF"/>
    <w:rsid w:val="002A187A"/>
    <w:rsid w:val="002A4845"/>
    <w:rsid w:val="002A4EB2"/>
    <w:rsid w:val="002A6DAB"/>
    <w:rsid w:val="002B70B0"/>
    <w:rsid w:val="002C002E"/>
    <w:rsid w:val="002C48BE"/>
    <w:rsid w:val="002D0CF2"/>
    <w:rsid w:val="002D57F9"/>
    <w:rsid w:val="002D6006"/>
    <w:rsid w:val="002D64C4"/>
    <w:rsid w:val="002D73C8"/>
    <w:rsid w:val="002E0872"/>
    <w:rsid w:val="002E39B0"/>
    <w:rsid w:val="002E547B"/>
    <w:rsid w:val="002E73D2"/>
    <w:rsid w:val="002E7520"/>
    <w:rsid w:val="002E75AC"/>
    <w:rsid w:val="002F4631"/>
    <w:rsid w:val="00303199"/>
    <w:rsid w:val="00307034"/>
    <w:rsid w:val="0031106A"/>
    <w:rsid w:val="00315FBC"/>
    <w:rsid w:val="003178D6"/>
    <w:rsid w:val="0032184F"/>
    <w:rsid w:val="00322159"/>
    <w:rsid w:val="003279EA"/>
    <w:rsid w:val="003325E3"/>
    <w:rsid w:val="00334DD6"/>
    <w:rsid w:val="00336594"/>
    <w:rsid w:val="00336BFE"/>
    <w:rsid w:val="003460C4"/>
    <w:rsid w:val="00346AD3"/>
    <w:rsid w:val="00365724"/>
    <w:rsid w:val="00365DB0"/>
    <w:rsid w:val="003660FB"/>
    <w:rsid w:val="003673DB"/>
    <w:rsid w:val="00371D0C"/>
    <w:rsid w:val="00371D66"/>
    <w:rsid w:val="00374F08"/>
    <w:rsid w:val="00382CC9"/>
    <w:rsid w:val="00392009"/>
    <w:rsid w:val="00393243"/>
    <w:rsid w:val="00393987"/>
    <w:rsid w:val="00393BE5"/>
    <w:rsid w:val="00396F4A"/>
    <w:rsid w:val="003A062A"/>
    <w:rsid w:val="003A26A5"/>
    <w:rsid w:val="003A5C55"/>
    <w:rsid w:val="003A6033"/>
    <w:rsid w:val="003B1466"/>
    <w:rsid w:val="003B66C8"/>
    <w:rsid w:val="003C0174"/>
    <w:rsid w:val="003D1164"/>
    <w:rsid w:val="003D4B66"/>
    <w:rsid w:val="004022A1"/>
    <w:rsid w:val="0040742F"/>
    <w:rsid w:val="004148F1"/>
    <w:rsid w:val="004163ED"/>
    <w:rsid w:val="0042389B"/>
    <w:rsid w:val="004324C0"/>
    <w:rsid w:val="00434BE4"/>
    <w:rsid w:val="00435630"/>
    <w:rsid w:val="004373A7"/>
    <w:rsid w:val="0044626B"/>
    <w:rsid w:val="00450398"/>
    <w:rsid w:val="00454049"/>
    <w:rsid w:val="0045462F"/>
    <w:rsid w:val="004570C5"/>
    <w:rsid w:val="0046052C"/>
    <w:rsid w:val="00461685"/>
    <w:rsid w:val="004665FF"/>
    <w:rsid w:val="00471F0E"/>
    <w:rsid w:val="0047502D"/>
    <w:rsid w:val="00476458"/>
    <w:rsid w:val="00481CC2"/>
    <w:rsid w:val="004842C7"/>
    <w:rsid w:val="00484D64"/>
    <w:rsid w:val="004903A1"/>
    <w:rsid w:val="00492750"/>
    <w:rsid w:val="004949BA"/>
    <w:rsid w:val="004A14C2"/>
    <w:rsid w:val="004A19CA"/>
    <w:rsid w:val="004A3D38"/>
    <w:rsid w:val="004B2842"/>
    <w:rsid w:val="004B28B2"/>
    <w:rsid w:val="004B597B"/>
    <w:rsid w:val="004C479E"/>
    <w:rsid w:val="004D4C6C"/>
    <w:rsid w:val="004E3266"/>
    <w:rsid w:val="004E391F"/>
    <w:rsid w:val="004E4307"/>
    <w:rsid w:val="004F0236"/>
    <w:rsid w:val="00501313"/>
    <w:rsid w:val="00502085"/>
    <w:rsid w:val="005165C5"/>
    <w:rsid w:val="00525D7D"/>
    <w:rsid w:val="00542511"/>
    <w:rsid w:val="00546EB4"/>
    <w:rsid w:val="00552A74"/>
    <w:rsid w:val="00560ED0"/>
    <w:rsid w:val="00565416"/>
    <w:rsid w:val="0056599E"/>
    <w:rsid w:val="00565AD4"/>
    <w:rsid w:val="00566056"/>
    <w:rsid w:val="00575A67"/>
    <w:rsid w:val="005768D6"/>
    <w:rsid w:val="00586E95"/>
    <w:rsid w:val="00595400"/>
    <w:rsid w:val="00597BBF"/>
    <w:rsid w:val="005A5E84"/>
    <w:rsid w:val="005A7410"/>
    <w:rsid w:val="005B069D"/>
    <w:rsid w:val="005B4B9A"/>
    <w:rsid w:val="005C42FB"/>
    <w:rsid w:val="005E6653"/>
    <w:rsid w:val="005F55B8"/>
    <w:rsid w:val="006014E1"/>
    <w:rsid w:val="00603388"/>
    <w:rsid w:val="00612FE0"/>
    <w:rsid w:val="006210E6"/>
    <w:rsid w:val="0062230E"/>
    <w:rsid w:val="006528A6"/>
    <w:rsid w:val="006636BD"/>
    <w:rsid w:val="00664164"/>
    <w:rsid w:val="00666252"/>
    <w:rsid w:val="00672D8E"/>
    <w:rsid w:val="006764EF"/>
    <w:rsid w:val="00677001"/>
    <w:rsid w:val="0068027A"/>
    <w:rsid w:val="00692CEB"/>
    <w:rsid w:val="00693552"/>
    <w:rsid w:val="006A141C"/>
    <w:rsid w:val="006B0DBA"/>
    <w:rsid w:val="006C3B56"/>
    <w:rsid w:val="006E6E62"/>
    <w:rsid w:val="006F1EAB"/>
    <w:rsid w:val="006F7789"/>
    <w:rsid w:val="007047E3"/>
    <w:rsid w:val="0070563D"/>
    <w:rsid w:val="00705A5F"/>
    <w:rsid w:val="007130AA"/>
    <w:rsid w:val="0071500C"/>
    <w:rsid w:val="00720934"/>
    <w:rsid w:val="00725411"/>
    <w:rsid w:val="007310B6"/>
    <w:rsid w:val="00742E03"/>
    <w:rsid w:val="00745285"/>
    <w:rsid w:val="00745D85"/>
    <w:rsid w:val="00757090"/>
    <w:rsid w:val="00774113"/>
    <w:rsid w:val="007742FE"/>
    <w:rsid w:val="007750AD"/>
    <w:rsid w:val="007761FC"/>
    <w:rsid w:val="00781B23"/>
    <w:rsid w:val="00782D6E"/>
    <w:rsid w:val="007849A7"/>
    <w:rsid w:val="007856E5"/>
    <w:rsid w:val="00790289"/>
    <w:rsid w:val="007A3388"/>
    <w:rsid w:val="007A57C3"/>
    <w:rsid w:val="007A6629"/>
    <w:rsid w:val="007B24CB"/>
    <w:rsid w:val="007B2758"/>
    <w:rsid w:val="007D30D5"/>
    <w:rsid w:val="007E0F9A"/>
    <w:rsid w:val="007E6492"/>
    <w:rsid w:val="007E7B5D"/>
    <w:rsid w:val="007E7B7C"/>
    <w:rsid w:val="007F77DE"/>
    <w:rsid w:val="00801FDF"/>
    <w:rsid w:val="00804E73"/>
    <w:rsid w:val="0081242B"/>
    <w:rsid w:val="008207E9"/>
    <w:rsid w:val="00822351"/>
    <w:rsid w:val="00823161"/>
    <w:rsid w:val="008236B1"/>
    <w:rsid w:val="008363E9"/>
    <w:rsid w:val="008413D2"/>
    <w:rsid w:val="0084331A"/>
    <w:rsid w:val="00846176"/>
    <w:rsid w:val="0084688E"/>
    <w:rsid w:val="0085566A"/>
    <w:rsid w:val="00856A01"/>
    <w:rsid w:val="00860EB5"/>
    <w:rsid w:val="008745D5"/>
    <w:rsid w:val="00880EA8"/>
    <w:rsid w:val="0088369D"/>
    <w:rsid w:val="00887185"/>
    <w:rsid w:val="00895469"/>
    <w:rsid w:val="0089601A"/>
    <w:rsid w:val="008A6C00"/>
    <w:rsid w:val="008A73AA"/>
    <w:rsid w:val="008B048D"/>
    <w:rsid w:val="008C03B2"/>
    <w:rsid w:val="008C4B67"/>
    <w:rsid w:val="008C7362"/>
    <w:rsid w:val="008D104A"/>
    <w:rsid w:val="008D66B6"/>
    <w:rsid w:val="008E40F5"/>
    <w:rsid w:val="008F11ED"/>
    <w:rsid w:val="008F56E1"/>
    <w:rsid w:val="008F5E70"/>
    <w:rsid w:val="008F64BD"/>
    <w:rsid w:val="0090075C"/>
    <w:rsid w:val="0090442D"/>
    <w:rsid w:val="00905B8E"/>
    <w:rsid w:val="00907269"/>
    <w:rsid w:val="0090791A"/>
    <w:rsid w:val="009340EA"/>
    <w:rsid w:val="00935AC5"/>
    <w:rsid w:val="00941710"/>
    <w:rsid w:val="0094219A"/>
    <w:rsid w:val="00954D28"/>
    <w:rsid w:val="00961B71"/>
    <w:rsid w:val="00963FE3"/>
    <w:rsid w:val="00966BA2"/>
    <w:rsid w:val="00971821"/>
    <w:rsid w:val="009742BD"/>
    <w:rsid w:val="009773C8"/>
    <w:rsid w:val="0098098E"/>
    <w:rsid w:val="00983C05"/>
    <w:rsid w:val="009937BF"/>
    <w:rsid w:val="00996890"/>
    <w:rsid w:val="00997208"/>
    <w:rsid w:val="009A21A8"/>
    <w:rsid w:val="009A302C"/>
    <w:rsid w:val="009B0748"/>
    <w:rsid w:val="009B0AA4"/>
    <w:rsid w:val="009B5A53"/>
    <w:rsid w:val="009C00DC"/>
    <w:rsid w:val="009C0CD1"/>
    <w:rsid w:val="009C17C7"/>
    <w:rsid w:val="009C27A8"/>
    <w:rsid w:val="009C6F0E"/>
    <w:rsid w:val="009D1C6B"/>
    <w:rsid w:val="009D6715"/>
    <w:rsid w:val="009D708A"/>
    <w:rsid w:val="009E254F"/>
    <w:rsid w:val="009F1764"/>
    <w:rsid w:val="009F2B43"/>
    <w:rsid w:val="009F607E"/>
    <w:rsid w:val="009F711C"/>
    <w:rsid w:val="00A07B63"/>
    <w:rsid w:val="00A13334"/>
    <w:rsid w:val="00A16B78"/>
    <w:rsid w:val="00A20C2F"/>
    <w:rsid w:val="00A228B0"/>
    <w:rsid w:val="00A24755"/>
    <w:rsid w:val="00A30573"/>
    <w:rsid w:val="00A32EF7"/>
    <w:rsid w:val="00A41013"/>
    <w:rsid w:val="00A472FE"/>
    <w:rsid w:val="00A54015"/>
    <w:rsid w:val="00A564B3"/>
    <w:rsid w:val="00A605F6"/>
    <w:rsid w:val="00A61246"/>
    <w:rsid w:val="00A63A38"/>
    <w:rsid w:val="00A70B4D"/>
    <w:rsid w:val="00A84BD5"/>
    <w:rsid w:val="00A917A0"/>
    <w:rsid w:val="00AA3816"/>
    <w:rsid w:val="00AA5351"/>
    <w:rsid w:val="00AB0F89"/>
    <w:rsid w:val="00AC553C"/>
    <w:rsid w:val="00AD3E2A"/>
    <w:rsid w:val="00AE011D"/>
    <w:rsid w:val="00AE329A"/>
    <w:rsid w:val="00AE6912"/>
    <w:rsid w:val="00AF121D"/>
    <w:rsid w:val="00AF5BBB"/>
    <w:rsid w:val="00AF68C0"/>
    <w:rsid w:val="00B0203B"/>
    <w:rsid w:val="00B03653"/>
    <w:rsid w:val="00B10356"/>
    <w:rsid w:val="00B16245"/>
    <w:rsid w:val="00B16C68"/>
    <w:rsid w:val="00B23444"/>
    <w:rsid w:val="00B23C05"/>
    <w:rsid w:val="00B23CF8"/>
    <w:rsid w:val="00B26468"/>
    <w:rsid w:val="00B3571A"/>
    <w:rsid w:val="00B35944"/>
    <w:rsid w:val="00B4071D"/>
    <w:rsid w:val="00B50D25"/>
    <w:rsid w:val="00B50D5E"/>
    <w:rsid w:val="00B517B5"/>
    <w:rsid w:val="00B52348"/>
    <w:rsid w:val="00B567FF"/>
    <w:rsid w:val="00B62DF4"/>
    <w:rsid w:val="00B6418D"/>
    <w:rsid w:val="00B72897"/>
    <w:rsid w:val="00B72938"/>
    <w:rsid w:val="00B72B7E"/>
    <w:rsid w:val="00B75219"/>
    <w:rsid w:val="00B76FA6"/>
    <w:rsid w:val="00B90C6A"/>
    <w:rsid w:val="00BA2B15"/>
    <w:rsid w:val="00BA44C6"/>
    <w:rsid w:val="00BB1CF3"/>
    <w:rsid w:val="00BB202D"/>
    <w:rsid w:val="00BB3E0C"/>
    <w:rsid w:val="00BC1691"/>
    <w:rsid w:val="00BC3133"/>
    <w:rsid w:val="00BD5375"/>
    <w:rsid w:val="00BD67FC"/>
    <w:rsid w:val="00BE08F0"/>
    <w:rsid w:val="00BE45E9"/>
    <w:rsid w:val="00BE732D"/>
    <w:rsid w:val="00BE764C"/>
    <w:rsid w:val="00BF5338"/>
    <w:rsid w:val="00C015D9"/>
    <w:rsid w:val="00C14F51"/>
    <w:rsid w:val="00C2519C"/>
    <w:rsid w:val="00C306F9"/>
    <w:rsid w:val="00C30A8A"/>
    <w:rsid w:val="00C34C6C"/>
    <w:rsid w:val="00C36A3F"/>
    <w:rsid w:val="00C42C9C"/>
    <w:rsid w:val="00C443A5"/>
    <w:rsid w:val="00C54BBE"/>
    <w:rsid w:val="00C6269F"/>
    <w:rsid w:val="00C63288"/>
    <w:rsid w:val="00C63F8A"/>
    <w:rsid w:val="00C752C5"/>
    <w:rsid w:val="00C84F4B"/>
    <w:rsid w:val="00C9204D"/>
    <w:rsid w:val="00CA225D"/>
    <w:rsid w:val="00CA55F8"/>
    <w:rsid w:val="00CB23C4"/>
    <w:rsid w:val="00CB7613"/>
    <w:rsid w:val="00CC727A"/>
    <w:rsid w:val="00CD2D1E"/>
    <w:rsid w:val="00CD58AE"/>
    <w:rsid w:val="00CE1A22"/>
    <w:rsid w:val="00CE1A85"/>
    <w:rsid w:val="00CF0BA5"/>
    <w:rsid w:val="00D0136C"/>
    <w:rsid w:val="00D04A3B"/>
    <w:rsid w:val="00D060B8"/>
    <w:rsid w:val="00D06CD1"/>
    <w:rsid w:val="00D115E0"/>
    <w:rsid w:val="00D133DC"/>
    <w:rsid w:val="00D134FD"/>
    <w:rsid w:val="00D13878"/>
    <w:rsid w:val="00D13CE8"/>
    <w:rsid w:val="00D364B0"/>
    <w:rsid w:val="00D41AA6"/>
    <w:rsid w:val="00D42D88"/>
    <w:rsid w:val="00D431C1"/>
    <w:rsid w:val="00D441DF"/>
    <w:rsid w:val="00D44E33"/>
    <w:rsid w:val="00D54C83"/>
    <w:rsid w:val="00D55680"/>
    <w:rsid w:val="00D609E0"/>
    <w:rsid w:val="00D70EA5"/>
    <w:rsid w:val="00D81FB2"/>
    <w:rsid w:val="00D87066"/>
    <w:rsid w:val="00D93056"/>
    <w:rsid w:val="00D9579F"/>
    <w:rsid w:val="00DA5EED"/>
    <w:rsid w:val="00DB0091"/>
    <w:rsid w:val="00DD4E5E"/>
    <w:rsid w:val="00DE34BA"/>
    <w:rsid w:val="00DE3D9E"/>
    <w:rsid w:val="00DE4427"/>
    <w:rsid w:val="00DF0BBC"/>
    <w:rsid w:val="00E01DFF"/>
    <w:rsid w:val="00E1071E"/>
    <w:rsid w:val="00E2014D"/>
    <w:rsid w:val="00E222DD"/>
    <w:rsid w:val="00E252D2"/>
    <w:rsid w:val="00E32E5C"/>
    <w:rsid w:val="00E368D2"/>
    <w:rsid w:val="00E412E1"/>
    <w:rsid w:val="00E507A3"/>
    <w:rsid w:val="00E5334F"/>
    <w:rsid w:val="00E563FC"/>
    <w:rsid w:val="00E57981"/>
    <w:rsid w:val="00E6084B"/>
    <w:rsid w:val="00E73584"/>
    <w:rsid w:val="00E8597F"/>
    <w:rsid w:val="00E87447"/>
    <w:rsid w:val="00E92314"/>
    <w:rsid w:val="00E959DD"/>
    <w:rsid w:val="00E96056"/>
    <w:rsid w:val="00EA67C0"/>
    <w:rsid w:val="00EB04DF"/>
    <w:rsid w:val="00ED1D39"/>
    <w:rsid w:val="00ED283B"/>
    <w:rsid w:val="00ED2D0A"/>
    <w:rsid w:val="00ED3723"/>
    <w:rsid w:val="00ED459C"/>
    <w:rsid w:val="00EE2817"/>
    <w:rsid w:val="00EF36E6"/>
    <w:rsid w:val="00EF3DF4"/>
    <w:rsid w:val="00EF664E"/>
    <w:rsid w:val="00F03D97"/>
    <w:rsid w:val="00F07810"/>
    <w:rsid w:val="00F1684A"/>
    <w:rsid w:val="00F2407C"/>
    <w:rsid w:val="00F24C7C"/>
    <w:rsid w:val="00F27B5C"/>
    <w:rsid w:val="00F34201"/>
    <w:rsid w:val="00F52106"/>
    <w:rsid w:val="00F67D65"/>
    <w:rsid w:val="00F7125D"/>
    <w:rsid w:val="00F9731F"/>
    <w:rsid w:val="00FA4C39"/>
    <w:rsid w:val="00FA4D16"/>
    <w:rsid w:val="00FA70A0"/>
    <w:rsid w:val="00FB3173"/>
    <w:rsid w:val="00FB3803"/>
    <w:rsid w:val="00FC2717"/>
    <w:rsid w:val="00FC2778"/>
    <w:rsid w:val="00FC47EA"/>
    <w:rsid w:val="00FC49B9"/>
    <w:rsid w:val="00FC5C75"/>
    <w:rsid w:val="00FE7DD1"/>
    <w:rsid w:val="00FF5631"/>
    <w:rsid w:val="00FF64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DCC34699-5933-4A8C-90F8-CF0BF79F21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rsid w:val="006B0DBA"/>
    <w:pPr>
      <w:suppressAutoHyphens/>
      <w:autoSpaceDN w:val="0"/>
      <w:textAlignment w:val="baseline"/>
    </w:pPr>
    <w:rPr>
      <w:sz w:val="24"/>
      <w:szCs w:val="24"/>
    </w:rPr>
  </w:style>
  <w:style w:type="paragraph" w:styleId="Nagwek1">
    <w:name w:val="heading 1"/>
    <w:basedOn w:val="Normalny"/>
    <w:next w:val="Normalny"/>
    <w:rsid w:val="006B0DBA"/>
    <w:pPr>
      <w:keepNext/>
      <w:spacing w:before="240" w:after="60"/>
      <w:outlineLvl w:val="0"/>
    </w:pPr>
    <w:rPr>
      <w:rFonts w:ascii="Arial" w:hAnsi="Arial" w:cs="Arial"/>
      <w:b/>
      <w:bCs/>
      <w:kern w:val="3"/>
      <w:sz w:val="32"/>
      <w:szCs w:val="32"/>
    </w:rPr>
  </w:style>
  <w:style w:type="paragraph" w:styleId="Nagwek2">
    <w:name w:val="heading 2"/>
    <w:basedOn w:val="Normalny"/>
    <w:next w:val="Normalny"/>
    <w:autoRedefine/>
    <w:rsid w:val="006B0DBA"/>
    <w:pPr>
      <w:keepNext/>
      <w:tabs>
        <w:tab w:val="left" w:pos="907"/>
      </w:tabs>
      <w:spacing w:before="240" w:after="60" w:line="360" w:lineRule="auto"/>
      <w:jc w:val="both"/>
      <w:outlineLvl w:val="1"/>
    </w:pPr>
    <w:rPr>
      <w:rFonts w:ascii="Arial" w:hAnsi="Arial" w:cs="Arial"/>
      <w:b/>
      <w:bCs/>
      <w:i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numbering" w:customStyle="1" w:styleId="WWOutlineListStyle">
    <w:name w:val="WW_OutlineListStyle"/>
    <w:basedOn w:val="Bezlisty"/>
    <w:rsid w:val="006B0DBA"/>
    <w:pPr>
      <w:numPr>
        <w:numId w:val="1"/>
      </w:numPr>
    </w:pPr>
  </w:style>
  <w:style w:type="paragraph" w:customStyle="1" w:styleId="Nagwek22">
    <w:name w:val="Nagłówek 22"/>
    <w:basedOn w:val="Nagwek2"/>
    <w:rsid w:val="006B0DBA"/>
    <w:pPr>
      <w:numPr>
        <w:ilvl w:val="1"/>
        <w:numId w:val="1"/>
      </w:numPr>
    </w:pPr>
  </w:style>
  <w:style w:type="paragraph" w:customStyle="1" w:styleId="Nagwek23">
    <w:name w:val="Nagłówek 23"/>
    <w:basedOn w:val="Nagwek2"/>
    <w:autoRedefine/>
    <w:rsid w:val="006B0DBA"/>
    <w:pPr>
      <w:numPr>
        <w:numId w:val="2"/>
      </w:numPr>
    </w:pPr>
  </w:style>
  <w:style w:type="paragraph" w:styleId="Nagwek">
    <w:name w:val="header"/>
    <w:basedOn w:val="Normalny"/>
    <w:rsid w:val="006B0DBA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6B0DBA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rsid w:val="006B0DBA"/>
    <w:rPr>
      <w:rFonts w:ascii="Tahoma" w:hAnsi="Tahoma" w:cs="Tahoma"/>
      <w:sz w:val="16"/>
      <w:szCs w:val="16"/>
    </w:rPr>
  </w:style>
  <w:style w:type="character" w:styleId="Hipercze">
    <w:name w:val="Hyperlink"/>
    <w:rsid w:val="006B0DBA"/>
    <w:rPr>
      <w:color w:val="0000FF"/>
      <w:u w:val="single"/>
    </w:rPr>
  </w:style>
  <w:style w:type="paragraph" w:customStyle="1" w:styleId="Standard">
    <w:name w:val="Standard"/>
    <w:rsid w:val="00102768"/>
    <w:pPr>
      <w:widowControl w:val="0"/>
      <w:suppressAutoHyphens/>
      <w:autoSpaceDN w:val="0"/>
    </w:pPr>
    <w:rPr>
      <w:rFonts w:ascii="Verdana" w:eastAsia="SimSun" w:hAnsi="Verdana" w:cs="Mangal"/>
      <w:kern w:val="3"/>
      <w:sz w:val="24"/>
      <w:szCs w:val="24"/>
      <w:lang w:eastAsia="zh-CN" w:bidi="hi-IN"/>
    </w:rPr>
  </w:style>
  <w:style w:type="numbering" w:customStyle="1" w:styleId="LFO5">
    <w:name w:val="LFO5"/>
    <w:basedOn w:val="Bezlisty"/>
    <w:rsid w:val="006B0DBA"/>
    <w:pPr>
      <w:numPr>
        <w:numId w:val="2"/>
      </w:numPr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D87066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D87066"/>
  </w:style>
  <w:style w:type="character" w:styleId="Odwoanieprzypisukocowego">
    <w:name w:val="endnote reference"/>
    <w:basedOn w:val="Domylnaczcionkaakapitu"/>
    <w:uiPriority w:val="99"/>
    <w:semiHidden/>
    <w:unhideWhenUsed/>
    <w:rsid w:val="00D87066"/>
    <w:rPr>
      <w:vertAlign w:val="superscript"/>
    </w:rPr>
  </w:style>
  <w:style w:type="paragraph" w:styleId="NormalnyWeb">
    <w:name w:val="Normal (Web)"/>
    <w:basedOn w:val="Normalny"/>
    <w:uiPriority w:val="99"/>
    <w:semiHidden/>
    <w:unhideWhenUsed/>
    <w:rsid w:val="00E57981"/>
    <w:pPr>
      <w:suppressAutoHyphens w:val="0"/>
      <w:autoSpaceDN/>
      <w:spacing w:before="100" w:beforeAutospacing="1" w:after="100" w:afterAutospacing="1"/>
      <w:textAlignment w:val="auto"/>
    </w:pPr>
    <w:rPr>
      <w:rFonts w:eastAsiaTheme="minorHAnsi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4331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4331A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4331A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4331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4331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76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07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9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6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6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25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9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lk040417\Documents\SPOT%20kolor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372897-3A04-4CFE-AD93-23BFBF8D96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SPOT kolor</Template>
  <TotalTime>0</TotalTime>
  <Pages>2</Pages>
  <Words>688</Words>
  <Characters>4132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Nr XXX-000-00/rok</vt:lpstr>
    </vt:vector>
  </TitlesOfParts>
  <Company/>
  <LinksUpToDate>false</LinksUpToDate>
  <CharactersWithSpaces>4811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Nr XXX-000-00/rok</dc:title>
  <dc:subject/>
  <dc:creator>PKP PLK SA</dc:creator>
  <cp:keywords/>
  <dc:description/>
  <cp:lastModifiedBy>Dudzińska Maria</cp:lastModifiedBy>
  <cp:revision>2</cp:revision>
  <cp:lastPrinted>2018-07-12T10:08:00Z</cp:lastPrinted>
  <dcterms:created xsi:type="dcterms:W3CDTF">2018-12-21T08:01:00Z</dcterms:created>
  <dcterms:modified xsi:type="dcterms:W3CDTF">2018-12-21T08:01:00Z</dcterms:modified>
</cp:coreProperties>
</file>