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79F9" w14:textId="77777777" w:rsidR="00A04F5C" w:rsidRDefault="00A04F5C" w:rsidP="00A04F5C">
      <w:pPr>
        <w:jc w:val="right"/>
        <w:rPr>
          <w:rFonts w:cs="Arial"/>
        </w:rPr>
      </w:pPr>
    </w:p>
    <w:p w14:paraId="176C0CDE" w14:textId="77777777" w:rsidR="00A04F5C" w:rsidRDefault="00A04F5C" w:rsidP="00A04F5C">
      <w:pPr>
        <w:jc w:val="right"/>
        <w:rPr>
          <w:rFonts w:cs="Arial"/>
        </w:rPr>
      </w:pPr>
    </w:p>
    <w:p w14:paraId="27365819" w14:textId="77777777" w:rsidR="00A04F5C" w:rsidRDefault="00A04F5C" w:rsidP="00A04F5C">
      <w:pPr>
        <w:jc w:val="right"/>
        <w:rPr>
          <w:rFonts w:cs="Arial"/>
        </w:rPr>
      </w:pPr>
      <w:r>
        <w:rPr>
          <w:rFonts w:cs="Arial"/>
        </w:rPr>
        <w:t>Warszawa, 5 stycznia 2021</w:t>
      </w:r>
      <w:r w:rsidRPr="003D74BF">
        <w:rPr>
          <w:rFonts w:cs="Arial"/>
        </w:rPr>
        <w:t xml:space="preserve"> r.</w:t>
      </w:r>
    </w:p>
    <w:p w14:paraId="6ADE7A71" w14:textId="77777777" w:rsidR="00A04F5C" w:rsidRDefault="00A04F5C" w:rsidP="00A04F5C"/>
    <w:p w14:paraId="740C2633" w14:textId="3882EBC9" w:rsidR="00A04F5C" w:rsidRPr="004A52FF" w:rsidRDefault="00D86D47" w:rsidP="0004421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Podlaskie – </w:t>
      </w:r>
      <w:r w:rsidR="00A04F5C" w:rsidRPr="004A52FF">
        <w:rPr>
          <w:sz w:val="22"/>
          <w:szCs w:val="22"/>
        </w:rPr>
        <w:t>kładą nowe tory na liniach szerokotorowych przy granicy z Białorusią</w:t>
      </w:r>
    </w:p>
    <w:bookmarkEnd w:id="0"/>
    <w:p w14:paraId="11227B20" w14:textId="77777777" w:rsidR="00A04F5C" w:rsidRPr="004A52FF" w:rsidRDefault="00A04F5C" w:rsidP="0004421F">
      <w:pPr>
        <w:spacing w:before="100" w:beforeAutospacing="1" w:after="100" w:afterAutospacing="1" w:line="360" w:lineRule="auto"/>
        <w:rPr>
          <w:rFonts w:cs="Arial"/>
          <w:b/>
        </w:rPr>
      </w:pPr>
      <w:r w:rsidRPr="004A52FF">
        <w:rPr>
          <w:rFonts w:cs="Arial"/>
          <w:b/>
        </w:rPr>
        <w:t>PKP Polskie Linie Kolejowe S.A. za ponad 350 mln zł modernizują dwie szerokotorowe linie kolejowe na Podlasiu. Po nowych torach i wyremontowanym moście na zalewie Siemianówka jeżdżą już do Polski pociągi towarowe z Białorusi. Są także nowe szerokie tory na prawie całym odcinku Sokółka-Kuźnica i dalej do granicy. Dzięki inwestycji więcej dłuższych i cięższych składów przejedzie przez wschodnią granicę.</w:t>
      </w:r>
    </w:p>
    <w:p w14:paraId="72DA3331" w14:textId="77777777" w:rsidR="00A04F5C" w:rsidRPr="004A52FF" w:rsidRDefault="00A04F5C" w:rsidP="0004421F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  <w:b/>
        </w:rPr>
        <w:t>Na linii kolejowej między Kuźnicą Białostocką a Sokółką i Geniuszami</w:t>
      </w:r>
      <w:r w:rsidRPr="004A52FF">
        <w:rPr>
          <w:rFonts w:eastAsia="Calibri" w:cs="Arial"/>
        </w:rPr>
        <w:t xml:space="preserve"> obok kursujących pociągów pasażerskich prowadzone są prace modernizacyjne. Położonych zostało już ponad 10 km toru szerokiego. Montowane są nowe szyny i podkłady, a na budowie wykorzystano już ponad  800 wagonów tłucznia. Na odcinku Sokółka-Geniusze zdemontowano stare szyny i podkłady.</w:t>
      </w:r>
    </w:p>
    <w:p w14:paraId="37EAE453" w14:textId="77777777" w:rsidR="00A04F5C" w:rsidRPr="004A52FF" w:rsidRDefault="00A04F5C" w:rsidP="0004421F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 xml:space="preserve">Inwestycja rozpoczęła się w czerwcu 2020 roku. W ramach modernizacji wymienionych zostanie łącznie 27 km torów, przebudowanych lub wyremontowanych będzie 16 obiektów inżynieryjnych. Bezpieczeństwo ruchu zapewni przebudowa 16 przejazdów drogowo-kolejowych oraz instalacja nowoczesnych urządzeń sterowania ruchem kolejowym. Dzięki inwestycji możliwe będzie przywrócenie ruchu pociągów na odcinku Sokółka – Geniusze, wyłączonym z eksploatacji od 1992 r. </w:t>
      </w:r>
    </w:p>
    <w:p w14:paraId="49461201" w14:textId="77777777" w:rsidR="00A04F5C" w:rsidRPr="004A52FF" w:rsidRDefault="00A04F5C" w:rsidP="0004421F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 xml:space="preserve">Inwestycja realizowana jest w ramach dwóch projektów: „Rewitalizacja linii kolejowej nr 57 na odcinku Kuźnica Białostocka – Geniusze” i „Rewitalizacja linii kolejowej nr 923 na odcinku </w:t>
      </w:r>
      <w:proofErr w:type="spellStart"/>
      <w:r w:rsidRPr="004A52FF">
        <w:rPr>
          <w:rFonts w:eastAsia="Calibri" w:cs="Arial"/>
        </w:rPr>
        <w:t>Bufałowo</w:t>
      </w:r>
      <w:proofErr w:type="spellEnd"/>
      <w:r w:rsidRPr="004A52FF">
        <w:rPr>
          <w:rFonts w:eastAsia="Calibri" w:cs="Arial"/>
        </w:rPr>
        <w:t xml:space="preserve"> Wschód – </w:t>
      </w:r>
      <w:proofErr w:type="spellStart"/>
      <w:r w:rsidRPr="004A52FF">
        <w:rPr>
          <w:rFonts w:eastAsia="Calibri" w:cs="Arial"/>
        </w:rPr>
        <w:t>Bufałowo</w:t>
      </w:r>
      <w:proofErr w:type="spellEnd"/>
      <w:r w:rsidRPr="004A52FF">
        <w:rPr>
          <w:rFonts w:eastAsia="Calibri" w:cs="Arial"/>
        </w:rPr>
        <w:t>”, których łączna wartość to około 200 mln zł netto. Modernizacja dofinansowana jest ze środków Regionalnego Programu Operacyjnego Województwa Podlaskiego. Zakończenie prac planowane jest na przyszły rok.</w:t>
      </w:r>
    </w:p>
    <w:p w14:paraId="202D7FA4" w14:textId="77777777" w:rsidR="00A04F5C" w:rsidRPr="004A52FF" w:rsidRDefault="00A04F5C" w:rsidP="0004421F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  <w:b/>
        </w:rPr>
        <w:t>Na linii kolejowej granica państwa – Zabłotczyzna</w:t>
      </w:r>
      <w:r w:rsidRPr="004A52FF">
        <w:rPr>
          <w:rFonts w:eastAsia="Calibri" w:cs="Arial"/>
        </w:rPr>
        <w:t xml:space="preserve"> zostało już wymienionych 20 km toru głównego, a nowe szyny, łączone w technologii bezstykowej, zapewniają mniejszy poziom hałasu. Remont objął 13 obiektów inżynieryjnych – mostów i przepustów, prace prowadzone są na moście kolejowym w Narewce. Bezpieczeństwo ruchu kolejowego i samochodowego zapewniła przebudowa 12 przejazdów drogowo-kolejowych.</w:t>
      </w:r>
    </w:p>
    <w:p w14:paraId="0C8670CD" w14:textId="77777777" w:rsidR="00A04F5C" w:rsidRPr="004A52FF" w:rsidRDefault="00A04F5C" w:rsidP="0004421F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lastRenderedPageBreak/>
        <w:t>Na stacji w Siemianówce</w:t>
      </w:r>
      <w:r w:rsidRPr="004A52FF">
        <w:rPr>
          <w:rFonts w:eastAsia="Calibri" w:cs="Arial"/>
          <w:b/>
        </w:rPr>
        <w:t xml:space="preserve"> </w:t>
      </w:r>
      <w:r w:rsidRPr="004A52FF">
        <w:rPr>
          <w:rFonts w:eastAsia="Calibri" w:cs="Arial"/>
        </w:rPr>
        <w:t xml:space="preserve">wyremontowano nastawnię, która aktualnie wyposażana jest w nowoczesne komputerowe urządzenia sterowania ruchem, co zwiększy poziom bezpieczeństwa i umożliwi obsługę większej liczby pociągów. Prowadzone są prace przy budowie oświetlenia torów w stacji Siemianówka, </w:t>
      </w:r>
      <w:proofErr w:type="spellStart"/>
      <w:r w:rsidRPr="004A52FF">
        <w:rPr>
          <w:rFonts w:eastAsia="Calibri" w:cs="Arial"/>
        </w:rPr>
        <w:t>Mikłaszewo</w:t>
      </w:r>
      <w:proofErr w:type="spellEnd"/>
      <w:r w:rsidRPr="004A52FF">
        <w:rPr>
          <w:rFonts w:eastAsia="Calibri" w:cs="Arial"/>
        </w:rPr>
        <w:t xml:space="preserve"> i Zabłotczyzna oraz roboty elektroenergetyczne. Zakończenie zasadniczej części prac na tej linii planuje się na marzec 2021 r., natomiast ostateczne zakończenie projektu przewidywane jest w IV kwartale 2022 r. </w:t>
      </w:r>
    </w:p>
    <w:p w14:paraId="1CA2211F" w14:textId="77777777" w:rsidR="00A04F5C" w:rsidRPr="004A52FF" w:rsidRDefault="00A04F5C" w:rsidP="0004421F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>Modernizacja linii kolejowej nr 59 prowadzona jest w ramach dwóch projektów:</w:t>
      </w:r>
    </w:p>
    <w:p w14:paraId="12DD6207" w14:textId="77777777" w:rsidR="00A04F5C" w:rsidRPr="004A52FF" w:rsidRDefault="00A04F5C" w:rsidP="000442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 xml:space="preserve">„Rewitalizacja linii kolejowej nr 59 na odcinku granica państwa – </w:t>
      </w:r>
      <w:proofErr w:type="spellStart"/>
      <w:r w:rsidRPr="004A52FF">
        <w:rPr>
          <w:rFonts w:eastAsia="Calibri" w:cs="Arial"/>
        </w:rPr>
        <w:t>Chryzanów</w:t>
      </w:r>
      <w:proofErr w:type="spellEnd"/>
      <w:r w:rsidRPr="004A52FF">
        <w:rPr>
          <w:rFonts w:eastAsia="Calibri" w:cs="Arial"/>
        </w:rPr>
        <w:t xml:space="preserve"> (s)” o wartości 78,9 mln zł netto, współfinansowanego z Regionalnego Programu Operacyjnego Województwa Podlaskiego i Funduszu Kolejowego;</w:t>
      </w:r>
    </w:p>
    <w:p w14:paraId="5206701F" w14:textId="77777777" w:rsidR="00A04F5C" w:rsidRPr="004A52FF" w:rsidRDefault="00A04F5C" w:rsidP="0004421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>„Prace inwestycyjne na przejściu granicznym Siemianówka-Swisłocz” o wartości 78,8 mln zł netto, finansowanego w całości z budżetu państwa (wchodzącego w zakres szerszego projektu pn. „Poprawa stanu technicznego infrastruktury kolejowej w rejonach przejść granicznych, w tym toru szerokiego”).</w:t>
      </w:r>
    </w:p>
    <w:p w14:paraId="5C083D56" w14:textId="77777777" w:rsidR="00A04F5C" w:rsidRPr="004A52FF" w:rsidRDefault="00A04F5C" w:rsidP="0004421F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4A52FF">
        <w:rPr>
          <w:rFonts w:eastAsia="Calibri"/>
        </w:rPr>
        <w:t xml:space="preserve">Więcej towarów po szerokich torach </w:t>
      </w:r>
    </w:p>
    <w:p w14:paraId="21B05184" w14:textId="28E81DEB" w:rsidR="00A04F5C" w:rsidRPr="00D86D47" w:rsidRDefault="00A04F5C" w:rsidP="0004421F">
      <w:pPr>
        <w:spacing w:before="100" w:beforeAutospacing="1" w:after="100" w:afterAutospacing="1" w:line="360" w:lineRule="auto"/>
        <w:rPr>
          <w:rFonts w:eastAsia="Calibri" w:cs="Arial"/>
        </w:rPr>
      </w:pPr>
      <w:r w:rsidRPr="004A52FF">
        <w:rPr>
          <w:rFonts w:eastAsia="Calibri" w:cs="Arial"/>
        </w:rPr>
        <w:t xml:space="preserve">Modernizacje szerokotorowych linii kolejowych w województwie podlaskim to inwestycje ważne dla usprawnienia przewozów towarowych pomiędzy Polską i Białorusią, a także pomiędzy wschodem i zachodem Europy. Przewóz towarów przez granicę będzie szybszy i sprawniejszy – po torach będzie mogło kursować więcej pociągów z prędkością do 60 km/h. Stacje towarowe będą mogły przyjmować i obsługiwać cięższe i dłuższe pociągi o naciskach do 245 </w:t>
      </w:r>
      <w:proofErr w:type="spellStart"/>
      <w:r w:rsidRPr="004A52FF">
        <w:rPr>
          <w:rFonts w:eastAsia="Calibri" w:cs="Arial"/>
        </w:rPr>
        <w:t>kN</w:t>
      </w:r>
      <w:proofErr w:type="spellEnd"/>
      <w:r w:rsidRPr="004A52FF">
        <w:rPr>
          <w:rFonts w:eastAsia="Calibri" w:cs="Arial"/>
        </w:rPr>
        <w:t xml:space="preserve">/oś (25 t) i do 1050 m długości. Więcej towarów na torach to mniej ciężarówek na drogach i więcej korzyści dla środowiska, a także </w:t>
      </w:r>
      <w:r w:rsidRPr="004A52FF">
        <w:t>większe możliwości punktów przeładunkowych</w:t>
      </w:r>
      <w:r w:rsidRPr="004A52FF">
        <w:rPr>
          <w:rFonts w:eastAsia="Calibri" w:cs="Arial"/>
        </w:rPr>
        <w:t xml:space="preserve"> na terenie województwa.</w:t>
      </w:r>
    </w:p>
    <w:p w14:paraId="0433FDA3" w14:textId="77777777" w:rsidR="00A04F5C" w:rsidRDefault="00A04F5C" w:rsidP="0004421F">
      <w:pPr>
        <w:spacing w:before="100" w:beforeAutospacing="1" w:after="100" w:afterAutospacing="1" w:line="360" w:lineRule="auto"/>
      </w:pPr>
      <w:r w:rsidRPr="0096048F">
        <w:rPr>
          <w:rFonts w:cs="Arial"/>
          <w:noProof/>
          <w:lang w:eastAsia="pl-PL"/>
        </w:rPr>
        <w:drawing>
          <wp:inline distT="0" distB="0" distL="0" distR="0" wp14:anchorId="1B35C6B4" wp14:editId="7914A79A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1108" w14:textId="77777777" w:rsidR="00A04F5C" w:rsidRDefault="00A04F5C" w:rsidP="0004421F">
      <w:pPr>
        <w:spacing w:before="100" w:beforeAutospacing="1" w:after="100" w:afterAutospacing="1" w:line="360" w:lineRule="auto"/>
      </w:pPr>
    </w:p>
    <w:p w14:paraId="6D18504C" w14:textId="77777777" w:rsidR="00A04F5C" w:rsidRDefault="00A04F5C" w:rsidP="0004421F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8CD5F21" w14:textId="77777777" w:rsidR="00A04F5C" w:rsidRDefault="00A04F5C" w:rsidP="0004421F">
      <w:pPr>
        <w:spacing w:before="100" w:beforeAutospacing="1" w:after="100" w:afterAutospacing="1" w:line="360" w:lineRule="auto"/>
      </w:pPr>
      <w:r w:rsidRPr="0004421F">
        <w:rPr>
          <w:rStyle w:val="Pogrubienie"/>
          <w:rFonts w:cs="Arial"/>
          <w:b w:val="0"/>
        </w:rPr>
        <w:t>PKP Polskie Linie Kolejowe S.A.</w:t>
      </w:r>
      <w:r w:rsidRPr="007F3648">
        <w:br/>
      </w:r>
      <w:r>
        <w:t>Tomasz Łotowski</w:t>
      </w:r>
    </w:p>
    <w:p w14:paraId="59C76801" w14:textId="77777777" w:rsidR="00A04F5C" w:rsidRDefault="00A04F5C" w:rsidP="0004421F">
      <w:pPr>
        <w:spacing w:before="100" w:beforeAutospacing="1" w:after="100" w:afterAutospacing="1" w:line="360" w:lineRule="auto"/>
      </w:pPr>
      <w:r>
        <w:lastRenderedPageBreak/>
        <w:t>zespół prasowy</w:t>
      </w:r>
    </w:p>
    <w:p w14:paraId="291AF097" w14:textId="77777777" w:rsidR="00A04F5C" w:rsidRDefault="00A04F5C" w:rsidP="0004421F">
      <w:pPr>
        <w:spacing w:before="100" w:beforeAutospacing="1" w:after="100" w:afterAutospacing="1" w:line="360" w:lineRule="auto"/>
      </w:pPr>
      <w:r>
        <w:t>rzecznik@plk-sa.pl</w:t>
      </w:r>
    </w:p>
    <w:p w14:paraId="098CA9E0" w14:textId="77777777" w:rsidR="00A04F5C" w:rsidRDefault="00A04F5C" w:rsidP="0004421F">
      <w:pPr>
        <w:spacing w:before="100" w:beforeAutospacing="1" w:after="100" w:afterAutospacing="1" w:line="360" w:lineRule="auto"/>
      </w:pPr>
      <w:r>
        <w:t>798 876 051</w:t>
      </w:r>
    </w:p>
    <w:p w14:paraId="745DA1C1" w14:textId="77777777" w:rsidR="00A04F5C" w:rsidRDefault="00A04F5C" w:rsidP="0004421F">
      <w:pPr>
        <w:spacing w:before="100" w:beforeAutospacing="1" w:after="100" w:afterAutospacing="1" w:line="360" w:lineRule="auto"/>
      </w:pPr>
    </w:p>
    <w:p w14:paraId="47136FD6" w14:textId="77777777" w:rsidR="00A04F5C" w:rsidRDefault="00A04F5C" w:rsidP="0004421F">
      <w:pPr>
        <w:spacing w:before="100" w:beforeAutospacing="1" w:after="100" w:afterAutospacing="1" w:line="360" w:lineRule="auto"/>
      </w:pPr>
    </w:p>
    <w:p w14:paraId="4FB62EFF" w14:textId="77777777" w:rsidR="00A04F5C" w:rsidRDefault="00A04F5C" w:rsidP="0004421F">
      <w:pPr>
        <w:spacing w:before="100" w:beforeAutospacing="1" w:after="100" w:afterAutospacing="1" w:line="360" w:lineRule="auto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Podlaskiego</w:t>
      </w:r>
      <w:r w:rsidRPr="00CA73CF">
        <w:rPr>
          <w:rFonts w:cs="Arial"/>
        </w:rPr>
        <w:t>.</w:t>
      </w:r>
    </w:p>
    <w:p w14:paraId="7396DCD4" w14:textId="262DAAA6" w:rsidR="00C22107" w:rsidRPr="00A04F5C" w:rsidRDefault="00C22107" w:rsidP="00A04F5C"/>
    <w:sectPr w:rsidR="00C22107" w:rsidRPr="00A04F5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2B698" w14:textId="77777777" w:rsidR="002A6D94" w:rsidRDefault="002A6D94" w:rsidP="009D1AEB">
      <w:pPr>
        <w:spacing w:after="0" w:line="240" w:lineRule="auto"/>
      </w:pPr>
      <w:r>
        <w:separator/>
      </w:r>
    </w:p>
  </w:endnote>
  <w:endnote w:type="continuationSeparator" w:id="0">
    <w:p w14:paraId="3F32E0DE" w14:textId="77777777" w:rsidR="002A6D94" w:rsidRDefault="002A6D9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3DB722DB" w:rsidR="00860074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3DE2E7B0" wp14:editId="65DA7F3C">
          <wp:extent cx="6120130" cy="453810"/>
          <wp:effectExtent l="0" t="0" r="0" b="3810"/>
          <wp:docPr id="3" name="Obraz 3" descr="Logo Fundusze Europejskie - Program Regionalny, flaga Rzeczpospolita Polska, logo Województwo Podla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la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642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01550" w14:textId="77777777" w:rsidR="0014273E" w:rsidRDefault="001427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37C27978" w:rsidR="00860074" w:rsidRPr="0025604B" w:rsidRDefault="00AF4F4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727AAF1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557F9" w:rsidRPr="00D557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7B1E1" w14:textId="77777777" w:rsidR="002A6D94" w:rsidRDefault="002A6D94" w:rsidP="009D1AEB">
      <w:pPr>
        <w:spacing w:after="0" w:line="240" w:lineRule="auto"/>
      </w:pPr>
      <w:r>
        <w:separator/>
      </w:r>
    </w:p>
  </w:footnote>
  <w:footnote w:type="continuationSeparator" w:id="0">
    <w:p w14:paraId="0760CCC2" w14:textId="77777777" w:rsidR="002A6D94" w:rsidRDefault="002A6D9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1BA94DF8" w:rsidR="009D1AEB" w:rsidRDefault="001427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348B9675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B2FAB4A" wp14:editId="4920F58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AA6768"/>
    <w:multiLevelType w:val="hybridMultilevel"/>
    <w:tmpl w:val="603C6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21F"/>
    <w:rsid w:val="00126AEC"/>
    <w:rsid w:val="0014273E"/>
    <w:rsid w:val="00206658"/>
    <w:rsid w:val="00236985"/>
    <w:rsid w:val="00277762"/>
    <w:rsid w:val="00291328"/>
    <w:rsid w:val="002A6D94"/>
    <w:rsid w:val="002F6767"/>
    <w:rsid w:val="00456D79"/>
    <w:rsid w:val="00490CDE"/>
    <w:rsid w:val="004A52FF"/>
    <w:rsid w:val="00584B95"/>
    <w:rsid w:val="0063625B"/>
    <w:rsid w:val="006C6C1C"/>
    <w:rsid w:val="006E73A9"/>
    <w:rsid w:val="007F3648"/>
    <w:rsid w:val="00803F44"/>
    <w:rsid w:val="008546B2"/>
    <w:rsid w:val="00856A4E"/>
    <w:rsid w:val="00860074"/>
    <w:rsid w:val="008C43A9"/>
    <w:rsid w:val="009D1AEB"/>
    <w:rsid w:val="00A04F5C"/>
    <w:rsid w:val="00A15AED"/>
    <w:rsid w:val="00AC2669"/>
    <w:rsid w:val="00AF4F45"/>
    <w:rsid w:val="00B61B92"/>
    <w:rsid w:val="00BD6D5F"/>
    <w:rsid w:val="00BE1757"/>
    <w:rsid w:val="00C22107"/>
    <w:rsid w:val="00C72713"/>
    <w:rsid w:val="00D149FC"/>
    <w:rsid w:val="00D557F9"/>
    <w:rsid w:val="00D86D47"/>
    <w:rsid w:val="00E827CD"/>
    <w:rsid w:val="00E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D810-68F0-44D2-828C-7CAB8951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Podlaskie –  kładą nowe tory na liniach szerokotorowych przy granicy z Białorusią</vt:lpstr>
    </vt:vector>
  </TitlesOfParts>
  <Company>PKP PLK S.A.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Podlaskie – kładą nowe tory na liniach szerokotorowych przy granicy z Białorusią</dc:title>
  <dc:subject/>
  <dc:creator>Tomasz.Lotowski@plk-sa.pl</dc:creator>
  <cp:keywords/>
  <dc:description/>
  <cp:lastModifiedBy>Dudzińska Maria</cp:lastModifiedBy>
  <cp:revision>2</cp:revision>
  <dcterms:created xsi:type="dcterms:W3CDTF">2021-01-05T20:16:00Z</dcterms:created>
  <dcterms:modified xsi:type="dcterms:W3CDTF">2021-01-05T20:16:00Z</dcterms:modified>
</cp:coreProperties>
</file>