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36182" w:rsidRDefault="00036182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645CE">
        <w:rPr>
          <w:rFonts w:cs="Arial"/>
        </w:rPr>
        <w:t xml:space="preserve"> </w:t>
      </w:r>
      <w:r w:rsidR="006758BD">
        <w:rPr>
          <w:rFonts w:cs="Arial"/>
        </w:rPr>
        <w:t>11</w:t>
      </w:r>
      <w:r w:rsidR="005645CE" w:rsidRPr="00500A45">
        <w:rPr>
          <w:rFonts w:cs="Arial"/>
        </w:rPr>
        <w:t xml:space="preserve"> </w:t>
      </w:r>
      <w:r w:rsidR="005645CE">
        <w:rPr>
          <w:rFonts w:cs="Arial"/>
        </w:rPr>
        <w:t>czerwca 2021</w:t>
      </w:r>
      <w:r w:rsidRPr="003D74BF">
        <w:rPr>
          <w:rFonts w:cs="Arial"/>
        </w:rPr>
        <w:t xml:space="preserve"> r.</w:t>
      </w:r>
    </w:p>
    <w:p w:rsidR="009D1AEB" w:rsidRPr="00086006" w:rsidRDefault="005645CE" w:rsidP="0008600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086006">
        <w:rPr>
          <w:rFonts w:cs="Arial"/>
          <w:sz w:val="22"/>
          <w:szCs w:val="22"/>
        </w:rPr>
        <w:t xml:space="preserve">Na trasie Toruń – Chełmża </w:t>
      </w:r>
      <w:r w:rsidR="00FC0BCB" w:rsidRPr="00086006">
        <w:rPr>
          <w:rFonts w:cs="Arial"/>
          <w:sz w:val="22"/>
          <w:szCs w:val="22"/>
        </w:rPr>
        <w:t xml:space="preserve">zaczyna się </w:t>
      </w:r>
      <w:r w:rsidR="002B52FD" w:rsidRPr="00086006">
        <w:rPr>
          <w:rFonts w:cs="Arial"/>
          <w:sz w:val="22"/>
          <w:szCs w:val="22"/>
        </w:rPr>
        <w:t>popraw</w:t>
      </w:r>
      <w:r w:rsidR="00FC0BCB" w:rsidRPr="00086006">
        <w:rPr>
          <w:rFonts w:cs="Arial"/>
          <w:sz w:val="22"/>
          <w:szCs w:val="22"/>
        </w:rPr>
        <w:t>a</w:t>
      </w:r>
      <w:r w:rsidRPr="00086006">
        <w:rPr>
          <w:rFonts w:cs="Arial"/>
          <w:sz w:val="22"/>
          <w:szCs w:val="22"/>
        </w:rPr>
        <w:t xml:space="preserve"> dostęp</w:t>
      </w:r>
      <w:r w:rsidR="00FC0BCB" w:rsidRPr="00086006">
        <w:rPr>
          <w:rFonts w:cs="Arial"/>
          <w:sz w:val="22"/>
          <w:szCs w:val="22"/>
        </w:rPr>
        <w:t>u</w:t>
      </w:r>
      <w:r w:rsidRPr="00086006">
        <w:rPr>
          <w:rFonts w:cs="Arial"/>
          <w:sz w:val="22"/>
          <w:szCs w:val="22"/>
        </w:rPr>
        <w:t xml:space="preserve"> do kolei</w:t>
      </w:r>
    </w:p>
    <w:bookmarkEnd w:id="0"/>
    <w:p w:rsidR="005645CE" w:rsidRPr="00086006" w:rsidRDefault="002B52FD" w:rsidP="00086006">
      <w:pPr>
        <w:spacing w:before="100" w:beforeAutospacing="1" w:after="100" w:afterAutospacing="1" w:line="360" w:lineRule="auto"/>
        <w:rPr>
          <w:rFonts w:cs="Arial"/>
          <w:b/>
        </w:rPr>
      </w:pPr>
      <w:r w:rsidRPr="00086006">
        <w:rPr>
          <w:rFonts w:cs="Arial"/>
          <w:b/>
        </w:rPr>
        <w:t>Rozpoczynają</w:t>
      </w:r>
      <w:r w:rsidR="005645CE" w:rsidRPr="00086006">
        <w:rPr>
          <w:rFonts w:cs="Arial"/>
          <w:b/>
        </w:rPr>
        <w:t xml:space="preserve"> się prace przy </w:t>
      </w:r>
      <w:r w:rsidR="00FC0BCB" w:rsidRPr="00086006">
        <w:rPr>
          <w:rFonts w:cs="Arial"/>
          <w:b/>
        </w:rPr>
        <w:t xml:space="preserve">odnowie </w:t>
      </w:r>
      <w:r w:rsidR="005645CE" w:rsidRPr="00086006">
        <w:rPr>
          <w:rFonts w:cs="Arial"/>
          <w:b/>
        </w:rPr>
        <w:t xml:space="preserve">linii z Torunia do </w:t>
      </w:r>
      <w:r w:rsidRPr="00086006">
        <w:rPr>
          <w:rFonts w:cs="Arial"/>
          <w:b/>
        </w:rPr>
        <w:t>Chełmży. Lepsze</w:t>
      </w:r>
      <w:r w:rsidR="005645CE" w:rsidRPr="00086006">
        <w:rPr>
          <w:rFonts w:cs="Arial"/>
          <w:b/>
        </w:rPr>
        <w:t xml:space="preserve"> warunki obsługi zyskają </w:t>
      </w:r>
      <w:r w:rsidRPr="00086006">
        <w:rPr>
          <w:rFonts w:cs="Arial"/>
          <w:b/>
        </w:rPr>
        <w:t xml:space="preserve">podróżni </w:t>
      </w:r>
      <w:r w:rsidR="005645CE" w:rsidRPr="00086006">
        <w:rPr>
          <w:rFonts w:cs="Arial"/>
          <w:b/>
        </w:rPr>
        <w:t xml:space="preserve">w Łysomicach, Ostaszewie Toruńskim i Grzywnie. Inwestycja PKP Polskich Linii Kolejowych S.A., warta </w:t>
      </w:r>
      <w:r w:rsidRPr="00086006">
        <w:rPr>
          <w:rFonts w:cs="Arial"/>
          <w:b/>
        </w:rPr>
        <w:t>blisko 145</w:t>
      </w:r>
      <w:r w:rsidR="005645CE" w:rsidRPr="00086006">
        <w:rPr>
          <w:rFonts w:cs="Arial"/>
          <w:b/>
        </w:rPr>
        <w:t xml:space="preserve"> mln zł netto, jest współfinansowana ze środków Regionalnego Programu Operacyjnego Województwa Kujawsko-Pomorskiego.</w:t>
      </w:r>
      <w:r w:rsidR="006758BD" w:rsidRPr="00086006">
        <w:rPr>
          <w:rFonts w:cs="Arial"/>
          <w:b/>
        </w:rPr>
        <w:t xml:space="preserve"> Zakres prac wymaga wprowadzenia zastępczej komunikacji autobusowej. </w:t>
      </w:r>
    </w:p>
    <w:p w:rsidR="005645CE" w:rsidRPr="00086006" w:rsidRDefault="000D497A" w:rsidP="00086006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 w:rsidRPr="00086006">
        <w:rPr>
          <w:rFonts w:eastAsia="Times New Roman" w:cs="Arial"/>
          <w:bCs/>
          <w:color w:val="000000" w:themeColor="text1"/>
          <w:lang w:eastAsia="pl-PL"/>
        </w:rPr>
        <w:t>Efektem prac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będą 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>wygodniejsze</w:t>
      </w: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 podróże z 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 xml:space="preserve">przebudowanych </w:t>
      </w:r>
      <w:r w:rsidRPr="00086006">
        <w:rPr>
          <w:rFonts w:eastAsia="Times New Roman" w:cs="Arial"/>
          <w:bCs/>
          <w:color w:val="000000" w:themeColor="text1"/>
          <w:lang w:eastAsia="pl-PL"/>
        </w:rPr>
        <w:t>peronów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w Łysomicach, Ostaszewie</w:t>
      </w: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 Toruńskim i Grzywnie. 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 xml:space="preserve">Przewidziano 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>nowe wiaty i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ławki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>oraz j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>aśniejsze, energooszczędne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Pr="00086006">
        <w:rPr>
          <w:rFonts w:eastAsia="Times New Roman" w:cs="Arial"/>
          <w:bCs/>
          <w:color w:val="000000" w:themeColor="text1"/>
          <w:lang w:eastAsia="pl-PL"/>
        </w:rPr>
        <w:t>oświetlenie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 xml:space="preserve">. Orientację na stacjach i przystankach ułatwią tablice z czytelnym oznakowaniem i gabloty z rozkładami jazdy pociągów. 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 xml:space="preserve">Osoby o </w:t>
      </w:r>
      <w:r w:rsidR="005645CE" w:rsidRPr="00086006">
        <w:rPr>
          <w:rFonts w:eastAsia="Times New Roman" w:cs="Arial"/>
          <w:bCs/>
          <w:lang w:eastAsia="pl-PL"/>
        </w:rPr>
        <w:t>ogranicz</w:t>
      </w:r>
      <w:r w:rsidR="002B52FD" w:rsidRPr="00086006">
        <w:rPr>
          <w:rFonts w:eastAsia="Times New Roman" w:cs="Arial"/>
          <w:bCs/>
          <w:lang w:eastAsia="pl-PL"/>
        </w:rPr>
        <w:t>onej możliwości poruszania się</w:t>
      </w:r>
      <w:r w:rsidR="006758BD" w:rsidRPr="00086006">
        <w:rPr>
          <w:rFonts w:eastAsia="Times New Roman" w:cs="Arial"/>
          <w:bCs/>
          <w:lang w:eastAsia="pl-PL"/>
        </w:rPr>
        <w:t xml:space="preserve"> dzięki pochylniom zyskają wygod</w:t>
      </w:r>
      <w:r w:rsidR="00B55F1E" w:rsidRPr="00086006">
        <w:rPr>
          <w:rFonts w:eastAsia="Times New Roman" w:cs="Arial"/>
          <w:bCs/>
          <w:lang w:eastAsia="pl-PL"/>
        </w:rPr>
        <w:t>n</w:t>
      </w:r>
      <w:r w:rsidR="006758BD" w:rsidRPr="00086006">
        <w:rPr>
          <w:rFonts w:eastAsia="Times New Roman" w:cs="Arial"/>
          <w:bCs/>
          <w:lang w:eastAsia="pl-PL"/>
        </w:rPr>
        <w:t xml:space="preserve">y dostęp do pociągów. </w:t>
      </w:r>
      <w:r w:rsidR="00D95E6B" w:rsidRPr="00086006">
        <w:rPr>
          <w:rFonts w:eastAsia="Times New Roman" w:cs="Arial"/>
          <w:bCs/>
          <w:lang w:eastAsia="pl-PL"/>
        </w:rPr>
        <w:t>Nowa</w:t>
      </w:r>
      <w:r w:rsidR="005645CE" w:rsidRPr="00086006">
        <w:rPr>
          <w:rFonts w:eastAsia="Times New Roman" w:cs="Arial"/>
          <w:bCs/>
          <w:lang w:eastAsia="pl-PL"/>
        </w:rPr>
        <w:t xml:space="preserve"> lokalizacja przystanku w Ostaszewie Toruńskim</w:t>
      </w:r>
      <w:r w:rsidR="006758BD" w:rsidRPr="00086006">
        <w:rPr>
          <w:rFonts w:eastAsia="Times New Roman" w:cs="Arial"/>
          <w:bCs/>
          <w:lang w:eastAsia="pl-PL"/>
        </w:rPr>
        <w:t xml:space="preserve"> </w:t>
      </w:r>
      <w:r w:rsidR="00B55F1E" w:rsidRPr="00086006">
        <w:rPr>
          <w:rFonts w:eastAsia="Times New Roman" w:cs="Arial"/>
          <w:bCs/>
          <w:lang w:eastAsia="pl-PL"/>
        </w:rPr>
        <w:t>–</w:t>
      </w:r>
      <w:r w:rsidR="005645CE" w:rsidRPr="00086006">
        <w:rPr>
          <w:rFonts w:eastAsia="Times New Roman" w:cs="Arial"/>
          <w:bCs/>
          <w:lang w:eastAsia="pl-PL"/>
        </w:rPr>
        <w:t xml:space="preserve"> bliżej centrum </w:t>
      </w:r>
      <w:r w:rsidR="006758BD" w:rsidRPr="00086006">
        <w:rPr>
          <w:rFonts w:eastAsia="Times New Roman" w:cs="Arial"/>
          <w:bCs/>
          <w:lang w:eastAsia="pl-PL"/>
        </w:rPr>
        <w:t>miejscowości</w:t>
      </w:r>
      <w:r w:rsidR="00D95E6B" w:rsidRPr="00086006">
        <w:rPr>
          <w:rFonts w:eastAsia="Times New Roman" w:cs="Arial"/>
          <w:bCs/>
          <w:lang w:eastAsia="pl-PL"/>
        </w:rPr>
        <w:t>, poprawi dostęp do kolei</w:t>
      </w:r>
      <w:r w:rsidR="005645CE" w:rsidRPr="00086006">
        <w:rPr>
          <w:rFonts w:eastAsia="Times New Roman" w:cs="Arial"/>
          <w:bCs/>
          <w:lang w:eastAsia="pl-PL"/>
        </w:rPr>
        <w:t xml:space="preserve">.  </w:t>
      </w:r>
    </w:p>
    <w:p w:rsidR="006758BD" w:rsidRPr="00086006" w:rsidRDefault="00FC0BCB" w:rsidP="00086006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lang w:eastAsia="pl-PL"/>
        </w:rPr>
      </w:pPr>
      <w:r w:rsidRPr="00086006">
        <w:rPr>
          <w:rFonts w:eastAsia="Times New Roman" w:cs="Arial"/>
          <w:bCs/>
          <w:lang w:eastAsia="pl-PL"/>
        </w:rPr>
        <w:t>W czerwcu rozpoczną się ro</w:t>
      </w:r>
      <w:r w:rsidR="00B55F1E" w:rsidRPr="00086006">
        <w:rPr>
          <w:rFonts w:eastAsia="Times New Roman" w:cs="Arial"/>
          <w:bCs/>
          <w:lang w:eastAsia="pl-PL"/>
        </w:rPr>
        <w:t>boty od stacji Toruń Wschodni</w:t>
      </w:r>
      <w:r w:rsidRPr="00086006">
        <w:rPr>
          <w:rFonts w:eastAsia="Times New Roman" w:cs="Arial"/>
          <w:bCs/>
          <w:lang w:eastAsia="pl-PL"/>
        </w:rPr>
        <w:t>. Wykonawca przewidział pracę</w:t>
      </w:r>
      <w:r w:rsidR="006758BD" w:rsidRPr="00086006">
        <w:rPr>
          <w:rFonts w:eastAsia="Times New Roman" w:cs="Arial"/>
          <w:bCs/>
          <w:lang w:eastAsia="pl-PL"/>
        </w:rPr>
        <w:t xml:space="preserve"> wysokowydajn</w:t>
      </w:r>
      <w:r w:rsidRPr="00086006">
        <w:rPr>
          <w:rFonts w:eastAsia="Times New Roman" w:cs="Arial"/>
          <w:bCs/>
          <w:lang w:eastAsia="pl-PL"/>
        </w:rPr>
        <w:t>ych</w:t>
      </w:r>
      <w:r w:rsidR="00B55F1E" w:rsidRPr="00086006">
        <w:rPr>
          <w:rFonts w:eastAsia="Times New Roman" w:cs="Arial"/>
          <w:bCs/>
          <w:lang w:eastAsia="pl-PL"/>
        </w:rPr>
        <w:t xml:space="preserve"> maszyn</w:t>
      </w:r>
      <w:r w:rsidR="006758BD" w:rsidRPr="00086006">
        <w:rPr>
          <w:rFonts w:eastAsia="Times New Roman" w:cs="Arial"/>
          <w:bCs/>
          <w:lang w:eastAsia="pl-PL"/>
        </w:rPr>
        <w:t>. Wybrany będzie tłuczeń i zdemontowany tor. Wykonawca zgromadził już podkłady, szyny, elementy do budowy peronów oraz kruszywo.</w:t>
      </w:r>
    </w:p>
    <w:p w:rsidR="006758BD" w:rsidRPr="00086006" w:rsidRDefault="000D497A" w:rsidP="00086006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Sprawny 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 xml:space="preserve">i bezpieczny </w:t>
      </w:r>
      <w:r w:rsidRPr="00086006">
        <w:rPr>
          <w:rFonts w:eastAsia="Times New Roman" w:cs="Arial"/>
          <w:bCs/>
          <w:color w:val="000000" w:themeColor="text1"/>
          <w:lang w:eastAsia="pl-PL"/>
        </w:rPr>
        <w:t>przejazd pociągów zapewni wymiana 19 km torów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 xml:space="preserve"> i montaż </w:t>
      </w:r>
      <w:r w:rsidR="002B52FD" w:rsidRPr="00086006">
        <w:rPr>
          <w:rFonts w:eastAsia="Times New Roman" w:cs="Arial"/>
          <w:bCs/>
          <w:color w:val="000000" w:themeColor="text1"/>
          <w:lang w:eastAsia="pl-PL"/>
        </w:rPr>
        <w:t>11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nowych ro</w:t>
      </w:r>
      <w:r w:rsidRPr="00086006">
        <w:rPr>
          <w:rFonts w:eastAsia="Times New Roman" w:cs="Arial"/>
          <w:bCs/>
          <w:color w:val="000000" w:themeColor="text1"/>
          <w:lang w:eastAsia="pl-PL"/>
        </w:rPr>
        <w:t>zjazdów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 xml:space="preserve">. Przebudowany będzie </w:t>
      </w:r>
      <w:r w:rsidRPr="00086006">
        <w:rPr>
          <w:rFonts w:eastAsia="Times New Roman" w:cs="Arial"/>
          <w:bCs/>
          <w:color w:val="000000" w:themeColor="text1"/>
          <w:lang w:eastAsia="pl-PL"/>
        </w:rPr>
        <w:t>system sterowania ruchem kolejowym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. 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>Poziom bezpieczeństwa na styku dróg i torów zwiększy wymiana urządzeń oraz nawierzchni na 14 przejazdach oraz przejściach dla pieszych</w:t>
      </w:r>
      <w:r w:rsidR="00B55F1E" w:rsidRPr="00086006">
        <w:rPr>
          <w:rFonts w:eastAsia="Times New Roman" w:cs="Arial"/>
          <w:bCs/>
          <w:color w:val="000000" w:themeColor="text1"/>
          <w:lang w:eastAsia="pl-PL"/>
        </w:rPr>
        <w:t>.</w:t>
      </w:r>
      <w:r w:rsidR="006758BD" w:rsidRPr="00086006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>Przepustowość na lin</w:t>
      </w:r>
      <w:r w:rsidR="00B55F1E" w:rsidRPr="00086006">
        <w:rPr>
          <w:rFonts w:eastAsia="Times New Roman" w:cs="Arial"/>
          <w:bCs/>
          <w:color w:val="000000" w:themeColor="text1"/>
          <w:lang w:eastAsia="pl-PL"/>
        </w:rPr>
        <w:t>ii zwiększy mijanka</w:t>
      </w: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w Łysomicach oraz </w:t>
      </w:r>
      <w:r w:rsidR="00B55F1E" w:rsidRPr="00086006">
        <w:rPr>
          <w:rFonts w:eastAsia="Times New Roman" w:cs="Arial"/>
          <w:bCs/>
          <w:color w:val="000000" w:themeColor="text1"/>
          <w:lang w:eastAsia="pl-PL"/>
        </w:rPr>
        <w:t xml:space="preserve">dodatkowy tor 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>przed stacją Toruń Wschodni</w:t>
      </w:r>
      <w:r w:rsidR="00D95E6B" w:rsidRPr="00086006">
        <w:rPr>
          <w:rFonts w:eastAsia="Times New Roman" w:cs="Arial"/>
          <w:bCs/>
          <w:color w:val="000000" w:themeColor="text1"/>
          <w:lang w:eastAsia="pl-PL"/>
        </w:rPr>
        <w:t>, co ułatwi sprawne mijanie się pociągów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>.</w:t>
      </w: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 </w:t>
      </w:r>
    </w:p>
    <w:p w:rsidR="00860074" w:rsidRPr="00086006" w:rsidRDefault="000D497A" w:rsidP="00086006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bCs/>
          <w:color w:val="000000" w:themeColor="text1"/>
          <w:lang w:eastAsia="pl-PL"/>
        </w:rPr>
      </w:pPr>
      <w:r w:rsidRPr="00086006">
        <w:rPr>
          <w:rFonts w:eastAsia="Times New Roman" w:cs="Arial"/>
          <w:bCs/>
          <w:color w:val="000000" w:themeColor="text1"/>
          <w:lang w:eastAsia="pl-PL"/>
        </w:rPr>
        <w:t>P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o zakończeniu </w:t>
      </w:r>
      <w:r w:rsidRPr="00086006">
        <w:rPr>
          <w:rFonts w:eastAsia="Times New Roman" w:cs="Arial"/>
          <w:bCs/>
          <w:color w:val="000000" w:themeColor="text1"/>
          <w:lang w:eastAsia="pl-PL"/>
        </w:rPr>
        <w:t>wszystkich prac i uzyskaniu wymaganych pozwoleń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pocią</w:t>
      </w:r>
      <w:r w:rsidRPr="00086006">
        <w:rPr>
          <w:rFonts w:eastAsia="Times New Roman" w:cs="Arial"/>
          <w:bCs/>
          <w:color w:val="000000" w:themeColor="text1"/>
          <w:lang w:eastAsia="pl-PL"/>
        </w:rPr>
        <w:t xml:space="preserve">gi pasażerskie pojadą z prędkością do 120 km/h (obecnie do 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>90 km/h</w:t>
      </w:r>
      <w:r w:rsidRPr="00086006">
        <w:rPr>
          <w:rFonts w:eastAsia="Times New Roman" w:cs="Arial"/>
          <w:bCs/>
          <w:color w:val="000000" w:themeColor="text1"/>
          <w:lang w:eastAsia="pl-PL"/>
        </w:rPr>
        <w:t>), a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t</w:t>
      </w:r>
      <w:r w:rsidRPr="00086006">
        <w:rPr>
          <w:rFonts w:eastAsia="Times New Roman" w:cs="Arial"/>
          <w:bCs/>
          <w:color w:val="000000" w:themeColor="text1"/>
          <w:lang w:eastAsia="pl-PL"/>
        </w:rPr>
        <w:t>owarowe do 80 km/h (obecnie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 40 km/h</w:t>
      </w:r>
      <w:r w:rsidRPr="00086006">
        <w:rPr>
          <w:rFonts w:eastAsia="Times New Roman" w:cs="Arial"/>
          <w:bCs/>
          <w:color w:val="000000" w:themeColor="text1"/>
          <w:lang w:eastAsia="pl-PL"/>
        </w:rPr>
        <w:t>)</w:t>
      </w:r>
      <w:r w:rsidR="005645CE" w:rsidRPr="00086006">
        <w:rPr>
          <w:rFonts w:eastAsia="Times New Roman" w:cs="Arial"/>
          <w:bCs/>
          <w:color w:val="000000" w:themeColor="text1"/>
          <w:lang w:eastAsia="pl-PL"/>
        </w:rPr>
        <w:t xml:space="preserve">. </w:t>
      </w:r>
    </w:p>
    <w:p w:rsidR="002B52FD" w:rsidRPr="00086006" w:rsidRDefault="00BD5B10" w:rsidP="00086006">
      <w:pPr>
        <w:spacing w:before="100" w:beforeAutospacing="1" w:after="100" w:afterAutospacing="1" w:line="360" w:lineRule="auto"/>
        <w:rPr>
          <w:rFonts w:cs="Arial"/>
        </w:rPr>
      </w:pPr>
      <w:r w:rsidRPr="00086006">
        <w:rPr>
          <w:rFonts w:cs="Arial"/>
        </w:rPr>
        <w:t xml:space="preserve">Zakres prac wymaga uruchomienia zastępczej komunikacji autobusowej na odcinku Toruń Wschodni – Chełmża od niedzieli, 13 czerwca. </w:t>
      </w:r>
      <w:r w:rsidR="003D08AD" w:rsidRPr="00086006">
        <w:rPr>
          <w:rFonts w:cs="Arial"/>
        </w:rPr>
        <w:t xml:space="preserve">Zakończenie prac planowane jest w </w:t>
      </w:r>
      <w:r w:rsidR="00B6597F" w:rsidRPr="00086006">
        <w:rPr>
          <w:rFonts w:cs="Arial"/>
        </w:rPr>
        <w:t>III kwartale</w:t>
      </w:r>
      <w:r w:rsidR="002B52FD" w:rsidRPr="00086006">
        <w:rPr>
          <w:rFonts w:cs="Arial"/>
        </w:rPr>
        <w:t xml:space="preserve"> 2022 r</w:t>
      </w:r>
      <w:r w:rsidR="003D08AD" w:rsidRPr="00086006">
        <w:rPr>
          <w:rFonts w:cs="Arial"/>
        </w:rPr>
        <w:t xml:space="preserve">. </w:t>
      </w:r>
    </w:p>
    <w:p w:rsidR="002F6767" w:rsidRPr="00086006" w:rsidRDefault="00BD5B10" w:rsidP="00086006">
      <w:pPr>
        <w:spacing w:before="100" w:beforeAutospacing="1" w:after="100" w:afterAutospacing="1" w:line="360" w:lineRule="auto"/>
        <w:rPr>
          <w:rFonts w:cs="Arial"/>
        </w:rPr>
      </w:pPr>
      <w:r w:rsidRPr="00086006">
        <w:rPr>
          <w:rFonts w:cs="Arial"/>
        </w:rPr>
        <w:lastRenderedPageBreak/>
        <w:t>Projekt pn.</w:t>
      </w:r>
      <w:r w:rsidR="005645CE" w:rsidRPr="00086006">
        <w:rPr>
          <w:rFonts w:cs="Arial"/>
        </w:rPr>
        <w:t xml:space="preserve"> </w:t>
      </w:r>
      <w:r w:rsidR="005645CE" w:rsidRPr="00086006">
        <w:rPr>
          <w:rFonts w:cs="Arial"/>
          <w:color w:val="000000" w:themeColor="text1"/>
        </w:rPr>
        <w:t>„Rewitalizacja linii kolejowej nr 207 na odc</w:t>
      </w:r>
      <w:r w:rsidRPr="00086006">
        <w:rPr>
          <w:rFonts w:cs="Arial"/>
          <w:color w:val="000000" w:themeColor="text1"/>
        </w:rPr>
        <w:t xml:space="preserve">inku Toruń Wschodni – Chełmża” jest warty </w:t>
      </w:r>
      <w:r w:rsidR="002B52FD" w:rsidRPr="00086006">
        <w:rPr>
          <w:rFonts w:cs="Arial"/>
        </w:rPr>
        <w:t>144 779 840,21</w:t>
      </w:r>
      <w:r w:rsidR="005645CE" w:rsidRPr="00086006">
        <w:rPr>
          <w:rFonts w:cs="Arial"/>
        </w:rPr>
        <w:t xml:space="preserve"> </w:t>
      </w:r>
      <w:r w:rsidR="005645CE" w:rsidRPr="00086006">
        <w:rPr>
          <w:rFonts w:cs="Arial"/>
          <w:color w:val="000000" w:themeColor="text1"/>
        </w:rPr>
        <w:t xml:space="preserve">zł </w:t>
      </w:r>
      <w:r w:rsidRPr="00086006">
        <w:rPr>
          <w:rFonts w:cs="Arial"/>
          <w:color w:val="000000" w:themeColor="text1"/>
        </w:rPr>
        <w:t>netto i współfinansowany ze środków</w:t>
      </w:r>
      <w:r w:rsidR="005645CE" w:rsidRPr="00086006">
        <w:rPr>
          <w:rFonts w:cs="Arial"/>
          <w:color w:val="000000" w:themeColor="text1"/>
        </w:rPr>
        <w:t xml:space="preserve"> Regionalnego Programu Operacyjnego Województwa Kujawsko-Pomorskiego</w:t>
      </w:r>
      <w:r w:rsidR="003D08AD" w:rsidRPr="00086006">
        <w:rPr>
          <w:rFonts w:cs="Arial"/>
        </w:rPr>
        <w:t xml:space="preserve"> na lata 2014-2020 </w:t>
      </w:r>
      <w:r w:rsidR="005645CE" w:rsidRPr="00086006">
        <w:rPr>
          <w:rFonts w:cs="Arial"/>
        </w:rPr>
        <w:t>w wysokości 85 proc.</w:t>
      </w:r>
    </w:p>
    <w:p w:rsidR="00086006" w:rsidRDefault="007F3648" w:rsidP="00086006">
      <w:pPr>
        <w:spacing w:after="0" w:line="360" w:lineRule="auto"/>
        <w:rPr>
          <w:rStyle w:val="Pogrubienie"/>
          <w:rFonts w:cs="Arial"/>
        </w:rPr>
      </w:pPr>
      <w:r w:rsidRPr="00086006">
        <w:rPr>
          <w:rStyle w:val="Pogrubienie"/>
          <w:rFonts w:cs="Arial"/>
        </w:rPr>
        <w:t>Kontakt dla mediów:</w:t>
      </w:r>
      <w:r w:rsidR="00A15AED" w:rsidRPr="00086006">
        <w:rPr>
          <w:rFonts w:cs="Arial"/>
        </w:rPr>
        <w:br/>
      </w:r>
      <w:r w:rsidR="005645CE" w:rsidRPr="00086006">
        <w:rPr>
          <w:rFonts w:cs="Arial"/>
        </w:rPr>
        <w:t>Przemysław Zieliński</w:t>
      </w:r>
      <w:r w:rsidR="00A15AED" w:rsidRPr="00086006">
        <w:rPr>
          <w:rFonts w:cs="Arial"/>
        </w:rPr>
        <w:br/>
      </w:r>
      <w:r w:rsidR="005645CE" w:rsidRPr="00086006">
        <w:rPr>
          <w:rFonts w:cs="Arial"/>
        </w:rPr>
        <w:t>zespół</w:t>
      </w:r>
      <w:r w:rsidR="00A15AED" w:rsidRPr="00086006">
        <w:rPr>
          <w:rFonts w:cs="Arial"/>
        </w:rPr>
        <w:t xml:space="preserve"> prasowy</w:t>
      </w:r>
      <w:r w:rsidR="00A15AED" w:rsidRPr="00086006">
        <w:rPr>
          <w:rFonts w:cs="Arial"/>
        </w:rPr>
        <w:br/>
      </w:r>
      <w:r w:rsidR="00086006" w:rsidRPr="00086006">
        <w:rPr>
          <w:rStyle w:val="Pogrubienie"/>
          <w:rFonts w:cs="Arial"/>
          <w:b w:val="0"/>
        </w:rPr>
        <w:t>PKP Polskie Linie Kolejowe S.A.</w:t>
      </w:r>
    </w:p>
    <w:p w:rsidR="00456D79" w:rsidRPr="00086006" w:rsidRDefault="00A15AED" w:rsidP="00086006">
      <w:pPr>
        <w:spacing w:after="0" w:line="360" w:lineRule="auto"/>
        <w:rPr>
          <w:rFonts w:cs="Arial"/>
          <w:b/>
          <w:bCs/>
        </w:rPr>
      </w:pPr>
      <w:r w:rsidRPr="00086006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5645CE" w:rsidRPr="00086006">
        <w:rPr>
          <w:rFonts w:cs="Arial"/>
        </w:rPr>
        <w:br/>
        <w:t>T: +48 506 564 659</w:t>
      </w:r>
    </w:p>
    <w:p w:rsidR="00C22107" w:rsidRPr="00086006" w:rsidRDefault="00365763" w:rsidP="00086006">
      <w:pPr>
        <w:spacing w:before="100" w:beforeAutospacing="1" w:after="100" w:afterAutospacing="1" w:line="360" w:lineRule="auto"/>
        <w:rPr>
          <w:rFonts w:cs="Arial"/>
        </w:rPr>
      </w:pPr>
      <w:r w:rsidRPr="00086006">
        <w:rPr>
          <w:rFonts w:cs="Arial"/>
        </w:rPr>
        <w:br/>
      </w:r>
      <w:r w:rsidR="00456D79" w:rsidRPr="00086006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206658" w:rsidRPr="00086006">
        <w:rPr>
          <w:rFonts w:cs="Arial"/>
        </w:rPr>
        <w:t>Kujawsko-Pomorskiego</w:t>
      </w:r>
      <w:r w:rsidR="00456D79" w:rsidRPr="00086006">
        <w:rPr>
          <w:rFonts w:cs="Arial"/>
        </w:rPr>
        <w:t>.</w:t>
      </w:r>
    </w:p>
    <w:sectPr w:rsidR="00C22107" w:rsidRPr="0008600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21" w:rsidRDefault="00C40121" w:rsidP="009D1AEB">
      <w:pPr>
        <w:spacing w:after="0" w:line="240" w:lineRule="auto"/>
      </w:pPr>
      <w:r>
        <w:separator/>
      </w:r>
    </w:p>
  </w:endnote>
  <w:endnote w:type="continuationSeparator" w:id="0">
    <w:p w:rsidR="00C40121" w:rsidRDefault="00C4012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5A89157" wp14:editId="1EDC983D">
          <wp:extent cx="6108700" cy="498252"/>
          <wp:effectExtent l="0" t="0" r="0" b="0"/>
          <wp:docPr id="4" name="Obraz 4" descr="Logo Fundusze Europejskie - Program Regionalny, flaga Rzeczpospolita Polska, logo Województwo Kujawsko-Pomorskie, logo Unia Europejska - Europejski Fundusz Rozwoju Regionalnego" title="Logo Fundusze Europejskie - Program Regionalny, flaga Rzeczpospolita Polska, logo Województwo Kujawsko-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LK052133\AppData\Local\Microsoft\Windows\INetCache\Content.Word\pr_efrr_kujawsko pomorski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1" t="18605" r="3531" b="24806"/>
                  <a:stretch/>
                </pic:blipFill>
                <pic:spPr bwMode="auto">
                  <a:xfrm>
                    <a:off x="0" y="0"/>
                    <a:ext cx="6179807" cy="5040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36182" w:rsidRDefault="0003618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853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76E28" w:rsidRPr="00876E2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21" w:rsidRDefault="00C40121" w:rsidP="009D1AEB">
      <w:pPr>
        <w:spacing w:after="0" w:line="240" w:lineRule="auto"/>
      </w:pPr>
      <w:r>
        <w:separator/>
      </w:r>
    </w:p>
  </w:footnote>
  <w:footnote w:type="continuationSeparator" w:id="0">
    <w:p w:rsidR="00C40121" w:rsidRDefault="00C4012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0361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7E2D1C85">
              <wp:simplePos x="0" y="0"/>
              <wp:positionH relativeFrom="margin">
                <wp:align>left</wp:align>
              </wp:positionH>
              <wp:positionV relativeFrom="paragraph">
                <wp:posOffset>51435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4xtO+3AAAAAYBAAAPAAAAZHJzL2Rvd25yZXYu&#10;eG1sTI/BTsMwEETvSPyDtUjcqJ0CVQlxqgrBCQmRhgNHJ94mVuN1iN02/D3LCY6jGc28KTazH8QJ&#10;p+gCacgWCgRSG6yjTsNH/XKzBhGTIWuGQKjhGyNsysuLwuQ2nKnC0y51gkso5kZDn9KYSxnbHr2J&#10;izAisbcPkzeJ5dRJO5kzl/tBLpVaSW8c8UJvRnzqsT3sjl7D9pOqZ/f11rxX+8rV9YOi19VB6+ur&#10;efsIIuGc/sLwi8/oUDJTE45koxg08JGkYZ2BYPNO3S5BNJy6zzKQZSH/45c/AA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HjG077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E93930F" wp14:editId="5EBA9FF3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2744"/>
    <w:rsid w:val="00036182"/>
    <w:rsid w:val="00086006"/>
    <w:rsid w:val="000D497A"/>
    <w:rsid w:val="0018538D"/>
    <w:rsid w:val="001F1C51"/>
    <w:rsid w:val="00206658"/>
    <w:rsid w:val="00236985"/>
    <w:rsid w:val="0027587B"/>
    <w:rsid w:val="00277762"/>
    <w:rsid w:val="00291328"/>
    <w:rsid w:val="002B52FD"/>
    <w:rsid w:val="002C69FA"/>
    <w:rsid w:val="002F6767"/>
    <w:rsid w:val="00365763"/>
    <w:rsid w:val="003B111A"/>
    <w:rsid w:val="003D08AD"/>
    <w:rsid w:val="00456D79"/>
    <w:rsid w:val="00500A45"/>
    <w:rsid w:val="005645CE"/>
    <w:rsid w:val="0063625B"/>
    <w:rsid w:val="006758BD"/>
    <w:rsid w:val="006C6C1C"/>
    <w:rsid w:val="006E73A9"/>
    <w:rsid w:val="00720DB3"/>
    <w:rsid w:val="007F3648"/>
    <w:rsid w:val="008466D3"/>
    <w:rsid w:val="00860074"/>
    <w:rsid w:val="00876E28"/>
    <w:rsid w:val="008E59DB"/>
    <w:rsid w:val="00997EC2"/>
    <w:rsid w:val="009D1AEB"/>
    <w:rsid w:val="00A15AED"/>
    <w:rsid w:val="00AC2669"/>
    <w:rsid w:val="00B55F1E"/>
    <w:rsid w:val="00B6597F"/>
    <w:rsid w:val="00BC64B9"/>
    <w:rsid w:val="00BD5B10"/>
    <w:rsid w:val="00C22107"/>
    <w:rsid w:val="00C40121"/>
    <w:rsid w:val="00D01394"/>
    <w:rsid w:val="00D149FC"/>
    <w:rsid w:val="00D43A66"/>
    <w:rsid w:val="00D95E6B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DA84-EB52-4549-A1D9-C829AE61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trasie Toruń – Chełmża poprawi się dostęp do kolei</vt:lpstr>
    </vt:vector>
  </TitlesOfParts>
  <Company>PKP PLK S.A.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trasie Toruń – Chełmża poprawi się dostęp do kolei</dc:title>
  <dc:subject/>
  <dc:creator>Kundzicz Adam</dc:creator>
  <cp:keywords/>
  <dc:description/>
  <cp:lastModifiedBy>Dudzińska Maria</cp:lastModifiedBy>
  <cp:revision>2</cp:revision>
  <dcterms:created xsi:type="dcterms:W3CDTF">2021-06-11T07:27:00Z</dcterms:created>
  <dcterms:modified xsi:type="dcterms:W3CDTF">2021-06-11T07:27:00Z</dcterms:modified>
</cp:coreProperties>
</file>