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B2B" w:rsidRPr="001E6D58" w:rsidRDefault="00AA0B2B" w:rsidP="00AA0B2B">
      <w:pPr>
        <w:spacing w:after="0"/>
        <w:rPr>
          <w:rFonts w:cs="Arial"/>
          <w:b/>
          <w:sz w:val="16"/>
          <w:szCs w:val="16"/>
          <w:lang w:val="en-GB"/>
        </w:rPr>
      </w:pPr>
    </w:p>
    <w:p w:rsidR="001E6D58" w:rsidRDefault="001E6D58" w:rsidP="009D1AEB">
      <w:pPr>
        <w:jc w:val="right"/>
        <w:rPr>
          <w:rFonts w:cs="Arial"/>
          <w:lang w:val="en-GB"/>
        </w:rPr>
      </w:pPr>
    </w:p>
    <w:p w:rsidR="0035164E" w:rsidRDefault="0035164E" w:rsidP="009D1AEB">
      <w:pPr>
        <w:jc w:val="right"/>
        <w:rPr>
          <w:rFonts w:cs="Arial"/>
          <w:lang w:val="en-GB"/>
        </w:rPr>
      </w:pPr>
    </w:p>
    <w:p w:rsidR="00277762" w:rsidRPr="001E6D58" w:rsidRDefault="00AA0B2B" w:rsidP="009D1AEB">
      <w:pPr>
        <w:jc w:val="right"/>
        <w:rPr>
          <w:rFonts w:cs="Arial"/>
          <w:lang w:val="en-GB"/>
        </w:rPr>
      </w:pPr>
      <w:r w:rsidRPr="001E6D58">
        <w:rPr>
          <w:rFonts w:cs="Arial"/>
          <w:lang w:val="en-GB"/>
        </w:rPr>
        <w:t>Warszawa</w:t>
      </w:r>
      <w:r w:rsidR="00396AD7" w:rsidRPr="001E6D58">
        <w:rPr>
          <w:rFonts w:cs="Arial"/>
          <w:lang w:val="en-GB"/>
        </w:rPr>
        <w:t xml:space="preserve">, </w:t>
      </w:r>
      <w:r w:rsidR="00887FFB">
        <w:rPr>
          <w:rFonts w:cs="Arial"/>
          <w:lang w:val="en-GB"/>
        </w:rPr>
        <w:t xml:space="preserve">2 </w:t>
      </w:r>
      <w:proofErr w:type="spellStart"/>
      <w:r w:rsidR="00923649">
        <w:rPr>
          <w:rFonts w:cs="Arial"/>
          <w:lang w:val="en-GB"/>
        </w:rPr>
        <w:t>stycznia</w:t>
      </w:r>
      <w:proofErr w:type="spellEnd"/>
      <w:r w:rsidR="0035164E">
        <w:rPr>
          <w:rFonts w:cs="Arial"/>
          <w:lang w:val="en-GB"/>
        </w:rPr>
        <w:t xml:space="preserve"> 202</w:t>
      </w:r>
      <w:r w:rsidR="00923649">
        <w:rPr>
          <w:rFonts w:cs="Arial"/>
          <w:lang w:val="en-GB"/>
        </w:rPr>
        <w:t>3</w:t>
      </w:r>
      <w:r w:rsidR="00741850" w:rsidRPr="001E6D58">
        <w:rPr>
          <w:rFonts w:cs="Arial"/>
          <w:lang w:val="en-GB"/>
        </w:rPr>
        <w:t xml:space="preserve"> r.</w:t>
      </w:r>
    </w:p>
    <w:p w:rsidR="00AA0B2B" w:rsidRPr="00AA0B2B" w:rsidRDefault="007A09D7" w:rsidP="007A09D7">
      <w:pPr>
        <w:pStyle w:val="Nagwek1"/>
        <w:spacing w:before="100" w:beforeAutospacing="1" w:after="100" w:afterAutospacing="1"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Nowe wiadukty zwiększą bezpieczeństwo na liniach kolejowych </w:t>
      </w:r>
      <w:r w:rsidR="00F865B5">
        <w:rPr>
          <w:rFonts w:eastAsia="Times New Roman"/>
          <w:sz w:val="22"/>
          <w:szCs w:val="22"/>
        </w:rPr>
        <w:t>na Mazowszu</w:t>
      </w:r>
      <w:r>
        <w:rPr>
          <w:rFonts w:eastAsia="Times New Roman"/>
          <w:sz w:val="22"/>
          <w:szCs w:val="22"/>
        </w:rPr>
        <w:t xml:space="preserve"> </w:t>
      </w:r>
    </w:p>
    <w:p w:rsidR="00AD5094" w:rsidRPr="00D90D25" w:rsidRDefault="007A09D7" w:rsidP="00011A85">
      <w:pPr>
        <w:spacing w:before="100" w:beforeAutospacing="1" w:after="100" w:afterAutospacing="1" w:line="360" w:lineRule="auto"/>
        <w:rPr>
          <w:rFonts w:eastAsia="Times New Roman" w:cs="Arial"/>
          <w:b/>
        </w:rPr>
      </w:pPr>
      <w:r w:rsidRPr="00D90D25">
        <w:rPr>
          <w:rFonts w:eastAsia="Times New Roman" w:cs="Arial"/>
          <w:b/>
        </w:rPr>
        <w:t xml:space="preserve">Wiadukty i tunele poprawiają bezpieczeństwo w ruchu kolejowym i drogowym oraz usprawniają lokalną komunikację. </w:t>
      </w:r>
      <w:r w:rsidR="0035164E" w:rsidRPr="00D90D25">
        <w:rPr>
          <w:rFonts w:eastAsia="Times New Roman" w:cs="Arial"/>
          <w:b/>
        </w:rPr>
        <w:t>PKP Polskie Linie Kolejowe S.A. we współpracy z</w:t>
      </w:r>
      <w:r w:rsidR="00C11C5D" w:rsidRPr="00D90D25">
        <w:rPr>
          <w:rFonts w:eastAsia="Times New Roman" w:cs="Arial"/>
          <w:b/>
        </w:rPr>
        <w:t xml:space="preserve"> </w:t>
      </w:r>
      <w:r w:rsidR="00832797" w:rsidRPr="00D90D25">
        <w:rPr>
          <w:rFonts w:eastAsia="Times New Roman" w:cs="Arial"/>
          <w:b/>
        </w:rPr>
        <w:t>samorządami</w:t>
      </w:r>
      <w:r w:rsidR="0035164E" w:rsidRPr="00D90D25">
        <w:rPr>
          <w:rFonts w:eastAsia="Times New Roman" w:cs="Arial"/>
          <w:b/>
        </w:rPr>
        <w:t xml:space="preserve"> budują bezkolizyjne skrzyżowania</w:t>
      </w:r>
      <w:r w:rsidRPr="00D90D25">
        <w:rPr>
          <w:rFonts w:eastAsia="Times New Roman" w:cs="Arial"/>
          <w:b/>
        </w:rPr>
        <w:t xml:space="preserve"> w</w:t>
      </w:r>
      <w:r w:rsidR="007422F4" w:rsidRPr="00D90D25">
        <w:rPr>
          <w:rFonts w:eastAsia="Times New Roman" w:cs="Arial"/>
          <w:b/>
        </w:rPr>
        <w:t xml:space="preserve"> </w:t>
      </w:r>
      <w:r w:rsidR="00E10CA5" w:rsidRPr="00D90D25">
        <w:rPr>
          <w:rFonts w:eastAsia="Times New Roman" w:cs="Arial"/>
          <w:b/>
        </w:rPr>
        <w:t>Legionowie</w:t>
      </w:r>
      <w:r w:rsidRPr="00D90D25">
        <w:rPr>
          <w:rFonts w:eastAsia="Times New Roman" w:cs="Arial"/>
          <w:b/>
        </w:rPr>
        <w:t>, Pruszkowie i Sulejówku.</w:t>
      </w:r>
      <w:r w:rsidRPr="00D90D25" w:rsidDel="007A09D7">
        <w:rPr>
          <w:rFonts w:eastAsia="Times New Roman" w:cs="Arial"/>
          <w:b/>
        </w:rPr>
        <w:t xml:space="preserve"> </w:t>
      </w:r>
      <w:r w:rsidRPr="00D90D25">
        <w:rPr>
          <w:rFonts w:eastAsia="Times New Roman" w:cs="Arial"/>
          <w:b/>
        </w:rPr>
        <w:t xml:space="preserve">W </w:t>
      </w:r>
      <w:r w:rsidR="00923649">
        <w:rPr>
          <w:rFonts w:eastAsia="Times New Roman" w:cs="Arial"/>
          <w:b/>
        </w:rPr>
        <w:t>zeszłym</w:t>
      </w:r>
      <w:r w:rsidR="00F865B5" w:rsidRPr="00D90D25">
        <w:rPr>
          <w:rFonts w:eastAsia="Times New Roman" w:cs="Arial"/>
          <w:b/>
        </w:rPr>
        <w:t xml:space="preserve"> roku na Mazowszu otwarto</w:t>
      </w:r>
      <w:r w:rsidR="0007202B" w:rsidRPr="00D90D25">
        <w:rPr>
          <w:rFonts w:eastAsia="Times New Roman" w:cs="Arial"/>
          <w:b/>
        </w:rPr>
        <w:t xml:space="preserve"> </w:t>
      </w:r>
      <w:r w:rsidR="00F65788" w:rsidRPr="00D90D25">
        <w:rPr>
          <w:rFonts w:eastAsia="Times New Roman" w:cs="Arial"/>
          <w:b/>
        </w:rPr>
        <w:t xml:space="preserve">pięć </w:t>
      </w:r>
      <w:r w:rsidR="0007202B" w:rsidRPr="00D90D25">
        <w:rPr>
          <w:rFonts w:eastAsia="Times New Roman" w:cs="Arial"/>
          <w:b/>
        </w:rPr>
        <w:t>bezkolizyjn</w:t>
      </w:r>
      <w:r w:rsidR="005011B1" w:rsidRPr="00D90D25">
        <w:rPr>
          <w:rFonts w:eastAsia="Times New Roman" w:cs="Arial"/>
          <w:b/>
        </w:rPr>
        <w:t>ych</w:t>
      </w:r>
      <w:r w:rsidR="00F865B5" w:rsidRPr="00D90D25">
        <w:rPr>
          <w:rFonts w:eastAsia="Times New Roman" w:cs="Arial"/>
          <w:b/>
        </w:rPr>
        <w:t xml:space="preserve"> skrzyżowa</w:t>
      </w:r>
      <w:r w:rsidR="005011B1" w:rsidRPr="00D90D25">
        <w:rPr>
          <w:rFonts w:eastAsia="Times New Roman" w:cs="Arial"/>
          <w:b/>
        </w:rPr>
        <w:t>ń</w:t>
      </w:r>
      <w:r w:rsidR="00F865B5" w:rsidRPr="00D90D25">
        <w:rPr>
          <w:rFonts w:eastAsia="Times New Roman" w:cs="Arial"/>
          <w:b/>
        </w:rPr>
        <w:t xml:space="preserve">. W </w:t>
      </w:r>
      <w:r w:rsidR="00923649">
        <w:rPr>
          <w:rFonts w:eastAsia="Times New Roman" w:cs="Arial"/>
          <w:b/>
        </w:rPr>
        <w:t>tym</w:t>
      </w:r>
      <w:r w:rsidR="00F865B5" w:rsidRPr="00D90D25">
        <w:rPr>
          <w:rFonts w:eastAsia="Times New Roman" w:cs="Arial"/>
          <w:b/>
        </w:rPr>
        <w:t xml:space="preserve"> roku kolejne obiekty zapewni</w:t>
      </w:r>
      <w:r w:rsidR="0007202B" w:rsidRPr="00D90D25">
        <w:rPr>
          <w:rFonts w:eastAsia="Times New Roman" w:cs="Arial"/>
          <w:b/>
        </w:rPr>
        <w:t>ą</w:t>
      </w:r>
      <w:r w:rsidR="00F865B5" w:rsidRPr="00D90D25">
        <w:rPr>
          <w:rFonts w:eastAsia="Times New Roman" w:cs="Arial"/>
          <w:b/>
        </w:rPr>
        <w:t xml:space="preserve"> większe bezpieczeństwo</w:t>
      </w:r>
      <w:r w:rsidR="005011B1" w:rsidRPr="00D90D25">
        <w:rPr>
          <w:rFonts w:eastAsia="Times New Roman" w:cs="Arial"/>
          <w:b/>
        </w:rPr>
        <w:t>.</w:t>
      </w:r>
    </w:p>
    <w:p w:rsidR="007422F4" w:rsidRPr="00D90D25" w:rsidRDefault="00D61874" w:rsidP="00887FFB">
      <w:pPr>
        <w:spacing w:line="360" w:lineRule="auto"/>
      </w:pPr>
      <w:r w:rsidRPr="00D90D25">
        <w:rPr>
          <w:lang w:eastAsia="pl-PL"/>
        </w:rPr>
        <w:t xml:space="preserve">Dzięki inwestycjom </w:t>
      </w:r>
      <w:r w:rsidR="007A09D7" w:rsidRPr="00D90D25">
        <w:rPr>
          <w:lang w:eastAsia="pl-PL"/>
        </w:rPr>
        <w:t xml:space="preserve">PKP </w:t>
      </w:r>
      <w:r w:rsidRPr="00D90D25">
        <w:rPr>
          <w:lang w:eastAsia="pl-PL"/>
        </w:rPr>
        <w:t>P</w:t>
      </w:r>
      <w:r w:rsidR="007A09D7" w:rsidRPr="00D90D25">
        <w:rPr>
          <w:lang w:eastAsia="pl-PL"/>
        </w:rPr>
        <w:t xml:space="preserve">olskich </w:t>
      </w:r>
      <w:r w:rsidRPr="00D90D25">
        <w:rPr>
          <w:lang w:eastAsia="pl-PL"/>
        </w:rPr>
        <w:t>L</w:t>
      </w:r>
      <w:r w:rsidR="007A09D7" w:rsidRPr="00D90D25">
        <w:rPr>
          <w:lang w:eastAsia="pl-PL"/>
        </w:rPr>
        <w:t xml:space="preserve">inii </w:t>
      </w:r>
      <w:r w:rsidRPr="00D90D25">
        <w:rPr>
          <w:lang w:eastAsia="pl-PL"/>
        </w:rPr>
        <w:t>K</w:t>
      </w:r>
      <w:r w:rsidR="007A09D7" w:rsidRPr="00D90D25">
        <w:rPr>
          <w:lang w:eastAsia="pl-PL"/>
        </w:rPr>
        <w:t>olejowych S.A.</w:t>
      </w:r>
      <w:r w:rsidRPr="00D90D25">
        <w:rPr>
          <w:lang w:eastAsia="pl-PL"/>
        </w:rPr>
        <w:t xml:space="preserve"> na Mazowszu</w:t>
      </w:r>
      <w:r w:rsidR="007A09D7" w:rsidRPr="00D90D25">
        <w:rPr>
          <w:lang w:eastAsia="pl-PL"/>
        </w:rPr>
        <w:t xml:space="preserve"> większe bezpieczeństwo i sprawniejszy ruch kolejowy i drogowy zapewniają już bezkolizyjne skrzyżowania </w:t>
      </w:r>
      <w:r w:rsidR="007422F4" w:rsidRPr="00D90D25">
        <w:t xml:space="preserve">w </w:t>
      </w:r>
      <w:r w:rsidR="005011B1" w:rsidRPr="00D90D25">
        <w:rPr>
          <w:b/>
        </w:rPr>
        <w:t>Łochowie</w:t>
      </w:r>
      <w:r w:rsidR="005011B1" w:rsidRPr="00D90D25">
        <w:t xml:space="preserve">, </w:t>
      </w:r>
      <w:r w:rsidR="007422F4" w:rsidRPr="00D90D25">
        <w:rPr>
          <w:b/>
        </w:rPr>
        <w:t>Mokrej Wsi, Tłuszczu</w:t>
      </w:r>
      <w:r w:rsidR="0007202B" w:rsidRPr="00D90D25">
        <w:rPr>
          <w:b/>
        </w:rPr>
        <w:t xml:space="preserve">, </w:t>
      </w:r>
      <w:r w:rsidR="007422F4" w:rsidRPr="00D90D25">
        <w:rPr>
          <w:b/>
        </w:rPr>
        <w:t>Zielonce</w:t>
      </w:r>
      <w:r w:rsidR="00D90D25" w:rsidRPr="00D90D25">
        <w:rPr>
          <w:b/>
        </w:rPr>
        <w:t xml:space="preserve"> i</w:t>
      </w:r>
      <w:r w:rsidR="0007202B" w:rsidRPr="00D90D25">
        <w:rPr>
          <w:b/>
        </w:rPr>
        <w:t xml:space="preserve"> Warce</w:t>
      </w:r>
      <w:r w:rsidR="007422F4" w:rsidRPr="00D90D25">
        <w:rPr>
          <w:b/>
        </w:rPr>
        <w:t xml:space="preserve">. </w:t>
      </w:r>
    </w:p>
    <w:p w:rsidR="00F865B5" w:rsidRPr="00D90D25" w:rsidRDefault="0035164E" w:rsidP="00887FFB">
      <w:pPr>
        <w:spacing w:line="360" w:lineRule="auto"/>
        <w:rPr>
          <w:bCs/>
          <w:shd w:val="clear" w:color="auto" w:fill="FFFFFF"/>
        </w:rPr>
      </w:pPr>
      <w:r w:rsidRPr="00D90D25">
        <w:rPr>
          <w:b/>
        </w:rPr>
        <w:t>W Legionowie</w:t>
      </w:r>
      <w:r w:rsidR="00F865B5" w:rsidRPr="00D90D25">
        <w:rPr>
          <w:b/>
        </w:rPr>
        <w:t xml:space="preserve"> </w:t>
      </w:r>
      <w:r w:rsidR="00F865B5" w:rsidRPr="00D90D25">
        <w:t>przy budowie</w:t>
      </w:r>
      <w:r w:rsidR="00F865B5" w:rsidRPr="00D90D25">
        <w:rPr>
          <w:b/>
        </w:rPr>
        <w:t xml:space="preserve"> </w:t>
      </w:r>
      <w:r w:rsidRPr="00D90D25">
        <w:t>tunel</w:t>
      </w:r>
      <w:r w:rsidR="00F865B5" w:rsidRPr="00D90D25">
        <w:t>u</w:t>
      </w:r>
      <w:r w:rsidR="00C11C5D" w:rsidRPr="00D90D25">
        <w:t xml:space="preserve"> </w:t>
      </w:r>
      <w:r w:rsidR="00F865B5" w:rsidRPr="00D90D25">
        <w:t>pod torami</w:t>
      </w:r>
      <w:r w:rsidR="00F865B5" w:rsidRPr="00D90D25">
        <w:rPr>
          <w:bCs/>
          <w:shd w:val="clear" w:color="auto" w:fill="FFFFFF"/>
        </w:rPr>
        <w:t xml:space="preserve"> w</w:t>
      </w:r>
      <w:r w:rsidR="00E10CA5" w:rsidRPr="00D90D25">
        <w:rPr>
          <w:bCs/>
          <w:shd w:val="clear" w:color="auto" w:fill="FFFFFF"/>
        </w:rPr>
        <w:t xml:space="preserve">ykonawca przygotował </w:t>
      </w:r>
      <w:r w:rsidR="00F865B5" w:rsidRPr="00D90D25">
        <w:rPr>
          <w:bCs/>
          <w:shd w:val="clear" w:color="auto" w:fill="FFFFFF"/>
        </w:rPr>
        <w:t xml:space="preserve">już </w:t>
      </w:r>
      <w:r w:rsidR="00E10CA5" w:rsidRPr="00D90D25">
        <w:rPr>
          <w:bCs/>
          <w:shd w:val="clear" w:color="auto" w:fill="FFFFFF"/>
        </w:rPr>
        <w:t>konstrukcję</w:t>
      </w:r>
      <w:r w:rsidR="001A65B9" w:rsidRPr="00D90D25">
        <w:rPr>
          <w:bCs/>
          <w:shd w:val="clear" w:color="auto" w:fill="FFFFFF"/>
        </w:rPr>
        <w:t xml:space="preserve"> </w:t>
      </w:r>
      <w:r w:rsidR="00D90D25" w:rsidRPr="00D90D25">
        <w:rPr>
          <w:bCs/>
          <w:shd w:val="clear" w:color="auto" w:fill="FFFFFF"/>
        </w:rPr>
        <w:t>obiektu.</w:t>
      </w:r>
      <w:r w:rsidR="001A65B9" w:rsidRPr="00D90D25">
        <w:rPr>
          <w:bCs/>
          <w:shd w:val="clear" w:color="auto" w:fill="FFFFFF"/>
        </w:rPr>
        <w:t xml:space="preserve"> </w:t>
      </w:r>
      <w:r w:rsidR="00F865B5" w:rsidRPr="00D90D25">
        <w:rPr>
          <w:bCs/>
          <w:shd w:val="clear" w:color="auto" w:fill="FFFFFF"/>
        </w:rPr>
        <w:t xml:space="preserve">Teraz budowane są drogi dojazdowe i ekrany akustyczne. </w:t>
      </w:r>
      <w:r w:rsidR="00F865B5" w:rsidRPr="00D90D25">
        <w:t xml:space="preserve">150-metrowy tunel zastąpi przejazd kolejowo-drogowy w ciągu ul. Polnej i ul. Kwiatowej. Inwestycja o wartości blisko 32 mln zł </w:t>
      </w:r>
      <w:r w:rsidR="00B275E8" w:rsidRPr="00D90D25">
        <w:t>będzie gotowa w</w:t>
      </w:r>
      <w:r w:rsidR="005011B1" w:rsidRPr="00D90D25">
        <w:rPr>
          <w:bCs/>
          <w:shd w:val="clear" w:color="auto" w:fill="FFFFFF"/>
        </w:rPr>
        <w:t xml:space="preserve"> I połow</w:t>
      </w:r>
      <w:r w:rsidR="006B3FF9" w:rsidRPr="00D90D25">
        <w:rPr>
          <w:bCs/>
          <w:shd w:val="clear" w:color="auto" w:fill="FFFFFF"/>
        </w:rPr>
        <w:t>ie</w:t>
      </w:r>
      <w:r w:rsidR="005011B1" w:rsidRPr="00D90D25">
        <w:rPr>
          <w:bCs/>
          <w:shd w:val="clear" w:color="auto" w:fill="FFFFFF"/>
        </w:rPr>
        <w:t xml:space="preserve"> 2023 r. </w:t>
      </w:r>
    </w:p>
    <w:p w:rsidR="00812DAE" w:rsidRPr="00D90D25" w:rsidRDefault="00F865B5" w:rsidP="00887FFB">
      <w:pPr>
        <w:spacing w:line="360" w:lineRule="auto"/>
      </w:pPr>
      <w:r w:rsidRPr="00D90D25">
        <w:rPr>
          <w:b/>
        </w:rPr>
        <w:t>W</w:t>
      </w:r>
      <w:r w:rsidR="0035164E" w:rsidRPr="00D90D25">
        <w:t xml:space="preserve"> </w:t>
      </w:r>
      <w:r w:rsidR="0035164E" w:rsidRPr="00D90D25">
        <w:rPr>
          <w:b/>
        </w:rPr>
        <w:t>Pruszkow</w:t>
      </w:r>
      <w:r w:rsidRPr="00D90D25">
        <w:rPr>
          <w:b/>
        </w:rPr>
        <w:t xml:space="preserve">ie </w:t>
      </w:r>
      <w:r w:rsidR="00B275E8" w:rsidRPr="00D90D25">
        <w:t>292-metrowy</w:t>
      </w:r>
      <w:r w:rsidR="00B275E8" w:rsidRPr="00D90D25">
        <w:rPr>
          <w:b/>
        </w:rPr>
        <w:t xml:space="preserve"> </w:t>
      </w:r>
      <w:r w:rsidRPr="00D90D25">
        <w:t>wiadukt drogowy nad</w:t>
      </w:r>
      <w:r w:rsidRPr="00D90D25">
        <w:rPr>
          <w:b/>
        </w:rPr>
        <w:t xml:space="preserve"> </w:t>
      </w:r>
      <w:r w:rsidRPr="00D90D25">
        <w:t>liniami Warszawa Zachodnia – Grodzisk Mazowiecki (lk447) i Warszawa Zachodnia – Katowice (lk1) usprawni komunikację między Pruszkowem i Piastowem. Ustawiono już cztery podpory, na których oparta będzie konstrukcja wiaduktu. Wykonawca przygotowuje teren pod nasyp na dojazdach do wiaduktu.</w:t>
      </w:r>
      <w:r w:rsidR="00F2025D" w:rsidRPr="00D90D25">
        <w:t xml:space="preserve"> Koszt inwestycji to </w:t>
      </w:r>
      <w:r w:rsidR="00F37FD0" w:rsidRPr="00D90D25">
        <w:t xml:space="preserve">ok. </w:t>
      </w:r>
      <w:r w:rsidR="006B3FF9" w:rsidRPr="00D90D25">
        <w:t xml:space="preserve">22 </w:t>
      </w:r>
      <w:r w:rsidR="00F37FD0" w:rsidRPr="00D90D25">
        <w:t>mln zł netto.</w:t>
      </w:r>
      <w:r w:rsidR="00F2025D" w:rsidRPr="00D90D25">
        <w:t xml:space="preserve"> Inwestycja zaplanowana jest do II połowy 2023 r.</w:t>
      </w:r>
      <w:r w:rsidRPr="00D90D25">
        <w:t xml:space="preserve"> </w:t>
      </w:r>
    </w:p>
    <w:p w:rsidR="0080531E" w:rsidRPr="0080531E" w:rsidRDefault="00B275E8" w:rsidP="00887FFB">
      <w:pPr>
        <w:spacing w:line="360" w:lineRule="auto"/>
      </w:pPr>
      <w:r w:rsidRPr="00D90D25">
        <w:t xml:space="preserve">Skrzyżowania w Legionowie i Pruszkowie realizowane są </w:t>
      </w:r>
      <w:r w:rsidR="00AE7469" w:rsidRPr="00D90D25">
        <w:t xml:space="preserve">ramach </w:t>
      </w:r>
      <w:r w:rsidR="00AE7469" w:rsidRPr="009424AF">
        <w:rPr>
          <w:color w:val="1A1A1A"/>
        </w:rPr>
        <w:t>projektu „Poprawa bezpieczeństwa na skrzyżowaniach linii kolejowych z drogami – Etap III”, współfinansowanego z unijnego Programu Operacyjnego Infrastruktura i Ś</w:t>
      </w:r>
      <w:bookmarkStart w:id="0" w:name="_GoBack"/>
      <w:bookmarkEnd w:id="0"/>
      <w:r w:rsidR="00AE7469" w:rsidRPr="009424AF">
        <w:rPr>
          <w:color w:val="1A1A1A"/>
        </w:rPr>
        <w:t xml:space="preserve">rodowisko. </w:t>
      </w:r>
    </w:p>
    <w:p w:rsidR="00A70441" w:rsidRPr="00EB24D4" w:rsidRDefault="00A70441" w:rsidP="00887FFB">
      <w:pPr>
        <w:spacing w:line="360" w:lineRule="auto"/>
      </w:pPr>
      <w:r w:rsidRPr="00EB24D4">
        <w:t xml:space="preserve">Do kolejnego etapu robót przeszła budowa tunelu </w:t>
      </w:r>
      <w:r w:rsidRPr="00EB24D4">
        <w:rPr>
          <w:b/>
        </w:rPr>
        <w:t>w Sulejówku</w:t>
      </w:r>
      <w:r w:rsidRPr="00EB24D4">
        <w:t xml:space="preserve"> na al. Piłsudskiego. </w:t>
      </w:r>
      <w:r w:rsidR="00EB24D4" w:rsidRPr="00EB24D4">
        <w:t>Obiekt, który zastąpi przejazd drogowo-kolejowy, zwiększy bezpieczeństwo ruchu na linii Warszawa –Terespol oraz usprawni ruch drogowy w mieście.</w:t>
      </w:r>
      <w:r w:rsidR="002B1EE0">
        <w:t xml:space="preserve"> </w:t>
      </w:r>
      <w:r w:rsidR="0080531E">
        <w:t>B</w:t>
      </w:r>
      <w:r w:rsidR="00B27CB3">
        <w:t>udowana jest konstrukcja obiektu</w:t>
      </w:r>
      <w:r w:rsidR="00EB24D4" w:rsidRPr="00EB24D4">
        <w:t xml:space="preserve">. </w:t>
      </w:r>
      <w:r w:rsidRPr="00EB24D4">
        <w:t xml:space="preserve">Wartość przedsięwzięcia to ok. 60 mln zł netto. Inwestycja jest współfinansowana ze środków unijnych w ramach Programu Operacyjnego Infrastruktura i Środowisko. </w:t>
      </w:r>
      <w:r w:rsidR="00B275E8">
        <w:t>Inwestycja będzie gotowa w</w:t>
      </w:r>
      <w:r w:rsidR="00F63F7B">
        <w:t xml:space="preserve"> II połowie 2023 r. </w:t>
      </w:r>
    </w:p>
    <w:p w:rsidR="00A70441" w:rsidRPr="00EB24D4" w:rsidRDefault="00A70441" w:rsidP="00887FFB">
      <w:pPr>
        <w:spacing w:line="360" w:lineRule="auto"/>
      </w:pPr>
      <w:r w:rsidRPr="00EB24D4">
        <w:lastRenderedPageBreak/>
        <w:t>Dzięki inwestycjom PKP Polskie Linie Kolejowe S.A.</w:t>
      </w:r>
      <w:r w:rsidRPr="00EB24D4">
        <w:rPr>
          <w:b/>
        </w:rPr>
        <w:t xml:space="preserve"> w Sulejówku</w:t>
      </w:r>
      <w:r w:rsidRPr="00EB24D4">
        <w:t xml:space="preserve"> powstanie jeszcze jedna bezkolizyjna przeprawa w ciągu ul. Przejazd/Krasińskiego. PLK S</w:t>
      </w:r>
      <w:r w:rsidR="00887FFB">
        <w:t>A</w:t>
      </w:r>
      <w:r w:rsidRPr="00EB24D4">
        <w:t xml:space="preserve"> oraz Powiat Miński i Miasto Sulejówek zawarły porozumienie dotyczące budowy w przyszłości tunelu drogowego. W </w:t>
      </w:r>
      <w:r w:rsidR="00887FFB">
        <w:t xml:space="preserve">ubiegłym </w:t>
      </w:r>
      <w:r w:rsidRPr="00EB24D4">
        <w:t xml:space="preserve">roku analogiczną umowę PLK SA podpisały również z Powiatem Sochaczewskim i Gminą Teresin na budowę tunelu drogowego </w:t>
      </w:r>
      <w:r w:rsidRPr="00EB24D4">
        <w:rPr>
          <w:b/>
        </w:rPr>
        <w:t>w Teresinie</w:t>
      </w:r>
      <w:r w:rsidRPr="00EB24D4">
        <w:t xml:space="preserve">. Mieszkańcy zyskają dodatkowe bezkolizyjne skrzyżowanie w ciągu ul. Ojca Maksymiliana Kolbego/ul. Szymanowskiej. Obie inwestycje są na </w:t>
      </w:r>
      <w:r w:rsidR="00EB24D4" w:rsidRPr="00EB24D4">
        <w:t xml:space="preserve">końcowym </w:t>
      </w:r>
      <w:r w:rsidRPr="00EB24D4">
        <w:t>etapie dokumentacji projektowej.</w:t>
      </w:r>
      <w:r w:rsidR="00EB24D4" w:rsidRPr="00EB24D4">
        <w:t xml:space="preserve"> </w:t>
      </w:r>
      <w:r w:rsidR="00EB24D4" w:rsidRPr="00EB24D4">
        <w:rPr>
          <w:color w:val="000000"/>
          <w:shd w:val="clear" w:color="auto" w:fill="FFFFFF"/>
        </w:rPr>
        <w:t xml:space="preserve">PLK </w:t>
      </w:r>
      <w:r w:rsidR="00E2267B">
        <w:rPr>
          <w:color w:val="000000"/>
          <w:shd w:val="clear" w:color="auto" w:fill="FFFFFF"/>
        </w:rPr>
        <w:t xml:space="preserve">SA </w:t>
      </w:r>
      <w:r w:rsidR="00EB24D4" w:rsidRPr="00EB24D4">
        <w:rPr>
          <w:color w:val="000000"/>
          <w:shd w:val="clear" w:color="auto" w:fill="FFFFFF"/>
        </w:rPr>
        <w:t>ogłosiły przetarg na wyłonienie wykonawcy przeprawy w Sulejówku.</w:t>
      </w:r>
    </w:p>
    <w:p w:rsidR="002F6767" w:rsidRDefault="002F6767" w:rsidP="00887FFB">
      <w:pPr>
        <w:spacing w:line="360" w:lineRule="auto"/>
      </w:pPr>
    </w:p>
    <w:p w:rsidR="007F3648" w:rsidRPr="00741850" w:rsidRDefault="007F3648" w:rsidP="000316DE">
      <w:pPr>
        <w:spacing w:after="0" w:line="360" w:lineRule="auto"/>
        <w:rPr>
          <w:rStyle w:val="Pogrubienie"/>
          <w:rFonts w:cs="Arial"/>
          <w:sz w:val="20"/>
          <w:szCs w:val="20"/>
        </w:rPr>
      </w:pPr>
      <w:r w:rsidRPr="00741850">
        <w:rPr>
          <w:rStyle w:val="Pogrubienie"/>
          <w:rFonts w:cs="Arial"/>
          <w:sz w:val="20"/>
          <w:szCs w:val="20"/>
        </w:rPr>
        <w:t>Kontakt dla mediów:</w:t>
      </w:r>
    </w:p>
    <w:p w:rsidR="00BD5A0D" w:rsidRPr="00741850" w:rsidRDefault="0035164E" w:rsidP="000316DE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Karol Jakubowski</w:t>
      </w:r>
    </w:p>
    <w:p w:rsidR="00BD5A0D" w:rsidRPr="00741850" w:rsidRDefault="0035164E" w:rsidP="000316DE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zespół</w:t>
      </w:r>
      <w:r w:rsidR="00AA0B2B">
        <w:rPr>
          <w:sz w:val="20"/>
          <w:szCs w:val="20"/>
        </w:rPr>
        <w:t xml:space="preserve"> </w:t>
      </w:r>
      <w:r w:rsidR="00BD5A0D" w:rsidRPr="00741850">
        <w:rPr>
          <w:sz w:val="20"/>
          <w:szCs w:val="20"/>
        </w:rPr>
        <w:t>prasowy</w:t>
      </w:r>
    </w:p>
    <w:p w:rsidR="000316DE" w:rsidRPr="000316DE" w:rsidRDefault="000316DE" w:rsidP="000316DE">
      <w:pPr>
        <w:spacing w:after="0" w:line="360" w:lineRule="auto"/>
        <w:rPr>
          <w:rStyle w:val="Pogrubienie"/>
          <w:rFonts w:cs="Arial"/>
          <w:b w:val="0"/>
          <w:sz w:val="20"/>
          <w:szCs w:val="20"/>
        </w:rPr>
      </w:pPr>
      <w:r w:rsidRPr="000316DE">
        <w:rPr>
          <w:rStyle w:val="Pogrubienie"/>
          <w:rFonts w:cs="Arial"/>
          <w:b w:val="0"/>
          <w:sz w:val="20"/>
          <w:szCs w:val="20"/>
        </w:rPr>
        <w:t>PKP Polskie Linie Kolejowe S.A.</w:t>
      </w:r>
    </w:p>
    <w:p w:rsidR="00BD5A0D" w:rsidRPr="00741850" w:rsidRDefault="00741850" w:rsidP="000316DE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rzecznik</w:t>
      </w:r>
      <w:r w:rsidR="00BD5A0D" w:rsidRPr="00741850">
        <w:rPr>
          <w:sz w:val="20"/>
          <w:szCs w:val="20"/>
        </w:rPr>
        <w:t>@plk-sa.pl</w:t>
      </w:r>
    </w:p>
    <w:p w:rsidR="00A15AED" w:rsidRPr="00741850" w:rsidRDefault="00BD5A0D" w:rsidP="000316DE">
      <w:pPr>
        <w:spacing w:after="0" w:line="360" w:lineRule="auto"/>
        <w:rPr>
          <w:sz w:val="20"/>
          <w:szCs w:val="20"/>
        </w:rPr>
      </w:pPr>
      <w:r w:rsidRPr="00741850">
        <w:rPr>
          <w:sz w:val="20"/>
          <w:szCs w:val="20"/>
        </w:rPr>
        <w:t xml:space="preserve">tel. </w:t>
      </w:r>
      <w:r w:rsidR="0035164E">
        <w:rPr>
          <w:sz w:val="20"/>
          <w:szCs w:val="20"/>
        </w:rPr>
        <w:t>668 679 414</w:t>
      </w:r>
    </w:p>
    <w:sectPr w:rsidR="00A15AED" w:rsidRPr="00741850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5FC" w:rsidRDefault="008B55FC" w:rsidP="009D1AEB">
      <w:pPr>
        <w:spacing w:after="0" w:line="240" w:lineRule="auto"/>
      </w:pPr>
      <w:r>
        <w:separator/>
      </w:r>
    </w:p>
  </w:endnote>
  <w:endnote w:type="continuationSeparator" w:id="0">
    <w:p w:rsidR="008B55FC" w:rsidRDefault="008B55F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D84B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A169B3" w:rsidRPr="00450EAF">
      <w:rPr>
        <w:rFonts w:cs="Arial"/>
        <w:color w:val="727271"/>
        <w:sz w:val="14"/>
        <w:szCs w:val="14"/>
      </w:rPr>
      <w:t xml:space="preserve">32.069.349.000,00 </w:t>
    </w:r>
    <w:r w:rsidR="00A169B3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5FC" w:rsidRDefault="008B55FC" w:rsidP="009D1AEB">
      <w:pPr>
        <w:spacing w:after="0" w:line="240" w:lineRule="auto"/>
      </w:pPr>
      <w:r>
        <w:separator/>
      </w:r>
    </w:p>
  </w:footnote>
  <w:footnote w:type="continuationSeparator" w:id="0">
    <w:p w:rsidR="008B55FC" w:rsidRDefault="008B55F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1E6D58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12D418BB" wp14:editId="6DC57454">
          <wp:extent cx="6120130" cy="553085"/>
          <wp:effectExtent l="0" t="0" r="0" b="0"/>
          <wp:docPr id="4" name="Obraz 4" descr="Logo Fundusze Europejskie, flaga Rzeczpospolita Polska, logo PKP Polskie Linie Kolejowe S.A., Logo Unia Europejska." title="Logo Fundusze Europejskie, flaga Rzeczpospolita Polska, logo PKP Polskie Linie Kolejowe S.A., Logo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golne_unia_pl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53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0CB5C6" wp14:editId="41A63F20">
              <wp:simplePos x="0" y="0"/>
              <wp:positionH relativeFrom="margin">
                <wp:align>left</wp:align>
              </wp:positionH>
              <wp:positionV relativeFrom="paragraph">
                <wp:posOffset>6985</wp:posOffset>
              </wp:positionV>
              <wp:extent cx="2560320" cy="981075"/>
              <wp:effectExtent l="0" t="0" r="11430" b="952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0CB5C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.55pt;width:201.6pt;height:77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" filled="f" stroked="f">
              <v:textbox inset="0,0,0,0">
                <w:txbxContent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1E6D58" w:rsidRDefault="001E6D58">
    <w:pPr>
      <w:pStyle w:val="Nagwek"/>
    </w:pPr>
  </w:p>
  <w:p w:rsidR="001E6D58" w:rsidRDefault="001E6D5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D0926F" wp14:editId="598E5DB3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2560320" cy="908050"/>
              <wp:effectExtent l="0" t="0" r="11430" b="635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E6D58" w:rsidRPr="004D6EC9" w:rsidRDefault="001E6D58" w:rsidP="001E6D58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1E6D58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1E6D58" w:rsidRPr="004D6EC9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1E6D58" w:rsidRPr="009939C9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1E6D58" w:rsidRPr="009939C9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1E6D58" w:rsidRPr="009939C9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1E6D58" w:rsidRPr="00DA3248" w:rsidRDefault="001E6D58" w:rsidP="001E6D58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D0926F" id="Pole tekstowe 3" o:spid="_x0000_s1027" type="#_x0000_t202" style="position:absolute;margin-left:0;margin-top:-.05pt;width:201.6pt;height:7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" filled="f" stroked="f">
              <v:textbox inset="0,0,0,0">
                <w:txbxContent>
                  <w:p w:rsidR="001E6D58" w:rsidRPr="004D6EC9" w:rsidRDefault="001E6D58" w:rsidP="001E6D58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1E6D58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1E6D58" w:rsidRPr="004D6EC9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1E6D58" w:rsidRPr="009939C9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1E6D58" w:rsidRPr="009939C9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1E6D58" w:rsidRPr="009939C9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1E6D58" w:rsidRPr="00DA3248" w:rsidRDefault="001E6D58" w:rsidP="001E6D58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1A85"/>
    <w:rsid w:val="00011C81"/>
    <w:rsid w:val="00012852"/>
    <w:rsid w:val="00026CD8"/>
    <w:rsid w:val="000316DE"/>
    <w:rsid w:val="00055357"/>
    <w:rsid w:val="0007202B"/>
    <w:rsid w:val="00083CCF"/>
    <w:rsid w:val="000D11F9"/>
    <w:rsid w:val="000D567D"/>
    <w:rsid w:val="000E545F"/>
    <w:rsid w:val="00116C11"/>
    <w:rsid w:val="00135D75"/>
    <w:rsid w:val="00145FF3"/>
    <w:rsid w:val="00146BD8"/>
    <w:rsid w:val="001A65B9"/>
    <w:rsid w:val="001B66AD"/>
    <w:rsid w:val="001D6E80"/>
    <w:rsid w:val="001E5E35"/>
    <w:rsid w:val="001E6D58"/>
    <w:rsid w:val="001F1BC2"/>
    <w:rsid w:val="00210489"/>
    <w:rsid w:val="002252F5"/>
    <w:rsid w:val="00236985"/>
    <w:rsid w:val="00261CF8"/>
    <w:rsid w:val="00277762"/>
    <w:rsid w:val="00287AAE"/>
    <w:rsid w:val="00291328"/>
    <w:rsid w:val="00293442"/>
    <w:rsid w:val="002A2949"/>
    <w:rsid w:val="002B1EE0"/>
    <w:rsid w:val="002B4989"/>
    <w:rsid w:val="002F6767"/>
    <w:rsid w:val="00343E90"/>
    <w:rsid w:val="00347C78"/>
    <w:rsid w:val="0035164E"/>
    <w:rsid w:val="00376A31"/>
    <w:rsid w:val="00396AD7"/>
    <w:rsid w:val="003B0B61"/>
    <w:rsid w:val="003B3110"/>
    <w:rsid w:val="003D4C7E"/>
    <w:rsid w:val="003E60C1"/>
    <w:rsid w:val="004B1867"/>
    <w:rsid w:val="004C444B"/>
    <w:rsid w:val="004C476D"/>
    <w:rsid w:val="005011B1"/>
    <w:rsid w:val="00556E84"/>
    <w:rsid w:val="005853B6"/>
    <w:rsid w:val="005E4E57"/>
    <w:rsid w:val="00616955"/>
    <w:rsid w:val="0063625B"/>
    <w:rsid w:val="006531F6"/>
    <w:rsid w:val="006774F9"/>
    <w:rsid w:val="00690981"/>
    <w:rsid w:val="006B3FF9"/>
    <w:rsid w:val="006C6C1C"/>
    <w:rsid w:val="006E746C"/>
    <w:rsid w:val="006F1D32"/>
    <w:rsid w:val="007114CD"/>
    <w:rsid w:val="00717BFA"/>
    <w:rsid w:val="00741850"/>
    <w:rsid w:val="007422F4"/>
    <w:rsid w:val="00751EF9"/>
    <w:rsid w:val="0075698A"/>
    <w:rsid w:val="00786FEB"/>
    <w:rsid w:val="007922A5"/>
    <w:rsid w:val="00793C0F"/>
    <w:rsid w:val="00797458"/>
    <w:rsid w:val="007A09D7"/>
    <w:rsid w:val="007A18D6"/>
    <w:rsid w:val="007F3648"/>
    <w:rsid w:val="0080531E"/>
    <w:rsid w:val="00812DAE"/>
    <w:rsid w:val="008212C6"/>
    <w:rsid w:val="0082587B"/>
    <w:rsid w:val="00832797"/>
    <w:rsid w:val="00833B03"/>
    <w:rsid w:val="00860074"/>
    <w:rsid w:val="00862080"/>
    <w:rsid w:val="008749B8"/>
    <w:rsid w:val="00887FFB"/>
    <w:rsid w:val="00897252"/>
    <w:rsid w:val="008B55FC"/>
    <w:rsid w:val="00917F4D"/>
    <w:rsid w:val="00923649"/>
    <w:rsid w:val="009424AF"/>
    <w:rsid w:val="0094567E"/>
    <w:rsid w:val="009B544F"/>
    <w:rsid w:val="009D1AEB"/>
    <w:rsid w:val="009F1E51"/>
    <w:rsid w:val="00A15AED"/>
    <w:rsid w:val="00A169B3"/>
    <w:rsid w:val="00A43353"/>
    <w:rsid w:val="00A70441"/>
    <w:rsid w:val="00AA0B2B"/>
    <w:rsid w:val="00AD5094"/>
    <w:rsid w:val="00AE6090"/>
    <w:rsid w:val="00AE7469"/>
    <w:rsid w:val="00AF33BE"/>
    <w:rsid w:val="00B275E8"/>
    <w:rsid w:val="00B27CB3"/>
    <w:rsid w:val="00B337D3"/>
    <w:rsid w:val="00B348C4"/>
    <w:rsid w:val="00B70980"/>
    <w:rsid w:val="00B923FD"/>
    <w:rsid w:val="00BD2C58"/>
    <w:rsid w:val="00BD5A0D"/>
    <w:rsid w:val="00BF6946"/>
    <w:rsid w:val="00C07DCD"/>
    <w:rsid w:val="00C11C5D"/>
    <w:rsid w:val="00C208D6"/>
    <w:rsid w:val="00C2497C"/>
    <w:rsid w:val="00C41F25"/>
    <w:rsid w:val="00C41F43"/>
    <w:rsid w:val="00C63BE6"/>
    <w:rsid w:val="00CE1B44"/>
    <w:rsid w:val="00D03F73"/>
    <w:rsid w:val="00D149FC"/>
    <w:rsid w:val="00D61874"/>
    <w:rsid w:val="00D77AC3"/>
    <w:rsid w:val="00D8345E"/>
    <w:rsid w:val="00D84B8D"/>
    <w:rsid w:val="00D90D25"/>
    <w:rsid w:val="00E0412D"/>
    <w:rsid w:val="00E10CA5"/>
    <w:rsid w:val="00E2267B"/>
    <w:rsid w:val="00E63CE6"/>
    <w:rsid w:val="00EA6704"/>
    <w:rsid w:val="00EB24D4"/>
    <w:rsid w:val="00EC71C4"/>
    <w:rsid w:val="00F2025D"/>
    <w:rsid w:val="00F37FD0"/>
    <w:rsid w:val="00F63F7B"/>
    <w:rsid w:val="00F65788"/>
    <w:rsid w:val="00F6637D"/>
    <w:rsid w:val="00F7744A"/>
    <w:rsid w:val="00F865B5"/>
    <w:rsid w:val="00FA7217"/>
    <w:rsid w:val="00FB14F9"/>
    <w:rsid w:val="00FB6E10"/>
    <w:rsid w:val="00FC533D"/>
    <w:rsid w:val="00FD1509"/>
    <w:rsid w:val="00FD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DAFBD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E7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774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338EC-4BA1-4F05-BDB0-6F52C9269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Pod i nad torami w Legionowie, Pruszkowie i Sulejówku będzie bezpieczna przeprawai Legionowie postępują prace przy bezkolizyjnych skrzyżowaniach</vt:lpstr>
    </vt:vector>
  </TitlesOfParts>
  <Company>PKP PLK S.A.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Pod i nad torami w Legionowie, Pruszkowie i Sulejówku będzie bezpieczna przeprawai Legionowie postępują prace przy bezkolizyjnych skrzyżowaniach</dc:title>
  <dc:subject/>
  <dc:creator>Karol.Jakubowski@plk-sa.pl</dc:creator>
  <cp:keywords/>
  <dc:description/>
  <cp:lastModifiedBy>Znajewska-Pawluk Anna</cp:lastModifiedBy>
  <cp:revision>6</cp:revision>
  <cp:lastPrinted>2020-01-28T13:10:00Z</cp:lastPrinted>
  <dcterms:created xsi:type="dcterms:W3CDTF">2022-12-30T10:54:00Z</dcterms:created>
  <dcterms:modified xsi:type="dcterms:W3CDTF">2023-01-02T10:41:00Z</dcterms:modified>
</cp:coreProperties>
</file>