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2B" w:rsidRPr="001E6D58" w:rsidRDefault="00AA0B2B" w:rsidP="00AA0B2B">
      <w:pPr>
        <w:spacing w:after="0"/>
        <w:rPr>
          <w:rFonts w:cs="Arial"/>
          <w:b/>
          <w:sz w:val="16"/>
          <w:szCs w:val="16"/>
          <w:lang w:val="en-GB"/>
        </w:rPr>
      </w:pPr>
    </w:p>
    <w:p w:rsidR="001E6D58" w:rsidRDefault="001E6D58" w:rsidP="009D1AEB">
      <w:pPr>
        <w:jc w:val="right"/>
        <w:rPr>
          <w:rFonts w:cs="Arial"/>
          <w:lang w:val="en-GB"/>
        </w:rPr>
      </w:pPr>
    </w:p>
    <w:p w:rsidR="00277762" w:rsidRPr="001E6D58" w:rsidRDefault="00AA0B2B" w:rsidP="009D1AEB">
      <w:pPr>
        <w:jc w:val="right"/>
        <w:rPr>
          <w:rFonts w:cs="Arial"/>
          <w:lang w:val="en-GB"/>
        </w:rPr>
      </w:pPr>
      <w:r w:rsidRPr="001E6D58">
        <w:rPr>
          <w:rFonts w:cs="Arial"/>
          <w:lang w:val="en-GB"/>
        </w:rPr>
        <w:t>Warszawa</w:t>
      </w:r>
      <w:r w:rsidR="00EA7DBD">
        <w:rPr>
          <w:rFonts w:cs="Arial"/>
          <w:lang w:val="en-GB"/>
        </w:rPr>
        <w:t xml:space="preserve">, 19 </w:t>
      </w:r>
      <w:proofErr w:type="spellStart"/>
      <w:r w:rsidR="00EA7DBD">
        <w:rPr>
          <w:rFonts w:cs="Arial"/>
          <w:lang w:val="en-GB"/>
        </w:rPr>
        <w:t>maja</w:t>
      </w:r>
      <w:proofErr w:type="spellEnd"/>
      <w:r w:rsidR="00EA7DBD">
        <w:rPr>
          <w:rFonts w:cs="Arial"/>
          <w:lang w:val="en-GB"/>
        </w:rPr>
        <w:t xml:space="preserve"> </w:t>
      </w:r>
      <w:r w:rsidR="009B544F" w:rsidRPr="001E6D58">
        <w:rPr>
          <w:rFonts w:cs="Arial"/>
          <w:lang w:val="en-GB"/>
        </w:rPr>
        <w:t>2020</w:t>
      </w:r>
      <w:r w:rsidR="00741850" w:rsidRPr="001E6D58">
        <w:rPr>
          <w:rFonts w:cs="Arial"/>
          <w:lang w:val="en-GB"/>
        </w:rPr>
        <w:t xml:space="preserve"> r.</w:t>
      </w:r>
    </w:p>
    <w:p w:rsidR="001E6D58" w:rsidRDefault="001E6D58" w:rsidP="001E6D58">
      <w:pPr>
        <w:spacing w:line="480" w:lineRule="auto"/>
      </w:pPr>
    </w:p>
    <w:p w:rsidR="00AA0B2B" w:rsidRPr="00EA7DBD" w:rsidRDefault="00EA7DBD" w:rsidP="00EA7DBD">
      <w:pPr>
        <w:pStyle w:val="Nagwek1"/>
      </w:pPr>
      <w:bookmarkStart w:id="0" w:name="_GoBack"/>
      <w:r>
        <w:t>PLK zwiększa</w:t>
      </w:r>
      <w:r w:rsidR="00161CD0">
        <w:t>ją</w:t>
      </w:r>
      <w:r>
        <w:t xml:space="preserve"> bezpieczeństwo na ponad 60 przejazdach w woj. kujawsko-pomorskim</w:t>
      </w:r>
    </w:p>
    <w:bookmarkEnd w:id="0"/>
    <w:p w:rsidR="00AD5094" w:rsidRPr="00AA0B2B" w:rsidRDefault="00EA7DBD" w:rsidP="00EA7DBD">
      <w:pPr>
        <w:spacing w:line="360" w:lineRule="auto"/>
        <w:rPr>
          <w:rFonts w:cs="Arial"/>
          <w:b/>
        </w:rPr>
      </w:pPr>
      <w:r>
        <w:rPr>
          <w:rFonts w:cs="Arial"/>
          <w:b/>
        </w:rPr>
        <w:t>Na przejazdach województwa kujawsko-pomorskiego PKP Polskie Linie Kolejowe S.A. zwiększają poziom bezpieczeństwa w ruchu kolejowym i drogowym. Nowe urządzenia, oświetlenie i monitoring będą wsparciem dla kierowców i zabezpieczeniem dla pasażerów. Prace zakończyły się m. in. na trasie kolejowej Ostrowy – Otłoczyn.</w:t>
      </w:r>
    </w:p>
    <w:p w:rsidR="00EA7DBD" w:rsidRDefault="00EA7DBD" w:rsidP="00EA7DBD">
      <w:pPr>
        <w:spacing w:line="360" w:lineRule="auto"/>
        <w:rPr>
          <w:rFonts w:cs="Arial"/>
        </w:rPr>
      </w:pPr>
      <w:r>
        <w:rPr>
          <w:rFonts w:cs="Arial"/>
        </w:rPr>
        <w:t>W</w:t>
      </w:r>
      <w:r w:rsidRPr="00E21E58">
        <w:rPr>
          <w:rFonts w:cs="Arial"/>
        </w:rPr>
        <w:t xml:space="preserve"> </w:t>
      </w:r>
      <w:proofErr w:type="spellStart"/>
      <w:r w:rsidRPr="00E21E58">
        <w:rPr>
          <w:rFonts w:cs="Arial"/>
          <w:b/>
        </w:rPr>
        <w:t>Kaliskach</w:t>
      </w:r>
      <w:proofErr w:type="spellEnd"/>
      <w:r w:rsidRPr="00E21E58">
        <w:rPr>
          <w:rFonts w:cs="Arial"/>
          <w:b/>
        </w:rPr>
        <w:t xml:space="preserve"> Kujawskich</w:t>
      </w:r>
      <w:r w:rsidRPr="00E21E58">
        <w:rPr>
          <w:rFonts w:cs="Arial"/>
        </w:rPr>
        <w:t xml:space="preserve">, </w:t>
      </w:r>
      <w:r w:rsidRPr="00E21E58">
        <w:rPr>
          <w:rFonts w:cs="Arial"/>
          <w:b/>
        </w:rPr>
        <w:t>Rzeżewie</w:t>
      </w:r>
      <w:r w:rsidRPr="00E21E58">
        <w:rPr>
          <w:rFonts w:cs="Arial"/>
        </w:rPr>
        <w:t xml:space="preserve"> i </w:t>
      </w:r>
      <w:r w:rsidRPr="00E21E58">
        <w:rPr>
          <w:rFonts w:cs="Arial"/>
          <w:b/>
        </w:rPr>
        <w:t>Wiktorowie</w:t>
      </w:r>
      <w:r w:rsidRPr="00F567FA">
        <w:rPr>
          <w:rFonts w:cs="Arial"/>
        </w:rPr>
        <w:t xml:space="preserve"> </w:t>
      </w:r>
      <w:r>
        <w:rPr>
          <w:rFonts w:cs="Arial"/>
        </w:rPr>
        <w:t xml:space="preserve">wymieniono </w:t>
      </w:r>
      <w:r w:rsidRPr="00E21E58">
        <w:rPr>
          <w:rFonts w:cs="Arial"/>
        </w:rPr>
        <w:t>rogatki,</w:t>
      </w:r>
      <w:r>
        <w:rPr>
          <w:rFonts w:cs="Arial"/>
        </w:rPr>
        <w:t xml:space="preserve"> sygnalizatory oraz oświetlenie, a także n</w:t>
      </w:r>
      <w:r w:rsidRPr="00E21E58">
        <w:rPr>
          <w:rFonts w:cs="Arial"/>
        </w:rPr>
        <w:t>awierzchnię na przej</w:t>
      </w:r>
      <w:r>
        <w:rPr>
          <w:rFonts w:cs="Arial"/>
        </w:rPr>
        <w:t>azdach</w:t>
      </w:r>
      <w:r w:rsidRPr="00E21E58">
        <w:rPr>
          <w:rFonts w:cs="Arial"/>
        </w:rPr>
        <w:t xml:space="preserve"> i dojazdach</w:t>
      </w:r>
      <w:r>
        <w:rPr>
          <w:rFonts w:cs="Arial"/>
        </w:rPr>
        <w:t>. W</w:t>
      </w:r>
      <w:r w:rsidRPr="00E21E58">
        <w:rPr>
          <w:rFonts w:cs="Arial"/>
        </w:rPr>
        <w:t xml:space="preserve">e </w:t>
      </w:r>
      <w:r w:rsidRPr="00E21E58">
        <w:rPr>
          <w:rFonts w:cs="Arial"/>
          <w:b/>
        </w:rPr>
        <w:t>Włocławku</w:t>
      </w:r>
      <w:r w:rsidRPr="00E21E58">
        <w:rPr>
          <w:rFonts w:cs="Arial"/>
        </w:rPr>
        <w:t xml:space="preserve"> (ul. Inowrocławska) oraz na trzech przejazdach w sąsiedztwie stacji </w:t>
      </w:r>
      <w:r w:rsidRPr="00E21E58">
        <w:rPr>
          <w:rFonts w:cs="Arial"/>
          <w:b/>
        </w:rPr>
        <w:t>Nieszawa Waganiec</w:t>
      </w:r>
      <w:r w:rsidRPr="00F567FA">
        <w:rPr>
          <w:rFonts w:cs="Arial"/>
        </w:rPr>
        <w:t xml:space="preserve"> </w:t>
      </w:r>
      <w:r>
        <w:rPr>
          <w:rFonts w:cs="Arial"/>
        </w:rPr>
        <w:t>wymieniono u</w:t>
      </w:r>
      <w:r w:rsidRPr="00E21E58">
        <w:rPr>
          <w:rFonts w:cs="Arial"/>
        </w:rPr>
        <w:t xml:space="preserve">rządzenia przejazdowe. Na wszystkich skrzyżowaniach dróg z torami zamontowano system monitoringu i rejestracji zdarzeń. </w:t>
      </w:r>
      <w:r>
        <w:rPr>
          <w:rFonts w:cs="Arial"/>
        </w:rPr>
        <w:t>K</w:t>
      </w:r>
      <w:r w:rsidRPr="00E21E58">
        <w:rPr>
          <w:rFonts w:cs="Arial"/>
        </w:rPr>
        <w:t xml:space="preserve">ierowcy </w:t>
      </w:r>
      <w:r>
        <w:rPr>
          <w:rFonts w:cs="Arial"/>
        </w:rPr>
        <w:t xml:space="preserve">dzięki wyremontowanym jezdniom </w:t>
      </w:r>
      <w:r w:rsidRPr="00E21E58">
        <w:rPr>
          <w:rFonts w:cs="Arial"/>
        </w:rPr>
        <w:t>przejeżdżają przez tory płynniej i bezpieczniej.</w:t>
      </w:r>
      <w:r>
        <w:rPr>
          <w:rFonts w:cs="Arial"/>
        </w:rPr>
        <w:t xml:space="preserve"> Wykonane zabezpieczenia na </w:t>
      </w:r>
      <w:r w:rsidRPr="00E21E58">
        <w:rPr>
          <w:rFonts w:cs="Arial"/>
        </w:rPr>
        <w:t>11 przejazd</w:t>
      </w:r>
      <w:r>
        <w:rPr>
          <w:rFonts w:cs="Arial"/>
        </w:rPr>
        <w:t>ach</w:t>
      </w:r>
      <w:r w:rsidRPr="00E21E58">
        <w:rPr>
          <w:rFonts w:cs="Arial"/>
        </w:rPr>
        <w:t xml:space="preserve"> </w:t>
      </w:r>
      <w:r>
        <w:rPr>
          <w:rFonts w:cs="Arial"/>
        </w:rPr>
        <w:t xml:space="preserve">są efektem </w:t>
      </w:r>
      <w:r w:rsidRPr="00E21E58">
        <w:rPr>
          <w:rFonts w:cs="Arial"/>
        </w:rPr>
        <w:t>dr</w:t>
      </w:r>
      <w:r>
        <w:rPr>
          <w:rFonts w:cs="Arial"/>
        </w:rPr>
        <w:t>ugiego etapu prac na linii z Kutna do Torunia Głównego, na odcinku Ostrowy – Otłoczyn,</w:t>
      </w:r>
      <w:r w:rsidRPr="00C81B8F">
        <w:rPr>
          <w:rFonts w:cs="Arial"/>
        </w:rPr>
        <w:t xml:space="preserve"> </w:t>
      </w:r>
      <w:r>
        <w:rPr>
          <w:rFonts w:cs="Arial"/>
        </w:rPr>
        <w:t>osiągniętego w 2</w:t>
      </w:r>
      <w:r w:rsidRPr="00E21E58">
        <w:rPr>
          <w:rFonts w:cs="Arial"/>
        </w:rPr>
        <w:t>019 r.</w:t>
      </w:r>
      <w:r>
        <w:rPr>
          <w:rFonts w:cs="Arial"/>
        </w:rPr>
        <w:t xml:space="preserve"> </w:t>
      </w:r>
    </w:p>
    <w:p w:rsidR="00EA7DBD" w:rsidRPr="00183A4B" w:rsidRDefault="00EA7DBD" w:rsidP="00EA7DBD">
      <w:pPr>
        <w:spacing w:line="360" w:lineRule="auto"/>
        <w:rPr>
          <w:rFonts w:cs="Arial"/>
        </w:rPr>
      </w:pPr>
      <w:r w:rsidRPr="00183A4B">
        <w:rPr>
          <w:rFonts w:cs="Arial"/>
        </w:rPr>
        <w:t>17 przejazdów kolejowo-drogowych i przejść dla pieszych</w:t>
      </w:r>
      <w:r>
        <w:rPr>
          <w:rFonts w:cs="Arial"/>
        </w:rPr>
        <w:t xml:space="preserve"> za około 6,5 mln zł</w:t>
      </w:r>
      <w:r w:rsidRPr="00183A4B">
        <w:rPr>
          <w:rFonts w:cs="Arial"/>
        </w:rPr>
        <w:t xml:space="preserve"> na terenie woj. kujawsko-pomorskiego wyremonto</w:t>
      </w:r>
      <w:r>
        <w:rPr>
          <w:rFonts w:cs="Arial"/>
        </w:rPr>
        <w:t xml:space="preserve">wały Polskie Linie Kolejowe </w:t>
      </w:r>
      <w:r w:rsidRPr="00183A4B">
        <w:rPr>
          <w:rFonts w:cs="Arial"/>
        </w:rPr>
        <w:t>ze śro</w:t>
      </w:r>
      <w:r>
        <w:rPr>
          <w:rFonts w:cs="Arial"/>
        </w:rPr>
        <w:t>dków własnych.</w:t>
      </w:r>
      <w:r w:rsidRPr="00183A4B">
        <w:rPr>
          <w:rFonts w:cs="Arial"/>
        </w:rPr>
        <w:t xml:space="preserve"> Nowe rogatki oraz sygnalizatory drogowe zamontowano m. in. w </w:t>
      </w:r>
      <w:r w:rsidRPr="00183A4B">
        <w:rPr>
          <w:rFonts w:cs="Arial"/>
          <w:b/>
        </w:rPr>
        <w:t>Toruniu</w:t>
      </w:r>
      <w:r w:rsidRPr="00183A4B">
        <w:rPr>
          <w:rFonts w:cs="Arial"/>
        </w:rPr>
        <w:t xml:space="preserve"> (droga wojewódzka nr 585), na trasie </w:t>
      </w:r>
      <w:r w:rsidRPr="00183A4B">
        <w:rPr>
          <w:rFonts w:cs="Arial"/>
          <w:b/>
        </w:rPr>
        <w:t>Terespol Pomorski</w:t>
      </w:r>
      <w:r w:rsidRPr="00183A4B">
        <w:rPr>
          <w:rFonts w:cs="Arial"/>
        </w:rPr>
        <w:t xml:space="preserve"> – </w:t>
      </w:r>
      <w:r w:rsidRPr="00183A4B">
        <w:rPr>
          <w:rFonts w:cs="Arial"/>
          <w:b/>
        </w:rPr>
        <w:t>Laskowice Pomorskie</w:t>
      </w:r>
      <w:r w:rsidRPr="00183A4B">
        <w:rPr>
          <w:rFonts w:cs="Arial"/>
        </w:rPr>
        <w:t xml:space="preserve"> – </w:t>
      </w:r>
      <w:r w:rsidRPr="00183A4B">
        <w:rPr>
          <w:rFonts w:cs="Arial"/>
          <w:b/>
        </w:rPr>
        <w:t>Warlubie</w:t>
      </w:r>
      <w:r w:rsidRPr="00183A4B">
        <w:rPr>
          <w:rFonts w:cs="Arial"/>
        </w:rPr>
        <w:t xml:space="preserve"> oraz w </w:t>
      </w:r>
      <w:r w:rsidRPr="00183A4B">
        <w:rPr>
          <w:rFonts w:cs="Arial"/>
          <w:b/>
        </w:rPr>
        <w:t>Parlinie</w:t>
      </w:r>
      <w:r w:rsidRPr="00183A4B">
        <w:rPr>
          <w:rFonts w:cs="Arial"/>
        </w:rPr>
        <w:t xml:space="preserve">, gdzie dodatkowo </w:t>
      </w:r>
      <w:r>
        <w:rPr>
          <w:rFonts w:cs="Arial"/>
        </w:rPr>
        <w:t xml:space="preserve">ustawiono </w:t>
      </w:r>
      <w:r w:rsidRPr="00183A4B">
        <w:rPr>
          <w:rFonts w:cs="Arial"/>
        </w:rPr>
        <w:t xml:space="preserve">kamery do obserwacji przejazdu i rejestracji zdarzeń. Jeszcze w tym roku podobne prace zaplanowano w </w:t>
      </w:r>
      <w:r w:rsidRPr="00183A4B">
        <w:rPr>
          <w:rFonts w:cs="Arial"/>
          <w:b/>
        </w:rPr>
        <w:t>Bydgoszczy</w:t>
      </w:r>
      <w:r w:rsidRPr="00183A4B">
        <w:rPr>
          <w:rFonts w:cs="Arial"/>
        </w:rPr>
        <w:t xml:space="preserve"> (ul. Konduktorska – Inwalidów). </w:t>
      </w:r>
      <w:r>
        <w:rPr>
          <w:rFonts w:cs="Arial"/>
        </w:rPr>
        <w:t xml:space="preserve">Z wyremontowanych nawierzchni dróg </w:t>
      </w:r>
      <w:r w:rsidRPr="00183A4B">
        <w:rPr>
          <w:rFonts w:cs="Arial"/>
        </w:rPr>
        <w:t>na przejeździe oraz dro</w:t>
      </w:r>
      <w:r>
        <w:rPr>
          <w:rFonts w:cs="Arial"/>
        </w:rPr>
        <w:t>gach</w:t>
      </w:r>
      <w:r w:rsidRPr="00183A4B">
        <w:rPr>
          <w:rFonts w:cs="Arial"/>
        </w:rPr>
        <w:t xml:space="preserve"> dojazdow</w:t>
      </w:r>
      <w:r>
        <w:rPr>
          <w:rFonts w:cs="Arial"/>
        </w:rPr>
        <w:t>ych</w:t>
      </w:r>
      <w:r w:rsidRPr="00183A4B">
        <w:rPr>
          <w:rFonts w:cs="Arial"/>
        </w:rPr>
        <w:t xml:space="preserve"> kierowcy </w:t>
      </w:r>
      <w:r>
        <w:rPr>
          <w:rFonts w:cs="Arial"/>
        </w:rPr>
        <w:t xml:space="preserve">korzystają </w:t>
      </w:r>
      <w:r w:rsidRPr="00183A4B">
        <w:rPr>
          <w:rFonts w:cs="Arial"/>
        </w:rPr>
        <w:t xml:space="preserve">m. in. w </w:t>
      </w:r>
      <w:r w:rsidRPr="00183A4B">
        <w:rPr>
          <w:rFonts w:cs="Arial"/>
          <w:b/>
        </w:rPr>
        <w:t>Bydgoszczy</w:t>
      </w:r>
      <w:r w:rsidRPr="00183A4B">
        <w:rPr>
          <w:rFonts w:cs="Arial"/>
        </w:rPr>
        <w:t xml:space="preserve"> (ul. </w:t>
      </w:r>
      <w:proofErr w:type="spellStart"/>
      <w:r w:rsidRPr="00183A4B">
        <w:rPr>
          <w:rFonts w:cs="Arial"/>
        </w:rPr>
        <w:t>Zaświat</w:t>
      </w:r>
      <w:proofErr w:type="spellEnd"/>
      <w:r w:rsidRPr="00183A4B">
        <w:rPr>
          <w:rFonts w:cs="Arial"/>
        </w:rPr>
        <w:t xml:space="preserve">), </w:t>
      </w:r>
      <w:r w:rsidRPr="00183A4B">
        <w:rPr>
          <w:rFonts w:cs="Arial"/>
          <w:b/>
        </w:rPr>
        <w:t>Jaksicach</w:t>
      </w:r>
      <w:r w:rsidRPr="00183A4B">
        <w:rPr>
          <w:rFonts w:cs="Arial"/>
        </w:rPr>
        <w:t xml:space="preserve">, </w:t>
      </w:r>
      <w:r w:rsidRPr="00183A4B">
        <w:rPr>
          <w:rFonts w:cs="Arial"/>
          <w:b/>
        </w:rPr>
        <w:t>Kościelcu</w:t>
      </w:r>
      <w:r w:rsidRPr="00183A4B">
        <w:rPr>
          <w:rFonts w:cs="Arial"/>
        </w:rPr>
        <w:t xml:space="preserve"> i </w:t>
      </w:r>
      <w:r w:rsidRPr="00183A4B">
        <w:rPr>
          <w:rFonts w:cs="Arial"/>
          <w:b/>
        </w:rPr>
        <w:t>Janikowie</w:t>
      </w:r>
      <w:r w:rsidRPr="00183A4B">
        <w:rPr>
          <w:rFonts w:cs="Arial"/>
        </w:rPr>
        <w:t xml:space="preserve">. Podobne prace są planowane w tym roku na 9 przejazdach, m. in. we </w:t>
      </w:r>
      <w:r w:rsidRPr="00183A4B">
        <w:rPr>
          <w:rFonts w:cs="Arial"/>
          <w:b/>
        </w:rPr>
        <w:t>Włocławku</w:t>
      </w:r>
      <w:r w:rsidRPr="00183A4B">
        <w:rPr>
          <w:rFonts w:cs="Arial"/>
        </w:rPr>
        <w:t xml:space="preserve"> (ul. Kaliska), </w:t>
      </w:r>
      <w:r w:rsidRPr="00183A4B">
        <w:rPr>
          <w:rFonts w:cs="Arial"/>
          <w:b/>
        </w:rPr>
        <w:t>Pruszczu Pomorskim</w:t>
      </w:r>
      <w:r w:rsidRPr="00183A4B">
        <w:rPr>
          <w:rFonts w:cs="Arial"/>
        </w:rPr>
        <w:t xml:space="preserve">, </w:t>
      </w:r>
      <w:r w:rsidRPr="00183A4B">
        <w:rPr>
          <w:rFonts w:cs="Arial"/>
          <w:b/>
        </w:rPr>
        <w:t>Złotnikach Kujawskich</w:t>
      </w:r>
      <w:r w:rsidRPr="00183A4B">
        <w:rPr>
          <w:rFonts w:cs="Arial"/>
        </w:rPr>
        <w:t xml:space="preserve"> i </w:t>
      </w:r>
      <w:r w:rsidRPr="00183A4B">
        <w:rPr>
          <w:rFonts w:cs="Arial"/>
          <w:b/>
        </w:rPr>
        <w:t>Nowej Wsi Wielkiej</w:t>
      </w:r>
      <w:r w:rsidRPr="00183A4B">
        <w:rPr>
          <w:rFonts w:cs="Arial"/>
        </w:rPr>
        <w:t>.</w:t>
      </w:r>
    </w:p>
    <w:p w:rsidR="00EA7DBD" w:rsidRDefault="00EA7DBD" w:rsidP="00EA7DBD">
      <w:pPr>
        <w:pStyle w:val="Nagwek2"/>
        <w:spacing w:before="120" w:after="160"/>
        <w:rPr>
          <w:rFonts w:eastAsia="Calibri"/>
        </w:rPr>
      </w:pPr>
      <w:r>
        <w:rPr>
          <w:rFonts w:eastAsia="Calibri"/>
        </w:rPr>
        <w:t xml:space="preserve">Specjalny projekt dla bezpieczeństwa w kraju i blisko 17 mln zł w województwie </w:t>
      </w:r>
    </w:p>
    <w:p w:rsidR="00EA7DBD" w:rsidRPr="00E21E58" w:rsidRDefault="00EA7DBD" w:rsidP="00EA7DBD">
      <w:pPr>
        <w:spacing w:line="360" w:lineRule="auto"/>
        <w:rPr>
          <w:rFonts w:cs="Arial"/>
        </w:rPr>
      </w:pPr>
      <w:r>
        <w:rPr>
          <w:rFonts w:cs="Arial"/>
        </w:rPr>
        <w:t>P</w:t>
      </w:r>
      <w:r w:rsidRPr="00E21E58">
        <w:rPr>
          <w:rFonts w:cs="Arial"/>
        </w:rPr>
        <w:t>rojekt „Poprawa bezpieczeństwa na skrzyżowaniach linii kolejowych z drogami – Etap I – część przejazdowa”, w woj. kujawsko-pomorskim umożliwi przebudowę 14 przejazdów kolejowo-drogowych. Efektem inwestycji będzie płynny i sprawny przejazd przez torowisko i wyższy poziom bezpieczeństwa w ruchu kolejowym i drogowym</w:t>
      </w:r>
      <w:r>
        <w:rPr>
          <w:rFonts w:cs="Arial"/>
        </w:rPr>
        <w:t>.</w:t>
      </w:r>
      <w:r w:rsidRPr="00E21E58">
        <w:rPr>
          <w:rFonts w:cs="Arial"/>
        </w:rPr>
        <w:t xml:space="preserve"> Na wszystkich </w:t>
      </w:r>
      <w:r>
        <w:rPr>
          <w:rFonts w:cs="Arial"/>
        </w:rPr>
        <w:t xml:space="preserve">przejazdach </w:t>
      </w:r>
      <w:r w:rsidRPr="00E21E58">
        <w:rPr>
          <w:rFonts w:cs="Arial"/>
        </w:rPr>
        <w:t>PLK zamont</w:t>
      </w:r>
      <w:r>
        <w:rPr>
          <w:rFonts w:cs="Arial"/>
        </w:rPr>
        <w:t xml:space="preserve">ują </w:t>
      </w:r>
      <w:r w:rsidRPr="00E21E58">
        <w:rPr>
          <w:rFonts w:cs="Arial"/>
        </w:rPr>
        <w:t xml:space="preserve">sygnalizatory świetlne i dźwiękowe, </w:t>
      </w:r>
      <w:r>
        <w:rPr>
          <w:rFonts w:cs="Arial"/>
        </w:rPr>
        <w:t xml:space="preserve">a </w:t>
      </w:r>
      <w:r w:rsidRPr="00E21E58">
        <w:rPr>
          <w:rFonts w:cs="Arial"/>
        </w:rPr>
        <w:t xml:space="preserve">niektóre zostaną </w:t>
      </w:r>
      <w:r>
        <w:rPr>
          <w:rFonts w:cs="Arial"/>
        </w:rPr>
        <w:t>do</w:t>
      </w:r>
      <w:r w:rsidRPr="00E21E58">
        <w:rPr>
          <w:rFonts w:cs="Arial"/>
        </w:rPr>
        <w:t xml:space="preserve">posażone w nowoczesne oświetlenie </w:t>
      </w:r>
      <w:r w:rsidRPr="00E21E58">
        <w:rPr>
          <w:rFonts w:cs="Arial"/>
        </w:rPr>
        <w:lastRenderedPageBreak/>
        <w:t xml:space="preserve">LED. Na 7 przejazdach, m.in. w </w:t>
      </w:r>
      <w:r w:rsidRPr="00E21E58">
        <w:rPr>
          <w:rFonts w:cs="Arial"/>
          <w:b/>
          <w:bCs/>
        </w:rPr>
        <w:t>Obrowie</w:t>
      </w:r>
      <w:r w:rsidRPr="00E21E58">
        <w:rPr>
          <w:rFonts w:cs="Arial"/>
        </w:rPr>
        <w:t xml:space="preserve">, </w:t>
      </w:r>
      <w:r w:rsidRPr="00E21E58">
        <w:rPr>
          <w:rFonts w:cs="Arial"/>
          <w:b/>
          <w:bCs/>
        </w:rPr>
        <w:t>Lubiczu Górnym</w:t>
      </w:r>
      <w:r w:rsidRPr="00E21E58">
        <w:rPr>
          <w:rFonts w:cs="Arial"/>
        </w:rPr>
        <w:t xml:space="preserve">, </w:t>
      </w:r>
      <w:r w:rsidRPr="00E21E58">
        <w:rPr>
          <w:rFonts w:cs="Arial"/>
          <w:b/>
          <w:bCs/>
        </w:rPr>
        <w:t>Rypinie</w:t>
      </w:r>
      <w:r w:rsidRPr="00E21E58">
        <w:rPr>
          <w:rFonts w:cs="Arial"/>
        </w:rPr>
        <w:t xml:space="preserve">, </w:t>
      </w:r>
      <w:r w:rsidRPr="00E21E58">
        <w:rPr>
          <w:rFonts w:cs="Arial"/>
          <w:b/>
          <w:bCs/>
        </w:rPr>
        <w:t>Śliwicach</w:t>
      </w:r>
      <w:r w:rsidRPr="00E21E58">
        <w:rPr>
          <w:rFonts w:cs="Arial"/>
        </w:rPr>
        <w:t xml:space="preserve"> i </w:t>
      </w:r>
      <w:r w:rsidRPr="00E21E58">
        <w:rPr>
          <w:rFonts w:cs="Arial"/>
          <w:b/>
          <w:bCs/>
        </w:rPr>
        <w:t>Grzywnie</w:t>
      </w:r>
      <w:r w:rsidRPr="00E21E58">
        <w:rPr>
          <w:rFonts w:cs="Arial"/>
        </w:rPr>
        <w:t xml:space="preserve"> kierowcy mają już nowe jezdnie. Przebudowane będą jeszcze m. in. skrzyżowania w </w:t>
      </w:r>
      <w:r w:rsidRPr="00E21E58">
        <w:rPr>
          <w:rFonts w:cs="Arial"/>
          <w:b/>
          <w:bCs/>
        </w:rPr>
        <w:t>Bielczynach</w:t>
      </w:r>
      <w:r w:rsidRPr="00E21E58">
        <w:rPr>
          <w:rFonts w:cs="Arial"/>
        </w:rPr>
        <w:t xml:space="preserve">, </w:t>
      </w:r>
      <w:r w:rsidRPr="00E21E58">
        <w:rPr>
          <w:rFonts w:cs="Arial"/>
          <w:b/>
          <w:bCs/>
        </w:rPr>
        <w:t>Dubielnie</w:t>
      </w:r>
      <w:r w:rsidRPr="00E21E58">
        <w:rPr>
          <w:rFonts w:cs="Arial"/>
        </w:rPr>
        <w:t xml:space="preserve">, </w:t>
      </w:r>
      <w:proofErr w:type="spellStart"/>
      <w:r w:rsidRPr="00E21E58">
        <w:rPr>
          <w:rFonts w:cs="Arial"/>
          <w:b/>
          <w:bCs/>
        </w:rPr>
        <w:t>Firlusie</w:t>
      </w:r>
      <w:proofErr w:type="spellEnd"/>
      <w:r w:rsidRPr="00E21E58">
        <w:rPr>
          <w:rFonts w:cs="Arial"/>
        </w:rPr>
        <w:t xml:space="preserve">, </w:t>
      </w:r>
      <w:r w:rsidRPr="00E21E58">
        <w:rPr>
          <w:rFonts w:cs="Arial"/>
          <w:b/>
          <w:bCs/>
        </w:rPr>
        <w:t>Wałdowie Szlacheckim</w:t>
      </w:r>
      <w:r w:rsidRPr="00E21E58">
        <w:rPr>
          <w:rFonts w:cs="Arial"/>
        </w:rPr>
        <w:t xml:space="preserve">, </w:t>
      </w:r>
      <w:r w:rsidRPr="00E21E58">
        <w:rPr>
          <w:rFonts w:cs="Arial"/>
          <w:b/>
          <w:bCs/>
        </w:rPr>
        <w:t>Małym Rudniku</w:t>
      </w:r>
      <w:r w:rsidRPr="00E21E58">
        <w:rPr>
          <w:rFonts w:cs="Arial"/>
        </w:rPr>
        <w:t xml:space="preserve">, </w:t>
      </w:r>
      <w:r w:rsidRPr="00E21E58">
        <w:rPr>
          <w:rFonts w:cs="Arial"/>
          <w:b/>
          <w:bCs/>
        </w:rPr>
        <w:t>Wichulcu</w:t>
      </w:r>
      <w:r w:rsidRPr="00E21E58">
        <w:rPr>
          <w:rFonts w:cs="Arial"/>
        </w:rPr>
        <w:t xml:space="preserve">. Wartość prac </w:t>
      </w:r>
      <w:r>
        <w:rPr>
          <w:rFonts w:cs="Arial"/>
        </w:rPr>
        <w:t xml:space="preserve">w ramach projektu na terenie województwa </w:t>
      </w:r>
      <w:r w:rsidRPr="00E21E58">
        <w:rPr>
          <w:rFonts w:cs="Arial"/>
        </w:rPr>
        <w:t xml:space="preserve">wynosi 16,7 mln zł netto. </w:t>
      </w:r>
      <w:r w:rsidRPr="00E21E58">
        <w:rPr>
          <w:rFonts w:cs="Arial"/>
          <w:shd w:val="clear" w:color="auto" w:fill="FFFFFF"/>
        </w:rPr>
        <w:t>Wartość całego ogólnopolskiego projektu to 250 mln zł netto, a dofinansowanie UE z Programu Operacyjnego Infrastruktura i Środowisko wynosi prawie 194 mln zł netto. </w:t>
      </w:r>
    </w:p>
    <w:p w:rsidR="00EA7DBD" w:rsidRDefault="00EA7DBD" w:rsidP="00EA7DBD">
      <w:pPr>
        <w:pStyle w:val="Nagwek2"/>
        <w:spacing w:before="120" w:after="160"/>
        <w:rPr>
          <w:rFonts w:eastAsia="Calibri"/>
        </w:rPr>
      </w:pPr>
      <w:r>
        <w:rPr>
          <w:rFonts w:eastAsia="Calibri"/>
        </w:rPr>
        <w:t>PLK konsekwentnie zwiększa poziom bezpieczeństwa na torach</w:t>
      </w:r>
    </w:p>
    <w:p w:rsidR="00EA7DBD" w:rsidRDefault="00EA7DBD" w:rsidP="00EA7DBD">
      <w:pPr>
        <w:spacing w:line="360" w:lineRule="auto"/>
        <w:rPr>
          <w:rFonts w:cs="Arial"/>
        </w:rPr>
      </w:pPr>
      <w:r>
        <w:rPr>
          <w:rFonts w:cs="Arial"/>
        </w:rPr>
        <w:t>Na linii</w:t>
      </w:r>
      <w:r w:rsidRPr="00E21E58">
        <w:rPr>
          <w:rFonts w:cs="Arial"/>
        </w:rPr>
        <w:t xml:space="preserve"> z Torunia Wschodniego do Chełmży zmodernizowanych zostanie 14 przejazdów kolejowo-drogowych i przejść dla pieszych. Nowe rogatki oraz sygnalizatory świetlne i dźwiękowe zamontowane zostaną w </w:t>
      </w:r>
      <w:r w:rsidRPr="00E21E58">
        <w:rPr>
          <w:rFonts w:cs="Arial"/>
          <w:b/>
        </w:rPr>
        <w:t>Papowie Toruńskim</w:t>
      </w:r>
      <w:r w:rsidRPr="00E21E58">
        <w:rPr>
          <w:rFonts w:cs="Arial"/>
        </w:rPr>
        <w:t xml:space="preserve">. Nowa nawierzchnia na przejeździe i drogach dojazdowych zostanie ułożona m. in. w </w:t>
      </w:r>
      <w:r w:rsidRPr="00E21E58">
        <w:rPr>
          <w:rFonts w:cs="Arial"/>
          <w:b/>
        </w:rPr>
        <w:t>Ostaszewie</w:t>
      </w:r>
      <w:r w:rsidRPr="00E21E58">
        <w:rPr>
          <w:rFonts w:cs="Arial"/>
        </w:rPr>
        <w:t xml:space="preserve">, </w:t>
      </w:r>
      <w:r w:rsidRPr="00E21E58">
        <w:rPr>
          <w:rFonts w:cs="Arial"/>
          <w:b/>
        </w:rPr>
        <w:t>Grzywnie</w:t>
      </w:r>
      <w:r w:rsidRPr="00E21E58">
        <w:rPr>
          <w:rFonts w:cs="Arial"/>
        </w:rPr>
        <w:t xml:space="preserve"> i </w:t>
      </w:r>
      <w:r w:rsidRPr="00E21E58">
        <w:rPr>
          <w:rFonts w:cs="Arial"/>
          <w:b/>
        </w:rPr>
        <w:t>Chełmży</w:t>
      </w:r>
      <w:r w:rsidRPr="00E21E58">
        <w:rPr>
          <w:rFonts w:cs="Arial"/>
        </w:rPr>
        <w:t xml:space="preserve"> (ul. Toruńska). </w:t>
      </w:r>
    </w:p>
    <w:p w:rsidR="00EA7DBD" w:rsidRPr="00E21E58" w:rsidRDefault="00EA7DBD" w:rsidP="00EA7DBD">
      <w:pPr>
        <w:spacing w:line="360" w:lineRule="auto"/>
        <w:rPr>
          <w:rFonts w:cs="Arial"/>
        </w:rPr>
      </w:pPr>
      <w:r w:rsidRPr="00E21E58">
        <w:rPr>
          <w:rFonts w:cs="Arial"/>
        </w:rPr>
        <w:t>Prace rozpoczną się w przyszłym roku. Inwestycja realizowana jest dzięki ws</w:t>
      </w:r>
      <w:r>
        <w:rPr>
          <w:rFonts w:cs="Arial"/>
        </w:rPr>
        <w:t>parciu ze środków Regionalnego P</w:t>
      </w:r>
      <w:r w:rsidRPr="00E21E58">
        <w:rPr>
          <w:rFonts w:cs="Arial"/>
        </w:rPr>
        <w:t>rogramu Operacyjnego Województwa Kujawsko-Pomorskiego.</w:t>
      </w:r>
    </w:p>
    <w:p w:rsidR="00AA0B2B" w:rsidRDefault="00EA7DBD" w:rsidP="00EA7DBD">
      <w:pPr>
        <w:spacing w:line="360" w:lineRule="auto"/>
        <w:rPr>
          <w:rFonts w:cs="Arial"/>
        </w:rPr>
      </w:pPr>
      <w:r w:rsidRPr="00183A4B">
        <w:rPr>
          <w:rFonts w:cs="Arial"/>
        </w:rPr>
        <w:t xml:space="preserve">W województwie kujawsko-pomorskim bezpieczeństwo </w:t>
      </w:r>
      <w:r>
        <w:rPr>
          <w:rFonts w:cs="Arial"/>
        </w:rPr>
        <w:t xml:space="preserve">na torach będzie zwiększane także przy realizacji </w:t>
      </w:r>
      <w:r w:rsidRPr="00183A4B">
        <w:rPr>
          <w:rFonts w:cs="Arial"/>
        </w:rPr>
        <w:t>kolejn</w:t>
      </w:r>
      <w:r>
        <w:rPr>
          <w:rFonts w:cs="Arial"/>
        </w:rPr>
        <w:t>ych</w:t>
      </w:r>
      <w:r w:rsidRPr="00183A4B">
        <w:rPr>
          <w:rFonts w:cs="Arial"/>
        </w:rPr>
        <w:t xml:space="preserve"> inwestycj</w:t>
      </w:r>
      <w:r>
        <w:rPr>
          <w:rFonts w:cs="Arial"/>
        </w:rPr>
        <w:t>i</w:t>
      </w:r>
      <w:r w:rsidRPr="00183A4B">
        <w:rPr>
          <w:rFonts w:cs="Arial"/>
        </w:rPr>
        <w:t xml:space="preserve">. Na linii nr 201, na odcinku </w:t>
      </w:r>
      <w:r w:rsidRPr="00183A4B">
        <w:rPr>
          <w:rFonts w:cs="Arial"/>
          <w:b/>
          <w:bCs/>
        </w:rPr>
        <w:t>Maksymilianowo – granica województwa</w:t>
      </w:r>
      <w:r w:rsidRPr="00183A4B">
        <w:rPr>
          <w:rFonts w:cs="Arial"/>
        </w:rPr>
        <w:t xml:space="preserve">, przejazdy zostaną zmodernizowane albo zastąpione przez bezkolizyjne skrzyżowania dwupoziomowe. Na linii nr 131, na odcinku od </w:t>
      </w:r>
      <w:r w:rsidRPr="00183A4B">
        <w:rPr>
          <w:rFonts w:cs="Arial"/>
          <w:b/>
        </w:rPr>
        <w:t>granicy województwa do Inowrocławia</w:t>
      </w:r>
      <w:r w:rsidRPr="00183A4B">
        <w:rPr>
          <w:rFonts w:cs="Arial"/>
        </w:rPr>
        <w:t xml:space="preserve">, przejazdy będą przebudowane, a na odcinku z </w:t>
      </w:r>
      <w:r w:rsidRPr="00183A4B">
        <w:rPr>
          <w:rFonts w:cs="Arial"/>
          <w:b/>
        </w:rPr>
        <w:t>Inowrocławia do Twardej Góry</w:t>
      </w:r>
      <w:r w:rsidRPr="00183A4B">
        <w:rPr>
          <w:rFonts w:cs="Arial"/>
        </w:rPr>
        <w:t xml:space="preserve"> zastąpione przez skrzyżowania dwupoziomowe lub drogi objazdowe.</w:t>
      </w:r>
    </w:p>
    <w:p w:rsidR="007F3648" w:rsidRDefault="002F6767" w:rsidP="00BD5A0D">
      <w:pPr>
        <w:spacing w:before="100" w:beforeAutospacing="1" w:after="0"/>
      </w:pPr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850" w:rsidRDefault="00741850" w:rsidP="00741850">
      <w:pPr>
        <w:spacing w:after="0" w:line="240" w:lineRule="auto"/>
      </w:pPr>
    </w:p>
    <w:p w:rsidR="00EA7DBD" w:rsidRDefault="00EA7DBD" w:rsidP="00741850">
      <w:pPr>
        <w:spacing w:after="0" w:line="240" w:lineRule="auto"/>
        <w:rPr>
          <w:rStyle w:val="Pogrubienie"/>
          <w:rFonts w:cs="Arial"/>
          <w:sz w:val="20"/>
          <w:szCs w:val="20"/>
        </w:rPr>
      </w:pPr>
    </w:p>
    <w:p w:rsidR="007F3648" w:rsidRPr="00741850" w:rsidRDefault="007F3648" w:rsidP="00741850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741850">
        <w:rPr>
          <w:rStyle w:val="Pogrubienie"/>
          <w:rFonts w:cs="Arial"/>
          <w:sz w:val="20"/>
          <w:szCs w:val="20"/>
        </w:rPr>
        <w:t>Kontakt dla mediów:</w:t>
      </w:r>
    </w:p>
    <w:p w:rsidR="00BD5A0D" w:rsidRPr="00741850" w:rsidRDefault="00A15AED" w:rsidP="00741850">
      <w:pPr>
        <w:spacing w:after="0" w:line="240" w:lineRule="auto"/>
        <w:rPr>
          <w:sz w:val="20"/>
          <w:szCs w:val="20"/>
        </w:rPr>
      </w:pPr>
      <w:r w:rsidRPr="00741850">
        <w:rPr>
          <w:rStyle w:val="Pogrubienie"/>
          <w:rFonts w:cs="Arial"/>
          <w:sz w:val="20"/>
          <w:szCs w:val="20"/>
        </w:rPr>
        <w:t>PKP Polskie Linie Kolejowe S.A.</w:t>
      </w:r>
      <w:r w:rsidRPr="00741850">
        <w:rPr>
          <w:sz w:val="20"/>
          <w:szCs w:val="20"/>
        </w:rPr>
        <w:br/>
      </w:r>
      <w:r w:rsidR="00EA7DBD">
        <w:rPr>
          <w:sz w:val="20"/>
          <w:szCs w:val="20"/>
        </w:rPr>
        <w:t>Przemysław Zieliński</w:t>
      </w:r>
    </w:p>
    <w:p w:rsidR="00BD5A0D" w:rsidRPr="00741850" w:rsidRDefault="00EA7DBD" w:rsidP="0074185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zespół</w:t>
      </w:r>
      <w:r w:rsidR="00AA0B2B">
        <w:rPr>
          <w:sz w:val="20"/>
          <w:szCs w:val="20"/>
        </w:rPr>
        <w:t xml:space="preserve"> </w:t>
      </w:r>
      <w:r w:rsidR="00BD5A0D" w:rsidRPr="00741850">
        <w:rPr>
          <w:sz w:val="20"/>
          <w:szCs w:val="20"/>
        </w:rPr>
        <w:t>prasowy</w:t>
      </w:r>
    </w:p>
    <w:p w:rsidR="00BD5A0D" w:rsidRPr="00741850" w:rsidRDefault="00741850" w:rsidP="0074185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rzecznik</w:t>
      </w:r>
      <w:r w:rsidR="00BD5A0D" w:rsidRPr="00741850">
        <w:rPr>
          <w:sz w:val="20"/>
          <w:szCs w:val="20"/>
        </w:rPr>
        <w:t>@plk-sa.pl</w:t>
      </w:r>
    </w:p>
    <w:p w:rsidR="00A15AED" w:rsidRPr="00EA7DBD" w:rsidRDefault="00EA7DBD" w:rsidP="0074185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tel.</w:t>
      </w:r>
      <w:r w:rsidRPr="00EA7DBD">
        <w:rPr>
          <w:sz w:val="20"/>
          <w:szCs w:val="20"/>
        </w:rPr>
        <w:t> 506 564 659</w:t>
      </w:r>
    </w:p>
    <w:sectPr w:rsidR="00A15AED" w:rsidRPr="00EA7DB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E0D" w:rsidRDefault="00CC4E0D" w:rsidP="009D1AEB">
      <w:pPr>
        <w:spacing w:after="0" w:line="240" w:lineRule="auto"/>
      </w:pPr>
      <w:r>
        <w:separator/>
      </w:r>
    </w:p>
  </w:endnote>
  <w:endnote w:type="continuationSeparator" w:id="0">
    <w:p w:rsidR="00CC4E0D" w:rsidRDefault="00CC4E0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E0D" w:rsidRDefault="00CC4E0D" w:rsidP="009D1AEB">
      <w:pPr>
        <w:spacing w:after="0" w:line="240" w:lineRule="auto"/>
      </w:pPr>
      <w:r>
        <w:separator/>
      </w:r>
    </w:p>
  </w:footnote>
  <w:footnote w:type="continuationSeparator" w:id="0">
    <w:p w:rsidR="00CC4E0D" w:rsidRDefault="00CC4E0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E6D58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2B435BB" wp14:editId="067E2C9D">
          <wp:extent cx="6120130" cy="553085"/>
          <wp:effectExtent l="0" t="0" r="0" b="0"/>
          <wp:docPr id="4" name="Obraz 4" descr="Logo Fundusze Europejskie, flaga Rzeczpospolita Polska, logo PKP Polskie Linie Kolejowe S.A., Logo Unia Europejska." title="Logo Fundusze Europejskie, flaga Rzeczpospolita Polska, logo PKP Polskie Linie Kolejowe S.A., Logo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golne_unia_p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2560320" cy="981075"/>
              <wp:effectExtent l="0" t="0" r="1143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55pt;width:201.6pt;height:7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" filled="f" stroked="f">
              <v:textbox inset="0,0,0,0">
                <w:txbxContent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1E6D58" w:rsidRDefault="001E6D58">
    <w:pPr>
      <w:pStyle w:val="Nagwek"/>
    </w:pPr>
  </w:p>
  <w:p w:rsidR="001E6D58" w:rsidRDefault="001E6D5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85A5ED" wp14:editId="0A3B3756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560320" cy="908050"/>
              <wp:effectExtent l="0" t="0" r="11430" b="635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E6D58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1E6D58" w:rsidRPr="00DA3248" w:rsidRDefault="001E6D58" w:rsidP="001E6D58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5A5ED" id="Pole tekstowe 3" o:spid="_x0000_s1027" type="#_x0000_t202" style="position:absolute;margin-left:0;margin-top:-.05pt;width:201.6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" filled="f" stroked="f">
              <v:textbox inset="0,0,0,0">
                <w:txbxContent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E6D58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1E6D58" w:rsidRPr="00DA3248" w:rsidRDefault="001E6D58" w:rsidP="001E6D58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5357"/>
    <w:rsid w:val="000D11F9"/>
    <w:rsid w:val="000D567D"/>
    <w:rsid w:val="000E545F"/>
    <w:rsid w:val="00135D75"/>
    <w:rsid w:val="00145FF3"/>
    <w:rsid w:val="00161CD0"/>
    <w:rsid w:val="001B66AD"/>
    <w:rsid w:val="001E6D58"/>
    <w:rsid w:val="001F1BC2"/>
    <w:rsid w:val="00210489"/>
    <w:rsid w:val="00236985"/>
    <w:rsid w:val="00261CF8"/>
    <w:rsid w:val="00277762"/>
    <w:rsid w:val="00291328"/>
    <w:rsid w:val="002B4989"/>
    <w:rsid w:val="002F6767"/>
    <w:rsid w:val="00343E90"/>
    <w:rsid w:val="00376A31"/>
    <w:rsid w:val="00396AD7"/>
    <w:rsid w:val="003B0B61"/>
    <w:rsid w:val="003B3110"/>
    <w:rsid w:val="003E60C1"/>
    <w:rsid w:val="005E4E57"/>
    <w:rsid w:val="00616955"/>
    <w:rsid w:val="0063625B"/>
    <w:rsid w:val="006531F6"/>
    <w:rsid w:val="006C6C1C"/>
    <w:rsid w:val="006E746C"/>
    <w:rsid w:val="006F1D32"/>
    <w:rsid w:val="00741850"/>
    <w:rsid w:val="00786FEB"/>
    <w:rsid w:val="00797458"/>
    <w:rsid w:val="007A18D6"/>
    <w:rsid w:val="007F3648"/>
    <w:rsid w:val="00816FDC"/>
    <w:rsid w:val="008212C6"/>
    <w:rsid w:val="00833B03"/>
    <w:rsid w:val="00860074"/>
    <w:rsid w:val="0094567E"/>
    <w:rsid w:val="009B544F"/>
    <w:rsid w:val="009D1AEB"/>
    <w:rsid w:val="00A15AED"/>
    <w:rsid w:val="00AA0B2B"/>
    <w:rsid w:val="00AD5094"/>
    <w:rsid w:val="00BD5A0D"/>
    <w:rsid w:val="00BF6946"/>
    <w:rsid w:val="00C07DCD"/>
    <w:rsid w:val="00C208D6"/>
    <w:rsid w:val="00C41F43"/>
    <w:rsid w:val="00C63BE6"/>
    <w:rsid w:val="00CC4E0D"/>
    <w:rsid w:val="00D149FC"/>
    <w:rsid w:val="00D8345E"/>
    <w:rsid w:val="00EA7DBD"/>
    <w:rsid w:val="00EC71C4"/>
    <w:rsid w:val="00FB14F9"/>
    <w:rsid w:val="00FD1509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87685-E73C-452A-BACE-DDFACC6B4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Efekty Krajowego Programu Kolejowego dla podróżnych</vt:lpstr>
    </vt:vector>
  </TitlesOfParts>
  <Company>PKP PLK S.A.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zwiększają bezpieczeństwo na ponad 60 przejazdach w woj. kujawsko-pomorskim</dc:title>
  <dc:subject/>
  <dc:creator>Kundzicz Adam</dc:creator>
  <cp:keywords/>
  <dc:description/>
  <cp:lastModifiedBy>Dudzińska Maria</cp:lastModifiedBy>
  <cp:revision>2</cp:revision>
  <cp:lastPrinted>2020-01-28T13:10:00Z</cp:lastPrinted>
  <dcterms:created xsi:type="dcterms:W3CDTF">2020-05-19T11:48:00Z</dcterms:created>
  <dcterms:modified xsi:type="dcterms:W3CDTF">2020-05-19T11:48:00Z</dcterms:modified>
</cp:coreProperties>
</file>