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3FA8" w14:textId="77777777" w:rsidR="0063625B" w:rsidRDefault="0063625B" w:rsidP="009D1AEB">
      <w:pPr>
        <w:jc w:val="right"/>
        <w:rPr>
          <w:rFonts w:cs="Arial"/>
        </w:rPr>
      </w:pPr>
    </w:p>
    <w:p w14:paraId="2B16F4D0" w14:textId="77777777" w:rsidR="0063625B" w:rsidRDefault="0063625B" w:rsidP="009D1AEB">
      <w:pPr>
        <w:contextualSpacing/>
        <w:jc w:val="right"/>
        <w:rPr>
          <w:rFonts w:cs="Arial"/>
        </w:rPr>
      </w:pPr>
    </w:p>
    <w:p w14:paraId="2ABA8ECE" w14:textId="77777777" w:rsidR="006963A6" w:rsidRDefault="006963A6" w:rsidP="009D1AEB">
      <w:pPr>
        <w:contextualSpacing/>
        <w:jc w:val="right"/>
        <w:rPr>
          <w:rFonts w:cs="Arial"/>
        </w:rPr>
      </w:pPr>
    </w:p>
    <w:p w14:paraId="52053400" w14:textId="18F2015B" w:rsidR="00277762" w:rsidRDefault="00B63640" w:rsidP="009D1AEB">
      <w:pPr>
        <w:contextualSpacing/>
        <w:jc w:val="right"/>
        <w:rPr>
          <w:rFonts w:cs="Arial"/>
        </w:rPr>
      </w:pPr>
      <w:r>
        <w:rPr>
          <w:rFonts w:cs="Arial"/>
        </w:rPr>
        <w:t>Kraków</w:t>
      </w:r>
      <w:r w:rsidR="00884340" w:rsidRPr="006963A6">
        <w:rPr>
          <w:rFonts w:cs="Arial"/>
        </w:rPr>
        <w:t>,</w:t>
      </w:r>
      <w:r w:rsidR="006359BB">
        <w:rPr>
          <w:rFonts w:cs="Arial"/>
        </w:rPr>
        <w:t xml:space="preserve"> </w:t>
      </w:r>
      <w:r w:rsidR="008112FC">
        <w:rPr>
          <w:rFonts w:cs="Arial"/>
        </w:rPr>
        <w:t>3</w:t>
      </w:r>
      <w:r w:rsidR="006359BB">
        <w:rPr>
          <w:rFonts w:cs="Arial"/>
        </w:rPr>
        <w:t xml:space="preserve"> </w:t>
      </w:r>
      <w:r w:rsidR="00DD68AE">
        <w:rPr>
          <w:rFonts w:cs="Arial"/>
        </w:rPr>
        <w:t xml:space="preserve">czerwca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2B2CD4">
        <w:rPr>
          <w:rFonts w:cs="Arial"/>
        </w:rPr>
        <w:t>4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2CA8C290" w14:textId="77777777" w:rsidR="00381DB6" w:rsidRPr="006963A6" w:rsidRDefault="00381DB6" w:rsidP="009D1AEB">
      <w:pPr>
        <w:contextualSpacing/>
        <w:jc w:val="right"/>
        <w:rPr>
          <w:rFonts w:cs="Arial"/>
        </w:rPr>
      </w:pPr>
    </w:p>
    <w:p w14:paraId="613CCAA1" w14:textId="5AEABA38" w:rsidR="00C07C92" w:rsidRPr="006963A6" w:rsidRDefault="00604E40" w:rsidP="007D260E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PLK SA gospodarzem warsztatów ONZ nt. odporności infrastruktury kolejowej na zmiany klimatu</w:t>
      </w:r>
    </w:p>
    <w:p w14:paraId="743664CB" w14:textId="13E5910A" w:rsidR="00BE1AEA" w:rsidRPr="0056614C" w:rsidRDefault="00FF2803" w:rsidP="007D260E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 xml:space="preserve">W jakim stopniu zarządcy infrastruktury kolejowej przygotowani są na zagrożenia płynące ze strony zmieniającego się klimatu? Jak im zapobiegać i minimalizować ryzyka dla przewozów towarów i ludzi? Jak szybko przeciwdziałać pogodowym sytuacjom nadzwyczajnym? Na te pytania </w:t>
      </w:r>
      <w:r w:rsidR="006056E1">
        <w:rPr>
          <w:b/>
        </w:rPr>
        <w:t xml:space="preserve">w Krakowie </w:t>
      </w:r>
      <w:r>
        <w:rPr>
          <w:b/>
        </w:rPr>
        <w:t xml:space="preserve">odpowiedzi szukali specjaliści </w:t>
      </w:r>
      <w:r w:rsidR="005B446A">
        <w:rPr>
          <w:b/>
        </w:rPr>
        <w:t xml:space="preserve">biorący udział w warsztatach zorganizowanych </w:t>
      </w:r>
      <w:r w:rsidR="003C4468">
        <w:rPr>
          <w:b/>
        </w:rPr>
        <w:t xml:space="preserve">w ramach </w:t>
      </w:r>
      <w:r w:rsidR="005B446A">
        <w:rPr>
          <w:b/>
        </w:rPr>
        <w:t xml:space="preserve">projektu Koleje Transeuropejskie (TER), prowadzonego </w:t>
      </w:r>
      <w:r w:rsidR="003C4468">
        <w:rPr>
          <w:b/>
        </w:rPr>
        <w:t xml:space="preserve">przez </w:t>
      </w:r>
      <w:r w:rsidR="005B446A">
        <w:rPr>
          <w:b/>
        </w:rPr>
        <w:t>Europejsk</w:t>
      </w:r>
      <w:r w:rsidR="003C4468">
        <w:rPr>
          <w:b/>
        </w:rPr>
        <w:t>ą</w:t>
      </w:r>
      <w:r w:rsidR="005B446A">
        <w:rPr>
          <w:b/>
        </w:rPr>
        <w:t xml:space="preserve"> Komisj</w:t>
      </w:r>
      <w:r w:rsidR="003C4468">
        <w:rPr>
          <w:b/>
        </w:rPr>
        <w:t>ę</w:t>
      </w:r>
      <w:r w:rsidR="005B446A">
        <w:rPr>
          <w:b/>
        </w:rPr>
        <w:t xml:space="preserve"> Gospodarcz</w:t>
      </w:r>
      <w:r w:rsidR="003C4468">
        <w:rPr>
          <w:b/>
        </w:rPr>
        <w:t>ą</w:t>
      </w:r>
      <w:r w:rsidR="005B446A">
        <w:rPr>
          <w:b/>
        </w:rPr>
        <w:t xml:space="preserve"> Organizacji Narodów Zjednoczonych (EKG ONZ)</w:t>
      </w:r>
      <w:r w:rsidR="00C20BEB">
        <w:rPr>
          <w:b/>
        </w:rPr>
        <w:t>, których gospodarzem były PKP Polskie Linie Kolejowe SA.</w:t>
      </w:r>
    </w:p>
    <w:p w14:paraId="65C5A592" w14:textId="3A097D9F" w:rsidR="003F71CA" w:rsidRDefault="00A02A6C" w:rsidP="00DE3364">
      <w:pPr>
        <w:spacing w:before="100" w:beforeAutospacing="1" w:after="100" w:afterAutospacing="1" w:line="360" w:lineRule="auto"/>
        <w:rPr>
          <w:iCs/>
        </w:rPr>
      </w:pPr>
      <w:r>
        <w:rPr>
          <w:rFonts w:eastAsia="Calibri" w:cs="Arial"/>
        </w:rPr>
        <w:t>Małopolskę</w:t>
      </w:r>
      <w:r w:rsidR="00C20BEB">
        <w:rPr>
          <w:rFonts w:eastAsia="Calibri" w:cs="Arial"/>
        </w:rPr>
        <w:t xml:space="preserve"> jako miejsce </w:t>
      </w:r>
      <w:r>
        <w:rPr>
          <w:rFonts w:eastAsia="Calibri" w:cs="Arial"/>
        </w:rPr>
        <w:t xml:space="preserve">wydarzenia </w:t>
      </w:r>
      <w:r w:rsidR="00C20BEB">
        <w:rPr>
          <w:rFonts w:eastAsia="Calibri" w:cs="Arial"/>
        </w:rPr>
        <w:t>wybrano nieprzypadkowo. T</w:t>
      </w:r>
      <w:r>
        <w:rPr>
          <w:rFonts w:eastAsia="Calibri" w:cs="Arial"/>
        </w:rPr>
        <w:t xml:space="preserve">en region </w:t>
      </w:r>
      <w:r w:rsidR="005B446A">
        <w:rPr>
          <w:rFonts w:eastAsia="Calibri" w:cs="Arial"/>
        </w:rPr>
        <w:t>narażony jest na skutki intensywnych opadów, szczególnie w terenie górzystym, jak to miało miejsce m.in. w 2010 roku, kiedy w wyniku powodzi linie kolejowe w dolinie Popradu zostały poważnie uszkodzone, a miejscami zniszczone</w:t>
      </w:r>
      <w:r w:rsidR="00841B4F">
        <w:rPr>
          <w:rFonts w:eastAsia="Calibri" w:cs="Arial"/>
        </w:rPr>
        <w:t>.</w:t>
      </w:r>
      <w:r w:rsidR="00C20BEB">
        <w:rPr>
          <w:rFonts w:eastAsia="Calibri" w:cs="Arial"/>
        </w:rPr>
        <w:t xml:space="preserve"> Na przykładzie polskich doświadczeń </w:t>
      </w:r>
      <w:r>
        <w:rPr>
          <w:rFonts w:eastAsia="Calibri" w:cs="Arial"/>
        </w:rPr>
        <w:t>prze</w:t>
      </w:r>
      <w:r w:rsidR="00C20BEB">
        <w:rPr>
          <w:rFonts w:eastAsia="Calibri" w:cs="Arial"/>
        </w:rPr>
        <w:t xml:space="preserve">analizowano najkorzystniejsze rozwiązania </w:t>
      </w:r>
      <w:r w:rsidR="008112FC">
        <w:rPr>
          <w:rFonts w:eastAsia="Calibri" w:cs="Arial"/>
        </w:rPr>
        <w:t>prewencyjne wobec</w:t>
      </w:r>
      <w:r w:rsidR="00C20BEB">
        <w:rPr>
          <w:rFonts w:eastAsia="Calibri" w:cs="Arial"/>
        </w:rPr>
        <w:t xml:space="preserve"> negatywn</w:t>
      </w:r>
      <w:r w:rsidR="008112FC">
        <w:rPr>
          <w:rFonts w:eastAsia="Calibri" w:cs="Arial"/>
        </w:rPr>
        <w:t>ych</w:t>
      </w:r>
      <w:r w:rsidR="00C20BEB">
        <w:rPr>
          <w:rFonts w:eastAsia="Calibri" w:cs="Arial"/>
        </w:rPr>
        <w:t xml:space="preserve"> zjawisk pogodow</w:t>
      </w:r>
      <w:r w:rsidR="008112FC">
        <w:rPr>
          <w:rFonts w:eastAsia="Calibri" w:cs="Arial"/>
        </w:rPr>
        <w:t>ych</w:t>
      </w:r>
      <w:r w:rsidR="00C20BEB">
        <w:rPr>
          <w:rFonts w:eastAsia="Calibri" w:cs="Arial"/>
        </w:rPr>
        <w:t>, wynikając</w:t>
      </w:r>
      <w:r w:rsidR="008112FC">
        <w:rPr>
          <w:rFonts w:eastAsia="Calibri" w:cs="Arial"/>
        </w:rPr>
        <w:t>ych</w:t>
      </w:r>
      <w:r w:rsidR="00C20BEB">
        <w:rPr>
          <w:rFonts w:eastAsia="Calibri" w:cs="Arial"/>
        </w:rPr>
        <w:t xml:space="preserve"> ze zmian klimatu.</w:t>
      </w:r>
    </w:p>
    <w:p w14:paraId="114CF007" w14:textId="19256544" w:rsidR="00001B25" w:rsidRPr="00001B25" w:rsidRDefault="00C20BEB" w:rsidP="00933FBC">
      <w:pPr>
        <w:spacing w:before="100" w:beforeAutospacing="1" w:after="100" w:afterAutospacing="1" w:line="360" w:lineRule="auto"/>
        <w:rPr>
          <w:rFonts w:eastAsia="Calibri"/>
          <w:b/>
        </w:rPr>
      </w:pPr>
      <w:r>
        <w:t xml:space="preserve">Praktyczna część spotkania polegała na przeprowadzeniu </w:t>
      </w:r>
      <w:r w:rsidR="00A02A6C">
        <w:t>symulacji skutków powodzi na fikcyjnej linii kolejowej o realnych parametrach</w:t>
      </w:r>
      <w:r>
        <w:t xml:space="preserve">. Ćwiczenia prowadzili specjaliści z </w:t>
      </w:r>
      <w:r w:rsidRPr="00C20BEB">
        <w:t>Politechniki Federalnej</w:t>
      </w:r>
      <w:r>
        <w:t xml:space="preserve"> w Zurychu</w:t>
      </w:r>
      <w:r w:rsidR="003C4872">
        <w:t>, natomiast uczestnikami byli eksperci z Polski i Czech</w:t>
      </w:r>
      <w:r>
        <w:t xml:space="preserve">. </w:t>
      </w:r>
      <w:r w:rsidR="003C4872">
        <w:t xml:space="preserve">W ramach </w:t>
      </w:r>
      <w:r w:rsidR="0012605D">
        <w:t>testów</w:t>
      </w:r>
      <w:r w:rsidR="003C4872">
        <w:t xml:space="preserve"> omówiono wpływ powodzi na stan linii kolejowej</w:t>
      </w:r>
      <w:r w:rsidR="00841B4F">
        <w:t>.</w:t>
      </w:r>
      <w:r w:rsidR="00933FBC" w:rsidRPr="00933FBC">
        <w:t xml:space="preserve"> </w:t>
      </w:r>
      <w:r w:rsidR="0012605D">
        <w:t xml:space="preserve">Symulację </w:t>
      </w:r>
      <w:r w:rsidR="003C4872">
        <w:t xml:space="preserve">rozpoczęto od określenia </w:t>
      </w:r>
      <w:r w:rsidR="00A02A6C">
        <w:t xml:space="preserve">możliwych </w:t>
      </w:r>
      <w:r w:rsidR="00933FBC" w:rsidRPr="00933FBC">
        <w:t xml:space="preserve">konsekwencji </w:t>
      </w:r>
      <w:r w:rsidR="0059029D">
        <w:t>żywiołu</w:t>
      </w:r>
      <w:r w:rsidR="00933FBC" w:rsidRPr="00933FBC">
        <w:t xml:space="preserve">, a następnie </w:t>
      </w:r>
      <w:r w:rsidR="0012605D">
        <w:t>przenalizowano dodatkowe</w:t>
      </w:r>
      <w:r w:rsidR="003C4872">
        <w:t xml:space="preserve"> </w:t>
      </w:r>
      <w:r w:rsidR="00933FBC" w:rsidRPr="00933FBC">
        <w:t>scenariusz</w:t>
      </w:r>
      <w:r w:rsidR="0012605D">
        <w:t>e</w:t>
      </w:r>
      <w:r w:rsidR="00933FBC" w:rsidRPr="00933FBC">
        <w:t>, taki</w:t>
      </w:r>
      <w:r w:rsidR="0012605D">
        <w:t>e</w:t>
      </w:r>
      <w:r w:rsidR="00933FBC" w:rsidRPr="00933FBC">
        <w:t xml:space="preserve"> jak</w:t>
      </w:r>
      <w:r w:rsidR="008112FC">
        <w:t xml:space="preserve"> i</w:t>
      </w:r>
      <w:r w:rsidR="00933FBC" w:rsidRPr="00933FBC">
        <w:t>ntensywna powódź</w:t>
      </w:r>
      <w:r w:rsidR="008112FC">
        <w:t xml:space="preserve">, </w:t>
      </w:r>
      <w:r w:rsidR="0004381E">
        <w:t xml:space="preserve">większe </w:t>
      </w:r>
      <w:r w:rsidR="00933FBC" w:rsidRPr="00933FBC">
        <w:t xml:space="preserve">zniszczenia infrastruktury niż przewidywano oraz mniejsza niż oczekiwano liczba ekip naprawczych. </w:t>
      </w:r>
      <w:r w:rsidR="003C4872">
        <w:t>W trakcie warsztatów udowodniono</w:t>
      </w:r>
      <w:r w:rsidR="008112FC">
        <w:t>,</w:t>
      </w:r>
      <w:r w:rsidR="003C4872">
        <w:t xml:space="preserve"> </w:t>
      </w:r>
      <w:r w:rsidR="00933FBC" w:rsidRPr="00933FBC">
        <w:t>jak ważne są dobrze zaplanowane działania adaptacyjne, biorące pod uwagę określony system transportowy i jego specyfikę.</w:t>
      </w:r>
      <w:r w:rsidR="00933FBC">
        <w:t xml:space="preserve"> W</w:t>
      </w:r>
      <w:r w:rsidR="00933FBC" w:rsidRPr="00933FBC">
        <w:t>iedza na temat zagrożeń wynikających z gwałtownych zmian pogodowych pozw</w:t>
      </w:r>
      <w:r w:rsidR="00933FBC">
        <w:t>ala</w:t>
      </w:r>
      <w:r w:rsidR="00933FBC" w:rsidRPr="00933FBC">
        <w:t xml:space="preserve"> trafnie planować inwestycje</w:t>
      </w:r>
      <w:r w:rsidR="00933FBC">
        <w:t xml:space="preserve"> i</w:t>
      </w:r>
      <w:r w:rsidR="00933FBC" w:rsidRPr="00933FBC">
        <w:t xml:space="preserve"> właściwie ukierunkować utrzymanie infrastruktury</w:t>
      </w:r>
      <w:r w:rsidR="00933FBC">
        <w:t>.</w:t>
      </w:r>
    </w:p>
    <w:p w14:paraId="7293F545" w14:textId="3A4B39AE" w:rsidR="004E62B8" w:rsidRPr="001B4D4D" w:rsidRDefault="00454C8B" w:rsidP="00014AF7">
      <w:pPr>
        <w:pStyle w:val="Bezodstpw"/>
        <w:spacing w:before="100" w:beforeAutospacing="1" w:after="100" w:afterAutospacing="1" w:line="360" w:lineRule="auto"/>
        <w:rPr>
          <w:color w:val="0070C0"/>
        </w:rPr>
      </w:pPr>
      <w:r w:rsidRPr="00454C8B">
        <w:t xml:space="preserve">Projekt </w:t>
      </w:r>
      <w:r w:rsidR="003C4872">
        <w:t xml:space="preserve">TER </w:t>
      </w:r>
      <w:r w:rsidRPr="00454C8B">
        <w:t>powstał w 1990 roku jako ośrodek analiz i wymiany doświadczeń w zakresie sieci kolejowej państw TER. Członkami projektu są obecnie Armenia, Austria, Bośnia i Hercegowina, Bułgaria, Chorwacja, Czechy, Polska, Rumunia, Serbia, Słowacja, Słowenia oraz Turcja.</w:t>
      </w:r>
    </w:p>
    <w:p w14:paraId="31354397" w14:textId="77777777" w:rsidR="007F3648" w:rsidRPr="006963A6" w:rsidRDefault="007F3648" w:rsidP="006F7DDD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lastRenderedPageBreak/>
        <w:t>Kontakt dla mediów:</w:t>
      </w:r>
    </w:p>
    <w:p w14:paraId="636EC481" w14:textId="4A6197A6" w:rsidR="00565784" w:rsidRPr="006963A6" w:rsidRDefault="00351BB8" w:rsidP="006F7DDD">
      <w:pPr>
        <w:spacing w:after="0" w:line="360" w:lineRule="auto"/>
      </w:pPr>
      <w:r>
        <w:t>Piotr Hamarnik</w:t>
      </w:r>
      <w:r w:rsidR="00172167" w:rsidRPr="006963A6">
        <w:br/>
        <w:t>zespół</w:t>
      </w:r>
      <w:r w:rsidR="00A15AED" w:rsidRPr="006963A6">
        <w:t xml:space="preserve"> prasowy</w:t>
      </w:r>
      <w:r w:rsidR="001B46BF" w:rsidRPr="006963A6">
        <w:rPr>
          <w:rStyle w:val="Pogrubienie"/>
          <w:rFonts w:cs="Arial"/>
        </w:rPr>
        <w:t xml:space="preserve"> </w:t>
      </w:r>
      <w:r w:rsidR="001B46BF" w:rsidRPr="006963A6">
        <w:rPr>
          <w:rStyle w:val="Pogrubienie"/>
          <w:rFonts w:cs="Arial"/>
        </w:rPr>
        <w:br/>
      </w:r>
      <w:r w:rsidR="001B46BF" w:rsidRPr="006963A6">
        <w:rPr>
          <w:rStyle w:val="Pogrubienie"/>
          <w:rFonts w:cs="Arial"/>
          <w:b w:val="0"/>
        </w:rPr>
        <w:t>PKP Polskie Linie Kolejowe S.A.</w:t>
      </w:r>
      <w:r w:rsidR="001B46BF" w:rsidRPr="006963A6">
        <w:br/>
      </w:r>
      <w:r w:rsidR="00A15AED" w:rsidRPr="006963A6">
        <w:rPr>
          <w:rStyle w:val="Hipercze"/>
          <w:color w:val="0071BC"/>
          <w:shd w:val="clear" w:color="auto" w:fill="FFFFFF"/>
        </w:rPr>
        <w:t>rzecznik@plk-sa.pl</w:t>
      </w:r>
      <w:r w:rsidR="00172167" w:rsidRPr="006963A6">
        <w:rPr>
          <w:rStyle w:val="Pogrubienie"/>
          <w:rFonts w:cs="Arial"/>
        </w:rPr>
        <w:t xml:space="preserve"> </w:t>
      </w:r>
      <w:r w:rsidR="00172167" w:rsidRPr="006963A6">
        <w:rPr>
          <w:rStyle w:val="Pogrubienie"/>
          <w:rFonts w:cs="Arial"/>
        </w:rPr>
        <w:br/>
      </w:r>
      <w:r w:rsidR="00A15AED" w:rsidRPr="006963A6">
        <w:t>T: +48</w:t>
      </w:r>
      <w:r>
        <w:t> 605 352 883</w:t>
      </w:r>
    </w:p>
    <w:sectPr w:rsidR="00565784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613F" w14:textId="77777777" w:rsidR="002B44C7" w:rsidRDefault="002B44C7" w:rsidP="009D1AEB">
      <w:pPr>
        <w:spacing w:after="0" w:line="240" w:lineRule="auto"/>
      </w:pPr>
      <w:r>
        <w:separator/>
      </w:r>
    </w:p>
  </w:endnote>
  <w:endnote w:type="continuationSeparator" w:id="0">
    <w:p w14:paraId="467991B6" w14:textId="77777777" w:rsidR="002B44C7" w:rsidRDefault="002B44C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BA2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2B35B82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5CA43B3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2B93E9B8" w14:textId="77777777"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</w:t>
    </w:r>
    <w:r w:rsidR="002B2CD4">
      <w:rPr>
        <w:rFonts w:cs="Arial"/>
        <w:sz w:val="14"/>
        <w:szCs w:val="14"/>
      </w:rPr>
      <w:t>3</w:t>
    </w:r>
    <w:r w:rsidR="00E266F2" w:rsidRPr="00E266F2">
      <w:rPr>
        <w:rFonts w:cs="Arial"/>
        <w:sz w:val="14"/>
        <w:szCs w:val="14"/>
      </w:rPr>
      <w:t>.</w:t>
    </w:r>
    <w:r w:rsidR="00CA6770">
      <w:rPr>
        <w:rFonts w:cs="Arial"/>
        <w:sz w:val="14"/>
        <w:szCs w:val="14"/>
      </w:rPr>
      <w:t>335</w:t>
    </w:r>
    <w:r w:rsidR="00E266F2" w:rsidRPr="00E266F2">
      <w:rPr>
        <w:rFonts w:cs="Arial"/>
        <w:sz w:val="14"/>
        <w:szCs w:val="14"/>
      </w:rPr>
      <w:t>.</w:t>
    </w:r>
    <w:r w:rsidR="00CA6770">
      <w:rPr>
        <w:rFonts w:cs="Arial"/>
        <w:sz w:val="14"/>
        <w:szCs w:val="14"/>
      </w:rPr>
      <w:t>532</w:t>
    </w:r>
    <w:r w:rsidR="00E266F2" w:rsidRPr="00E266F2">
      <w:rPr>
        <w:rFonts w:cs="Arial"/>
        <w:sz w:val="14"/>
        <w:szCs w:val="14"/>
      </w:rPr>
      <w:t>.000,00 zł</w:t>
    </w:r>
  </w:p>
  <w:p w14:paraId="647A1175" w14:textId="77777777"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784F" w14:textId="77777777" w:rsidR="002B44C7" w:rsidRDefault="002B44C7" w:rsidP="009D1AEB">
      <w:pPr>
        <w:spacing w:after="0" w:line="240" w:lineRule="auto"/>
      </w:pPr>
      <w:r>
        <w:separator/>
      </w:r>
    </w:p>
  </w:footnote>
  <w:footnote w:type="continuationSeparator" w:id="0">
    <w:p w14:paraId="4E0DE0D2" w14:textId="77777777" w:rsidR="002B44C7" w:rsidRDefault="002B44C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D4F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B85B68" wp14:editId="2697A17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99AF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B7BDA1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96A79B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4CB9D9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269BAB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D2BF66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A98F96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9A3D2E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85B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0B99AF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B7BDA1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96A79B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4CB9D9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269BAB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D2BF66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A98F96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9A3D2E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1A0F4D" wp14:editId="5CC9B1D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71086003">
    <w:abstractNumId w:val="1"/>
  </w:num>
  <w:num w:numId="2" w16cid:durableId="169256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A4"/>
    <w:rsid w:val="00001B25"/>
    <w:rsid w:val="00002CBD"/>
    <w:rsid w:val="00003468"/>
    <w:rsid w:val="00012A3B"/>
    <w:rsid w:val="00014AF7"/>
    <w:rsid w:val="0002398C"/>
    <w:rsid w:val="000251DD"/>
    <w:rsid w:val="00025711"/>
    <w:rsid w:val="00030FCC"/>
    <w:rsid w:val="0004381E"/>
    <w:rsid w:val="00064B33"/>
    <w:rsid w:val="00066367"/>
    <w:rsid w:val="00072FD7"/>
    <w:rsid w:val="00073BB7"/>
    <w:rsid w:val="00081818"/>
    <w:rsid w:val="000831DA"/>
    <w:rsid w:val="00086498"/>
    <w:rsid w:val="00087C62"/>
    <w:rsid w:val="00090B78"/>
    <w:rsid w:val="00091A21"/>
    <w:rsid w:val="00092E04"/>
    <w:rsid w:val="000B4734"/>
    <w:rsid w:val="000C687A"/>
    <w:rsid w:val="000D1263"/>
    <w:rsid w:val="000D14EE"/>
    <w:rsid w:val="000D3EED"/>
    <w:rsid w:val="000D6A6E"/>
    <w:rsid w:val="000E4E06"/>
    <w:rsid w:val="000F172A"/>
    <w:rsid w:val="000F21DB"/>
    <w:rsid w:val="000F2C16"/>
    <w:rsid w:val="001003A4"/>
    <w:rsid w:val="001243EB"/>
    <w:rsid w:val="0012557C"/>
    <w:rsid w:val="0012605D"/>
    <w:rsid w:val="0015293C"/>
    <w:rsid w:val="00172167"/>
    <w:rsid w:val="0018311F"/>
    <w:rsid w:val="00185CCB"/>
    <w:rsid w:val="001A784E"/>
    <w:rsid w:val="001B21FF"/>
    <w:rsid w:val="001B46BF"/>
    <w:rsid w:val="001B4D4D"/>
    <w:rsid w:val="001B77B7"/>
    <w:rsid w:val="001C1653"/>
    <w:rsid w:val="001C7F67"/>
    <w:rsid w:val="001D01ED"/>
    <w:rsid w:val="001D07B5"/>
    <w:rsid w:val="001D1FF9"/>
    <w:rsid w:val="001E6A5F"/>
    <w:rsid w:val="0020086D"/>
    <w:rsid w:val="0020126E"/>
    <w:rsid w:val="00215A84"/>
    <w:rsid w:val="002244FB"/>
    <w:rsid w:val="00236985"/>
    <w:rsid w:val="00256330"/>
    <w:rsid w:val="002622EF"/>
    <w:rsid w:val="00262949"/>
    <w:rsid w:val="00266016"/>
    <w:rsid w:val="0027624E"/>
    <w:rsid w:val="00277762"/>
    <w:rsid w:val="0028580F"/>
    <w:rsid w:val="002859CB"/>
    <w:rsid w:val="00291328"/>
    <w:rsid w:val="00291890"/>
    <w:rsid w:val="002A24D3"/>
    <w:rsid w:val="002A47B9"/>
    <w:rsid w:val="002B2CD4"/>
    <w:rsid w:val="002B2F95"/>
    <w:rsid w:val="002B44C7"/>
    <w:rsid w:val="002C4340"/>
    <w:rsid w:val="002E2DB0"/>
    <w:rsid w:val="002E74B8"/>
    <w:rsid w:val="002F6767"/>
    <w:rsid w:val="002F71E7"/>
    <w:rsid w:val="00304790"/>
    <w:rsid w:val="00323300"/>
    <w:rsid w:val="0032558E"/>
    <w:rsid w:val="00341AA7"/>
    <w:rsid w:val="00342669"/>
    <w:rsid w:val="00351BB8"/>
    <w:rsid w:val="00360177"/>
    <w:rsid w:val="00373028"/>
    <w:rsid w:val="00380F08"/>
    <w:rsid w:val="00381DB6"/>
    <w:rsid w:val="0038646D"/>
    <w:rsid w:val="003922D9"/>
    <w:rsid w:val="003927CE"/>
    <w:rsid w:val="003B078C"/>
    <w:rsid w:val="003B18EF"/>
    <w:rsid w:val="003B5D5E"/>
    <w:rsid w:val="003B6D2F"/>
    <w:rsid w:val="003C4468"/>
    <w:rsid w:val="003C4872"/>
    <w:rsid w:val="003E02CE"/>
    <w:rsid w:val="003E25AC"/>
    <w:rsid w:val="003E3837"/>
    <w:rsid w:val="003E6030"/>
    <w:rsid w:val="003F14C9"/>
    <w:rsid w:val="003F71CA"/>
    <w:rsid w:val="00403F35"/>
    <w:rsid w:val="00404553"/>
    <w:rsid w:val="00405664"/>
    <w:rsid w:val="00407D0D"/>
    <w:rsid w:val="00413486"/>
    <w:rsid w:val="004135A7"/>
    <w:rsid w:val="00415F05"/>
    <w:rsid w:val="00422ABD"/>
    <w:rsid w:val="00423E5C"/>
    <w:rsid w:val="00423E89"/>
    <w:rsid w:val="0044558A"/>
    <w:rsid w:val="004468E9"/>
    <w:rsid w:val="00452806"/>
    <w:rsid w:val="00453C2B"/>
    <w:rsid w:val="00454C8B"/>
    <w:rsid w:val="00463BE6"/>
    <w:rsid w:val="00474D41"/>
    <w:rsid w:val="0047588D"/>
    <w:rsid w:val="004879FE"/>
    <w:rsid w:val="004B4402"/>
    <w:rsid w:val="004B7A86"/>
    <w:rsid w:val="004C0FFE"/>
    <w:rsid w:val="004C2C52"/>
    <w:rsid w:val="004E4069"/>
    <w:rsid w:val="004E62B8"/>
    <w:rsid w:val="004F7C45"/>
    <w:rsid w:val="0050241C"/>
    <w:rsid w:val="00511462"/>
    <w:rsid w:val="00522382"/>
    <w:rsid w:val="0052727A"/>
    <w:rsid w:val="00537535"/>
    <w:rsid w:val="005545C9"/>
    <w:rsid w:val="00555EEC"/>
    <w:rsid w:val="0056302D"/>
    <w:rsid w:val="00564582"/>
    <w:rsid w:val="00565784"/>
    <w:rsid w:val="0056614C"/>
    <w:rsid w:val="00575D90"/>
    <w:rsid w:val="0059029D"/>
    <w:rsid w:val="00592982"/>
    <w:rsid w:val="005A756C"/>
    <w:rsid w:val="005A7D1F"/>
    <w:rsid w:val="005B2336"/>
    <w:rsid w:val="005B2A0C"/>
    <w:rsid w:val="005B446A"/>
    <w:rsid w:val="005C5C9A"/>
    <w:rsid w:val="005D25A1"/>
    <w:rsid w:val="005E0F5C"/>
    <w:rsid w:val="005E6925"/>
    <w:rsid w:val="005F3A1D"/>
    <w:rsid w:val="00604E40"/>
    <w:rsid w:val="006056E1"/>
    <w:rsid w:val="006134B3"/>
    <w:rsid w:val="00614F2D"/>
    <w:rsid w:val="00624AFA"/>
    <w:rsid w:val="00625C8D"/>
    <w:rsid w:val="00627123"/>
    <w:rsid w:val="00631F84"/>
    <w:rsid w:val="006359BB"/>
    <w:rsid w:val="0063625B"/>
    <w:rsid w:val="00637842"/>
    <w:rsid w:val="0064306A"/>
    <w:rsid w:val="00651173"/>
    <w:rsid w:val="0065173C"/>
    <w:rsid w:val="00655525"/>
    <w:rsid w:val="0066474E"/>
    <w:rsid w:val="006776D1"/>
    <w:rsid w:val="00681ECF"/>
    <w:rsid w:val="006963A6"/>
    <w:rsid w:val="006B377C"/>
    <w:rsid w:val="006C12F9"/>
    <w:rsid w:val="006C1F99"/>
    <w:rsid w:val="006C3862"/>
    <w:rsid w:val="006C3F70"/>
    <w:rsid w:val="006C6C1C"/>
    <w:rsid w:val="006D2322"/>
    <w:rsid w:val="006E22B8"/>
    <w:rsid w:val="006E5121"/>
    <w:rsid w:val="006F5FE1"/>
    <w:rsid w:val="006F7DDD"/>
    <w:rsid w:val="007070A6"/>
    <w:rsid w:val="00711D37"/>
    <w:rsid w:val="00716617"/>
    <w:rsid w:val="00717777"/>
    <w:rsid w:val="00720BF5"/>
    <w:rsid w:val="00721B0B"/>
    <w:rsid w:val="007243F1"/>
    <w:rsid w:val="0074174C"/>
    <w:rsid w:val="007662C0"/>
    <w:rsid w:val="00777DDC"/>
    <w:rsid w:val="00796E53"/>
    <w:rsid w:val="00797DC5"/>
    <w:rsid w:val="007A3370"/>
    <w:rsid w:val="007A7A79"/>
    <w:rsid w:val="007B04E6"/>
    <w:rsid w:val="007B1593"/>
    <w:rsid w:val="007D260E"/>
    <w:rsid w:val="007D4E72"/>
    <w:rsid w:val="007F3648"/>
    <w:rsid w:val="00803D1A"/>
    <w:rsid w:val="008112FC"/>
    <w:rsid w:val="00812ED5"/>
    <w:rsid w:val="0082720F"/>
    <w:rsid w:val="008342A2"/>
    <w:rsid w:val="00841B4F"/>
    <w:rsid w:val="00843A5F"/>
    <w:rsid w:val="0085666E"/>
    <w:rsid w:val="00860074"/>
    <w:rsid w:val="008623FD"/>
    <w:rsid w:val="00871FF9"/>
    <w:rsid w:val="0087732D"/>
    <w:rsid w:val="00884340"/>
    <w:rsid w:val="008955EA"/>
    <w:rsid w:val="008A013C"/>
    <w:rsid w:val="008B7611"/>
    <w:rsid w:val="008C0BDB"/>
    <w:rsid w:val="008C114F"/>
    <w:rsid w:val="008C5C2D"/>
    <w:rsid w:val="008D04F3"/>
    <w:rsid w:val="008D2BED"/>
    <w:rsid w:val="008E2839"/>
    <w:rsid w:val="008E3683"/>
    <w:rsid w:val="008F61C2"/>
    <w:rsid w:val="00902313"/>
    <w:rsid w:val="0090694D"/>
    <w:rsid w:val="009108A2"/>
    <w:rsid w:val="0091411E"/>
    <w:rsid w:val="009144D0"/>
    <w:rsid w:val="00920583"/>
    <w:rsid w:val="0092209A"/>
    <w:rsid w:val="00922FEF"/>
    <w:rsid w:val="00933FBC"/>
    <w:rsid w:val="00942B56"/>
    <w:rsid w:val="009537E4"/>
    <w:rsid w:val="00954232"/>
    <w:rsid w:val="00961BF1"/>
    <w:rsid w:val="00967A97"/>
    <w:rsid w:val="0097210B"/>
    <w:rsid w:val="00972B26"/>
    <w:rsid w:val="00993D70"/>
    <w:rsid w:val="009A76F1"/>
    <w:rsid w:val="009B671E"/>
    <w:rsid w:val="009B7023"/>
    <w:rsid w:val="009C163C"/>
    <w:rsid w:val="009C1973"/>
    <w:rsid w:val="009C6F8A"/>
    <w:rsid w:val="009D1AEB"/>
    <w:rsid w:val="009E3ACA"/>
    <w:rsid w:val="009E7762"/>
    <w:rsid w:val="009F1368"/>
    <w:rsid w:val="00A02A6C"/>
    <w:rsid w:val="00A03A48"/>
    <w:rsid w:val="00A07AA9"/>
    <w:rsid w:val="00A15AED"/>
    <w:rsid w:val="00A16946"/>
    <w:rsid w:val="00A22F2D"/>
    <w:rsid w:val="00A24FC1"/>
    <w:rsid w:val="00A250D3"/>
    <w:rsid w:val="00A2714A"/>
    <w:rsid w:val="00A30D3D"/>
    <w:rsid w:val="00A336B2"/>
    <w:rsid w:val="00A472B6"/>
    <w:rsid w:val="00A47387"/>
    <w:rsid w:val="00A47F1D"/>
    <w:rsid w:val="00A64B1C"/>
    <w:rsid w:val="00A73761"/>
    <w:rsid w:val="00A73B9D"/>
    <w:rsid w:val="00A76F0C"/>
    <w:rsid w:val="00A85E74"/>
    <w:rsid w:val="00A97250"/>
    <w:rsid w:val="00AD48D0"/>
    <w:rsid w:val="00AF0923"/>
    <w:rsid w:val="00AF1A6B"/>
    <w:rsid w:val="00AF6118"/>
    <w:rsid w:val="00AF72F1"/>
    <w:rsid w:val="00B00C4A"/>
    <w:rsid w:val="00B0616D"/>
    <w:rsid w:val="00B075B1"/>
    <w:rsid w:val="00B104D0"/>
    <w:rsid w:val="00B20AB3"/>
    <w:rsid w:val="00B2490E"/>
    <w:rsid w:val="00B32E7E"/>
    <w:rsid w:val="00B448DB"/>
    <w:rsid w:val="00B50616"/>
    <w:rsid w:val="00B50E39"/>
    <w:rsid w:val="00B52B2A"/>
    <w:rsid w:val="00B60045"/>
    <w:rsid w:val="00B609B3"/>
    <w:rsid w:val="00B63640"/>
    <w:rsid w:val="00B6531A"/>
    <w:rsid w:val="00B702D7"/>
    <w:rsid w:val="00B7421B"/>
    <w:rsid w:val="00B807A5"/>
    <w:rsid w:val="00B81FEE"/>
    <w:rsid w:val="00B932CC"/>
    <w:rsid w:val="00B9638F"/>
    <w:rsid w:val="00BB761B"/>
    <w:rsid w:val="00BD3757"/>
    <w:rsid w:val="00BD6462"/>
    <w:rsid w:val="00BE1AEA"/>
    <w:rsid w:val="00BE20D1"/>
    <w:rsid w:val="00BE5053"/>
    <w:rsid w:val="00BE52E5"/>
    <w:rsid w:val="00BF01E9"/>
    <w:rsid w:val="00BF393C"/>
    <w:rsid w:val="00BF691C"/>
    <w:rsid w:val="00BF7D5F"/>
    <w:rsid w:val="00C0543A"/>
    <w:rsid w:val="00C07046"/>
    <w:rsid w:val="00C07C92"/>
    <w:rsid w:val="00C14277"/>
    <w:rsid w:val="00C20BEB"/>
    <w:rsid w:val="00C22E58"/>
    <w:rsid w:val="00C279EA"/>
    <w:rsid w:val="00C35733"/>
    <w:rsid w:val="00C35C85"/>
    <w:rsid w:val="00C369A0"/>
    <w:rsid w:val="00C440D2"/>
    <w:rsid w:val="00C6158D"/>
    <w:rsid w:val="00C65780"/>
    <w:rsid w:val="00C70466"/>
    <w:rsid w:val="00C82ED7"/>
    <w:rsid w:val="00C93C7E"/>
    <w:rsid w:val="00C9749C"/>
    <w:rsid w:val="00CA04F7"/>
    <w:rsid w:val="00CA6770"/>
    <w:rsid w:val="00CB164B"/>
    <w:rsid w:val="00CC151C"/>
    <w:rsid w:val="00CC20A2"/>
    <w:rsid w:val="00CE7A4D"/>
    <w:rsid w:val="00D037B7"/>
    <w:rsid w:val="00D149FC"/>
    <w:rsid w:val="00D212A7"/>
    <w:rsid w:val="00D466CE"/>
    <w:rsid w:val="00D5037F"/>
    <w:rsid w:val="00D63DD9"/>
    <w:rsid w:val="00D95161"/>
    <w:rsid w:val="00D96C04"/>
    <w:rsid w:val="00DA3513"/>
    <w:rsid w:val="00DB4388"/>
    <w:rsid w:val="00DC2FA4"/>
    <w:rsid w:val="00DC6176"/>
    <w:rsid w:val="00DC67AC"/>
    <w:rsid w:val="00DD68AE"/>
    <w:rsid w:val="00DE3364"/>
    <w:rsid w:val="00DE63A0"/>
    <w:rsid w:val="00DF0433"/>
    <w:rsid w:val="00E0492D"/>
    <w:rsid w:val="00E13CB9"/>
    <w:rsid w:val="00E22126"/>
    <w:rsid w:val="00E2593B"/>
    <w:rsid w:val="00E266F2"/>
    <w:rsid w:val="00E4117E"/>
    <w:rsid w:val="00E42E09"/>
    <w:rsid w:val="00E44490"/>
    <w:rsid w:val="00E74532"/>
    <w:rsid w:val="00E8430D"/>
    <w:rsid w:val="00E94075"/>
    <w:rsid w:val="00EA1B27"/>
    <w:rsid w:val="00EA5E22"/>
    <w:rsid w:val="00EA78D2"/>
    <w:rsid w:val="00EB28E3"/>
    <w:rsid w:val="00EB3B27"/>
    <w:rsid w:val="00EC2737"/>
    <w:rsid w:val="00EC4DA2"/>
    <w:rsid w:val="00EC64F3"/>
    <w:rsid w:val="00EC6D31"/>
    <w:rsid w:val="00ED56F1"/>
    <w:rsid w:val="00ED595A"/>
    <w:rsid w:val="00EE4394"/>
    <w:rsid w:val="00EF4623"/>
    <w:rsid w:val="00F109D4"/>
    <w:rsid w:val="00F15C38"/>
    <w:rsid w:val="00F33626"/>
    <w:rsid w:val="00F3490E"/>
    <w:rsid w:val="00F36C1D"/>
    <w:rsid w:val="00F5102C"/>
    <w:rsid w:val="00F526CF"/>
    <w:rsid w:val="00F5363F"/>
    <w:rsid w:val="00F55574"/>
    <w:rsid w:val="00F557BB"/>
    <w:rsid w:val="00F6125E"/>
    <w:rsid w:val="00F72FA9"/>
    <w:rsid w:val="00F74590"/>
    <w:rsid w:val="00F90930"/>
    <w:rsid w:val="00F94805"/>
    <w:rsid w:val="00F97336"/>
    <w:rsid w:val="00FA31D2"/>
    <w:rsid w:val="00FB64EC"/>
    <w:rsid w:val="00FB67D7"/>
    <w:rsid w:val="00FD49AB"/>
    <w:rsid w:val="00FD4FC1"/>
    <w:rsid w:val="00FF2803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DB692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5D96-3B8D-4C0E-B6E1-056ACE3F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Kraków: PLK SA gospodarzem warsztatów ONZ nt. odporności infrastruktury kolejowej na zmiany klimatu</vt:lpstr>
    </vt:vector>
  </TitlesOfParts>
  <Company>PKP PLK S.A.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gospodarzem warsztatów ONZ nt. odporności infrastruktury kolejowej na zmiany klimatu</dc:title>
  <dc:subject/>
  <dc:creator>Piotr.Hamarnik@plk-sa.pl</dc:creator>
  <cp:keywords/>
  <dc:description/>
  <cp:lastModifiedBy>Dudzińska Maria</cp:lastModifiedBy>
  <cp:revision>3</cp:revision>
  <dcterms:created xsi:type="dcterms:W3CDTF">2024-05-31T12:08:00Z</dcterms:created>
  <dcterms:modified xsi:type="dcterms:W3CDTF">2024-06-05T10:22:00Z</dcterms:modified>
</cp:coreProperties>
</file>