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4A9D0" w14:textId="77777777" w:rsidR="0063625B" w:rsidRDefault="0063625B" w:rsidP="009D1AEB">
      <w:pPr>
        <w:jc w:val="right"/>
        <w:rPr>
          <w:rFonts w:cs="Arial"/>
        </w:rPr>
      </w:pPr>
    </w:p>
    <w:p w14:paraId="6B139CFA" w14:textId="77777777" w:rsidR="00C22107" w:rsidRDefault="00C22107" w:rsidP="009D1AEB">
      <w:pPr>
        <w:jc w:val="right"/>
        <w:rPr>
          <w:rFonts w:cs="Arial"/>
        </w:rPr>
      </w:pPr>
    </w:p>
    <w:p w14:paraId="6A7A0BF1" w14:textId="77777777" w:rsidR="009D1AEB" w:rsidRPr="00224080" w:rsidRDefault="009D1AEB" w:rsidP="00224080">
      <w:pPr>
        <w:jc w:val="right"/>
        <w:rPr>
          <w:rFonts w:cs="Arial"/>
        </w:rPr>
      </w:pPr>
      <w:r>
        <w:rPr>
          <w:rFonts w:cs="Arial"/>
        </w:rPr>
        <w:t>Warszawa,</w:t>
      </w:r>
      <w:r w:rsidR="00224080">
        <w:rPr>
          <w:rFonts w:cs="Arial"/>
        </w:rPr>
        <w:t xml:space="preserve"> </w:t>
      </w:r>
      <w:r w:rsidR="00412B4C">
        <w:rPr>
          <w:rFonts w:cs="Arial"/>
        </w:rPr>
        <w:t>24 listopada</w:t>
      </w:r>
      <w:r w:rsidR="00A65713">
        <w:rPr>
          <w:rFonts w:cs="Arial"/>
        </w:rPr>
        <w:t xml:space="preserve"> </w:t>
      </w:r>
      <w:r w:rsidR="000E0C17">
        <w:rPr>
          <w:rFonts w:cs="Arial"/>
        </w:rPr>
        <w:t>2021</w:t>
      </w:r>
      <w:r w:rsidRPr="003D74BF">
        <w:rPr>
          <w:rFonts w:cs="Arial"/>
        </w:rPr>
        <w:t xml:space="preserve"> r.</w:t>
      </w:r>
    </w:p>
    <w:p w14:paraId="672916C2" w14:textId="4FF3935F" w:rsidR="009D1AEB" w:rsidRDefault="007C71E8" w:rsidP="007C71E8">
      <w:pPr>
        <w:pStyle w:val="Nagwek1"/>
        <w:spacing w:line="360" w:lineRule="auto"/>
      </w:pPr>
      <w:r>
        <w:t>N</w:t>
      </w:r>
      <w:r w:rsidR="00412B4C">
        <w:t xml:space="preserve">owy tor </w:t>
      </w:r>
      <w:r>
        <w:t xml:space="preserve">na </w:t>
      </w:r>
      <w:r w:rsidR="00412B4C">
        <w:t>łącznicy</w:t>
      </w:r>
      <w:r w:rsidR="005F025F" w:rsidRPr="0071148F">
        <w:t xml:space="preserve"> </w:t>
      </w:r>
      <w:r>
        <w:t>Czarnca – Włoszczowa Północ</w:t>
      </w:r>
    </w:p>
    <w:p w14:paraId="2E5AF422" w14:textId="0141D6C0" w:rsidR="0059580B" w:rsidRDefault="007C71E8" w:rsidP="007C71E8">
      <w:pPr>
        <w:spacing w:line="360" w:lineRule="auto"/>
        <w:rPr>
          <w:rFonts w:cs="Arial"/>
          <w:b/>
          <w:color w:val="FF0000"/>
        </w:rPr>
      </w:pPr>
      <w:r w:rsidRPr="007C71E8">
        <w:rPr>
          <w:b/>
          <w:bCs/>
        </w:rPr>
        <w:t xml:space="preserve">Łącznica </w:t>
      </w:r>
      <w:r>
        <w:rPr>
          <w:b/>
          <w:bCs/>
        </w:rPr>
        <w:t>Czarnca – Włoszczowa Północ</w:t>
      </w:r>
      <w:r w:rsidRPr="007C71E8">
        <w:rPr>
          <w:b/>
          <w:bCs/>
        </w:rPr>
        <w:t xml:space="preserve"> </w:t>
      </w:r>
      <w:r>
        <w:rPr>
          <w:b/>
          <w:bCs/>
        </w:rPr>
        <w:t xml:space="preserve">zwiększy możliwości podróży koleją.  Połączy Centralną Magistralą Kolejową (linia nr 4) z linią Kielce – </w:t>
      </w:r>
      <w:proofErr w:type="spellStart"/>
      <w:r>
        <w:rPr>
          <w:b/>
          <w:bCs/>
        </w:rPr>
        <w:t>Fosowskie</w:t>
      </w:r>
      <w:proofErr w:type="spellEnd"/>
      <w:r>
        <w:rPr>
          <w:b/>
          <w:bCs/>
        </w:rPr>
        <w:t xml:space="preserve"> (linia 61). Ułożono już pierwszy odcinek toru</w:t>
      </w:r>
      <w:r>
        <w:t>.</w:t>
      </w:r>
      <w:r w:rsidR="009A45E1">
        <w:t xml:space="preserve"> </w:t>
      </w:r>
      <w:r w:rsidR="00DD69C2">
        <w:rPr>
          <w:b/>
          <w:bCs/>
        </w:rPr>
        <w:t>Inwestycja o wartości ponad 40 mln zł jest współfinansowana ze środków RP</w:t>
      </w:r>
      <w:r w:rsidR="009A45E1">
        <w:rPr>
          <w:b/>
          <w:bCs/>
        </w:rPr>
        <w:t>O Województwa Świętokrzyskiego.</w:t>
      </w:r>
    </w:p>
    <w:p w14:paraId="15EE013E" w14:textId="39B30A97" w:rsidR="007C71E8" w:rsidRDefault="007C71E8" w:rsidP="009A45E1">
      <w:pPr>
        <w:spacing w:line="360" w:lineRule="auto"/>
        <w:rPr>
          <w:rFonts w:cs="Arial"/>
        </w:rPr>
      </w:pPr>
      <w:r w:rsidRPr="007C71E8">
        <w:rPr>
          <w:rFonts w:cs="Arial"/>
        </w:rPr>
        <w:t xml:space="preserve">Łącznica </w:t>
      </w:r>
      <w:r w:rsidRPr="00DE0DB3">
        <w:rPr>
          <w:rFonts w:cs="Arial"/>
        </w:rPr>
        <w:t xml:space="preserve">Czarnca – Włoszczowa Północ zwiększy możliwości przejazdu pociągów na terenie województwa świętokrzyskiego. Możliwa będzie bardziej atrakcyjna oferta połączeń międzyregionalnych m.in. w kierunku Warszawy </w:t>
      </w:r>
      <w:r w:rsidRPr="0071148F">
        <w:rPr>
          <w:rFonts w:cs="Arial"/>
        </w:rPr>
        <w:t>i Łodzi. P</w:t>
      </w:r>
      <w:r>
        <w:rPr>
          <w:rFonts w:cs="Arial"/>
        </w:rPr>
        <w:t xml:space="preserve">rzewidywany </w:t>
      </w:r>
      <w:r w:rsidRPr="0071148F">
        <w:rPr>
          <w:rFonts w:cs="Arial"/>
        </w:rPr>
        <w:t>czas przejazdu pociągów w relacji Kielce – Warszawa to 2h 20 min.</w:t>
      </w:r>
    </w:p>
    <w:p w14:paraId="2FE4FBCB" w14:textId="44CC07E8" w:rsidR="007C71E8" w:rsidRPr="009A45E1" w:rsidRDefault="007C71E8" w:rsidP="00DE0DB3">
      <w:pPr>
        <w:spacing w:line="360" w:lineRule="auto"/>
        <w:rPr>
          <w:rFonts w:cs="Arial"/>
        </w:rPr>
      </w:pPr>
      <w:r w:rsidRPr="007C71E8">
        <w:rPr>
          <w:rFonts w:cs="Arial"/>
        </w:rPr>
        <w:t>Na trasie łącznicy ułożono już blisko 1 km nowego toru wzdłuż Centralnej Magistrali Kolejowej. Zaawansowana jest budowa obiektów inżynieryjnych</w:t>
      </w:r>
      <w:r>
        <w:rPr>
          <w:rFonts w:cs="Arial"/>
        </w:rPr>
        <w:t>. Budowany jest wiadu</w:t>
      </w:r>
      <w:r w:rsidR="009A45E1">
        <w:rPr>
          <w:rFonts w:cs="Arial"/>
        </w:rPr>
        <w:t>kt kolejowy, który zapewni dobrą</w:t>
      </w:r>
      <w:r>
        <w:rPr>
          <w:rFonts w:cs="Arial"/>
        </w:rPr>
        <w:t xml:space="preserve"> komunikację drogową. Przewidziano również dobre warunki środowiskowe. Nowe prz</w:t>
      </w:r>
      <w:r w:rsidR="009A45E1">
        <w:rPr>
          <w:rFonts w:cs="Arial"/>
        </w:rPr>
        <w:t>epusty i przebudowywane obiekty</w:t>
      </w:r>
      <w:r>
        <w:rPr>
          <w:rFonts w:cs="Arial"/>
        </w:rPr>
        <w:t xml:space="preserve"> m.in. most nad </w:t>
      </w:r>
      <w:r w:rsidR="009A45E1">
        <w:rPr>
          <w:rFonts w:cs="Arial"/>
        </w:rPr>
        <w:t>rzeką Jeżówka wzdłuż CMK</w:t>
      </w:r>
      <w:r w:rsidRPr="00DE0DB3">
        <w:rPr>
          <w:rFonts w:cs="Arial"/>
        </w:rPr>
        <w:t xml:space="preserve"> </w:t>
      </w:r>
      <w:r>
        <w:rPr>
          <w:rFonts w:cs="Arial"/>
        </w:rPr>
        <w:t xml:space="preserve">zapewnią </w:t>
      </w:r>
      <w:r w:rsidRPr="00DE0DB3">
        <w:rPr>
          <w:rFonts w:cs="Arial"/>
        </w:rPr>
        <w:t>odpowiednie odwodnienie linii kolejowej i swobodną mig</w:t>
      </w:r>
      <w:r>
        <w:rPr>
          <w:rFonts w:cs="Arial"/>
        </w:rPr>
        <w:t>rację płazów i małych zwierząt. Wykonawca formuje nasyp, na którym ułożony będzie tor.</w:t>
      </w:r>
      <w:r w:rsidR="009A45E1">
        <w:rPr>
          <w:rFonts w:cs="Arial"/>
        </w:rPr>
        <w:t xml:space="preserve"> </w:t>
      </w:r>
      <w:r>
        <w:rPr>
          <w:rFonts w:cs="Arial"/>
        </w:rPr>
        <w:t xml:space="preserve">Do budowy </w:t>
      </w:r>
      <w:r w:rsidR="009A45E1">
        <w:rPr>
          <w:rFonts w:cs="Arial"/>
        </w:rPr>
        <w:t>nowej linii wykorzystywane jest blisko 6500 wywrotek ziemi i</w:t>
      </w:r>
      <w:r>
        <w:rPr>
          <w:rFonts w:cs="Arial"/>
        </w:rPr>
        <w:t xml:space="preserve"> </w:t>
      </w:r>
      <w:r w:rsidR="009A45E1">
        <w:rPr>
          <w:rFonts w:cs="Arial"/>
        </w:rPr>
        <w:t>9000</w:t>
      </w:r>
      <w:r w:rsidR="00DE0DB3" w:rsidRPr="00DE0DB3">
        <w:rPr>
          <w:rFonts w:cs="Arial"/>
        </w:rPr>
        <w:t xml:space="preserve"> wywrotek</w:t>
      </w:r>
      <w:r w:rsidR="009A45E1">
        <w:rPr>
          <w:rFonts w:cs="Arial"/>
        </w:rPr>
        <w:t xml:space="preserve"> kruszywa</w:t>
      </w:r>
      <w:r w:rsidR="00DE0DB3" w:rsidRPr="00DE0DB3">
        <w:rPr>
          <w:rFonts w:cs="Arial"/>
        </w:rPr>
        <w:t>.</w:t>
      </w:r>
    </w:p>
    <w:p w14:paraId="6BFC9ABC" w14:textId="7139FF1F" w:rsidR="00A119AF" w:rsidRPr="007C71E8" w:rsidRDefault="007C71E8" w:rsidP="00DE0DB3">
      <w:pPr>
        <w:spacing w:line="360" w:lineRule="auto"/>
        <w:rPr>
          <w:rFonts w:ascii="Roboto Light" w:hAnsi="Roboto Light"/>
          <w:color w:val="001A72"/>
        </w:rPr>
      </w:pPr>
      <w:r>
        <w:rPr>
          <w:rFonts w:cs="Arial"/>
        </w:rPr>
        <w:t>Ł</w:t>
      </w:r>
      <w:r w:rsidR="00783B1F">
        <w:rPr>
          <w:rFonts w:cs="Arial"/>
        </w:rPr>
        <w:t>ącznica będzie z</w:t>
      </w:r>
      <w:r w:rsidR="00783B1F" w:rsidRPr="0071148F">
        <w:rPr>
          <w:rFonts w:cs="Arial"/>
        </w:rPr>
        <w:t xml:space="preserve">elektryfikowana </w:t>
      </w:r>
      <w:r w:rsidR="00783B1F">
        <w:rPr>
          <w:rFonts w:cs="Arial"/>
        </w:rPr>
        <w:t xml:space="preserve">i </w:t>
      </w:r>
      <w:r w:rsidR="007F502A" w:rsidRPr="0071148F">
        <w:rPr>
          <w:rFonts w:cs="Arial"/>
        </w:rPr>
        <w:t>przystosowana do ruchu dwukierunkowego. Zapewni przejazd pociągów pasażerskich z prędkością 100 km/h, a towarowych 80 km/h.</w:t>
      </w:r>
      <w:r w:rsidR="00A119AF">
        <w:rPr>
          <w:rFonts w:cs="Arial"/>
        </w:rPr>
        <w:t xml:space="preserve"> </w:t>
      </w:r>
      <w:r w:rsidR="00CC6000" w:rsidRPr="0071148F">
        <w:rPr>
          <w:rFonts w:cs="Arial"/>
        </w:rPr>
        <w:t xml:space="preserve">W ramach inwestycji wybudowany zostanie nowy tor, sieć trakcyjna i urządzenia sterowania ruchem kolejowym. </w:t>
      </w:r>
      <w:r w:rsidR="00A119AF" w:rsidRPr="00A119AF">
        <w:rPr>
          <w:rFonts w:cs="Arial"/>
        </w:rPr>
        <w:t>Oddanie trasy d</w:t>
      </w:r>
      <w:r w:rsidR="008727EE">
        <w:rPr>
          <w:rFonts w:cs="Arial"/>
        </w:rPr>
        <w:t xml:space="preserve">o eksploatacji jest planowane w </w:t>
      </w:r>
      <w:r w:rsidR="00CC6000">
        <w:rPr>
          <w:rFonts w:cs="Arial"/>
        </w:rPr>
        <w:t>drugiej</w:t>
      </w:r>
      <w:r w:rsidR="008727EE">
        <w:rPr>
          <w:rFonts w:cs="Arial"/>
        </w:rPr>
        <w:t xml:space="preserve"> połowie 2022 r</w:t>
      </w:r>
      <w:r w:rsidR="00A119AF" w:rsidRPr="00A119AF">
        <w:rPr>
          <w:rFonts w:cs="Arial"/>
        </w:rPr>
        <w:t>.</w:t>
      </w:r>
    </w:p>
    <w:p w14:paraId="403CC1EC" w14:textId="77777777" w:rsidR="006C58D7" w:rsidRPr="0071148F" w:rsidRDefault="009E20C4" w:rsidP="00F9216A">
      <w:pPr>
        <w:spacing w:line="360" w:lineRule="auto"/>
        <w:rPr>
          <w:rFonts w:cs="Arial"/>
        </w:rPr>
      </w:pPr>
      <w:r w:rsidRPr="0071148F">
        <w:rPr>
          <w:rFonts w:cs="Arial"/>
        </w:rPr>
        <w:t>Zadanie pn. </w:t>
      </w:r>
      <w:r w:rsidRPr="0071148F">
        <w:rPr>
          <w:rFonts w:cs="Arial"/>
          <w:i/>
          <w:iCs/>
        </w:rPr>
        <w:t>„Budowa linii kolejowej nr 582 Czarnca – Włoszczowa Północ”</w:t>
      </w:r>
      <w:r w:rsidRPr="0071148F">
        <w:rPr>
          <w:rFonts w:cs="Arial"/>
        </w:rPr>
        <w:t xml:space="preserve"> jest realizowane ze środków Regionalnego Programu Operacyjnego Województwa Świętokrzyskiego. Wartość projektu to ok. 42,8 mln zł, w tym dofinansowanie UE wynosi ponad 36 mln zł. </w:t>
      </w:r>
      <w:r w:rsidR="00CB1BE7">
        <w:rPr>
          <w:rFonts w:cs="Arial"/>
        </w:rPr>
        <w:br/>
      </w:r>
      <w:r w:rsidR="006C58D7" w:rsidRPr="0071148F">
        <w:rPr>
          <w:rFonts w:cs="Arial"/>
        </w:rPr>
        <w:t xml:space="preserve">Termin realizacji robót </w:t>
      </w:r>
      <w:r w:rsidR="008727EE">
        <w:rPr>
          <w:rFonts w:cs="Arial"/>
        </w:rPr>
        <w:t xml:space="preserve">budowlanych </w:t>
      </w:r>
      <w:r w:rsidR="006C58D7" w:rsidRPr="0071148F">
        <w:rPr>
          <w:rFonts w:cs="Arial"/>
        </w:rPr>
        <w:t xml:space="preserve">został zmieniony ze względu na rozszerzony zakres prac projektowych </w:t>
      </w:r>
      <w:r w:rsidR="008727EE">
        <w:rPr>
          <w:rFonts w:cs="Arial"/>
        </w:rPr>
        <w:t>i</w:t>
      </w:r>
      <w:r w:rsidR="006C58D7" w:rsidRPr="0071148F">
        <w:rPr>
          <w:rFonts w:cs="Arial"/>
        </w:rPr>
        <w:t xml:space="preserve"> wydłużony czas pozyskiwania decyzji administracyjnych</w:t>
      </w:r>
      <w:r w:rsidR="00CB7A57" w:rsidRPr="0071148F">
        <w:rPr>
          <w:rFonts w:cs="Arial"/>
        </w:rPr>
        <w:t>.</w:t>
      </w:r>
      <w:r w:rsidR="006C58D7" w:rsidRPr="0071148F">
        <w:rPr>
          <w:rFonts w:cs="Arial"/>
        </w:rPr>
        <w:t xml:space="preserve"> </w:t>
      </w:r>
    </w:p>
    <w:p w14:paraId="75E85AA4" w14:textId="77777777" w:rsidR="00456D79" w:rsidRDefault="007F3648" w:rsidP="002839A0">
      <w:pPr>
        <w:spacing w:line="240" w:lineRule="auto"/>
        <w:rPr>
          <w:rStyle w:val="Pogrubienie"/>
          <w:rFonts w:cs="Arial"/>
        </w:rPr>
      </w:pPr>
      <w:bookmarkStart w:id="0" w:name="_GoBack"/>
      <w:r w:rsidRPr="007F3648">
        <w:rPr>
          <w:rStyle w:val="Pogrubienie"/>
          <w:rFonts w:cs="Arial"/>
        </w:rPr>
        <w:t>Kontakt dla mediów:</w:t>
      </w:r>
    </w:p>
    <w:p w14:paraId="6DEA3299" w14:textId="77777777" w:rsidR="00A65713" w:rsidRPr="00A65713" w:rsidRDefault="00A65713" w:rsidP="002839A0">
      <w:pPr>
        <w:spacing w:line="240" w:lineRule="auto"/>
        <w:rPr>
          <w:rFonts w:cs="Arial"/>
          <w:b/>
          <w:bCs/>
          <w:sz w:val="20"/>
          <w:szCs w:val="20"/>
        </w:rPr>
      </w:pPr>
      <w:r w:rsidRPr="00A65713">
        <w:rPr>
          <w:rFonts w:cs="Arial"/>
          <w:sz w:val="20"/>
          <w:szCs w:val="20"/>
        </w:rPr>
        <w:t>Izabela Miernikiewicz</w:t>
      </w:r>
      <w:r w:rsidRPr="00A65713">
        <w:rPr>
          <w:rFonts w:cs="Arial"/>
          <w:sz w:val="20"/>
          <w:szCs w:val="20"/>
        </w:rPr>
        <w:br/>
        <w:t>zespół prasowy</w:t>
      </w:r>
      <w:r w:rsidRPr="00A65713">
        <w:rPr>
          <w:rFonts w:cs="Arial"/>
          <w:sz w:val="20"/>
          <w:szCs w:val="20"/>
        </w:rPr>
        <w:br/>
        <w:t>PKP Polskie Linie Kolejowe S.A.</w:t>
      </w:r>
      <w:r w:rsidRPr="00A65713">
        <w:rPr>
          <w:rFonts w:cs="Arial"/>
          <w:sz w:val="20"/>
          <w:szCs w:val="20"/>
        </w:rPr>
        <w:br/>
      </w:r>
      <w:r w:rsidRPr="00A65713">
        <w:rPr>
          <w:rFonts w:cs="Arial"/>
          <w:sz w:val="20"/>
          <w:szCs w:val="20"/>
        </w:rPr>
        <w:lastRenderedPageBreak/>
        <w:t>rzecznik@plk-sa.pl</w:t>
      </w:r>
      <w:r w:rsidRPr="00A65713">
        <w:rPr>
          <w:rFonts w:cs="Arial"/>
          <w:sz w:val="20"/>
          <w:szCs w:val="20"/>
        </w:rPr>
        <w:br/>
      </w:r>
      <w:r w:rsidR="00224080">
        <w:rPr>
          <w:rFonts w:cs="Arial"/>
          <w:sz w:val="20"/>
          <w:szCs w:val="20"/>
        </w:rPr>
        <w:t xml:space="preserve">tel. </w:t>
      </w:r>
      <w:r w:rsidRPr="00A65713">
        <w:rPr>
          <w:rFonts w:cs="Arial"/>
          <w:sz w:val="20"/>
          <w:szCs w:val="20"/>
        </w:rPr>
        <w:t>+48 571 370 316</w:t>
      </w:r>
    </w:p>
    <w:bookmarkEnd w:id="0"/>
    <w:p w14:paraId="4CA3FC83" w14:textId="77777777" w:rsidR="00C22107" w:rsidRPr="00FD7BBA" w:rsidRDefault="00456D79" w:rsidP="00F9216A">
      <w:pPr>
        <w:spacing w:line="360" w:lineRule="auto"/>
        <w:rPr>
          <w:sz w:val="18"/>
          <w:szCs w:val="18"/>
        </w:rPr>
      </w:pPr>
      <w:r w:rsidRPr="00FD7BBA">
        <w:rPr>
          <w:rFonts w:cs="Arial"/>
          <w:sz w:val="18"/>
          <w:szCs w:val="18"/>
        </w:rPr>
        <w:t xml:space="preserve">Projekt jest współfinansowany przez Unię Europejską ze środków Europejskiego Funduszu Rozwoju Regionalnego w ramach Regionalnego Programu Operacyjnego Województwa </w:t>
      </w:r>
      <w:r w:rsidR="00FA2C04" w:rsidRPr="00FD7BBA">
        <w:rPr>
          <w:rFonts w:cs="Arial"/>
          <w:sz w:val="18"/>
          <w:szCs w:val="18"/>
        </w:rPr>
        <w:t>Świętokrzyskiego</w:t>
      </w:r>
      <w:r w:rsidRPr="00FD7BBA">
        <w:rPr>
          <w:rFonts w:cs="Arial"/>
          <w:sz w:val="18"/>
          <w:szCs w:val="18"/>
        </w:rPr>
        <w:t>.</w:t>
      </w:r>
    </w:p>
    <w:sectPr w:rsidR="00C22107" w:rsidRPr="00FD7BB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8890D" w14:textId="77777777" w:rsidR="009D2189" w:rsidRDefault="009D2189" w:rsidP="009D1AEB">
      <w:pPr>
        <w:spacing w:after="0" w:line="240" w:lineRule="auto"/>
      </w:pPr>
      <w:r>
        <w:separator/>
      </w:r>
    </w:p>
  </w:endnote>
  <w:endnote w:type="continuationSeparator" w:id="0">
    <w:p w14:paraId="0F5561AD" w14:textId="77777777" w:rsidR="009D2189" w:rsidRDefault="009D218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Ligh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80123" w14:textId="77777777" w:rsidR="00860074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64EA7EB0" wp14:editId="130B0DB7">
          <wp:extent cx="6115050" cy="476250"/>
          <wp:effectExtent l="0" t="0" r="0" b="0"/>
          <wp:docPr id="3" name="Obraz 3" descr="Logo Fundusze Europejskie - Program Regionalny, flaga Rzeczpospolita Polska, logo Województwo Świętokrzy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Świętokrzy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2" t="18616" r="3738" b="27882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D06F55" w14:textId="77777777" w:rsidR="00CC6777" w:rsidRDefault="00CC6777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54C04FF" w14:textId="77777777" w:rsidR="00054CE5" w:rsidRPr="0025604B" w:rsidRDefault="00054CE5" w:rsidP="00054CE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0685A71" w14:textId="77777777" w:rsidR="00054CE5" w:rsidRPr="0025604B" w:rsidRDefault="00054CE5" w:rsidP="00054CE5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5E62768B" w14:textId="77777777" w:rsidR="00860074" w:rsidRPr="00860074" w:rsidRDefault="00054CE5" w:rsidP="00054CE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92182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E3F8C" w14:textId="77777777" w:rsidR="009D2189" w:rsidRDefault="009D2189" w:rsidP="009D1AEB">
      <w:pPr>
        <w:spacing w:after="0" w:line="240" w:lineRule="auto"/>
      </w:pPr>
      <w:r>
        <w:separator/>
      </w:r>
    </w:p>
  </w:footnote>
  <w:footnote w:type="continuationSeparator" w:id="0">
    <w:p w14:paraId="7AEDF641" w14:textId="77777777" w:rsidR="009D2189" w:rsidRDefault="009D218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D80EC" w14:textId="77777777" w:rsidR="009D1AEB" w:rsidRDefault="00CC67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BD964B" wp14:editId="7C3BAA70">
              <wp:simplePos x="0" y="0"/>
              <wp:positionH relativeFrom="margin">
                <wp:align>left</wp:align>
              </wp:positionH>
              <wp:positionV relativeFrom="paragraph">
                <wp:posOffset>-31115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A19EEE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FEF3AC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7AEF83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E74ABC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CEF80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B2E4F6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AA9356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4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na6V33gAAAAcBAAAPAAAAZHJzL2Rvd25yZXYu&#10;eG1sTI/NbsIwEITvlfoO1lbqDWx+hCCNg1DVnipVhPTQoxMvSUS8TmMD6dt3OZXjaEYz36Tb0XXi&#10;gkNoPWmYTRUIpMrblmoNX8X7ZA0iREPWdJ5Qwy8G2GaPD6lJrL9SjpdDrAWXUEiMhibGPpEyVA06&#10;E6a+R2Lv6AdnIsuhlnYwVy53nZwrtZLOtMQLjenxtcHqdDg7Dbtvyt/an89ynx/ztig2ij5WJ62f&#10;n8bdC4iIY/wPww2f0SFjptKfyQbRaeAjUcNkuQHB7lIt5iBKji3WM5BZKu/5sz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p2uld9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80679CF" wp14:editId="4B7BBC10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7C9"/>
    <w:rsid w:val="00044F31"/>
    <w:rsid w:val="000450E7"/>
    <w:rsid w:val="00054CE5"/>
    <w:rsid w:val="00080040"/>
    <w:rsid w:val="000A56BE"/>
    <w:rsid w:val="000D30CB"/>
    <w:rsid w:val="000E0C17"/>
    <w:rsid w:val="0012642E"/>
    <w:rsid w:val="00126AEC"/>
    <w:rsid w:val="001325E1"/>
    <w:rsid w:val="00170C9F"/>
    <w:rsid w:val="001C1FAE"/>
    <w:rsid w:val="001C5F96"/>
    <w:rsid w:val="00206658"/>
    <w:rsid w:val="00224080"/>
    <w:rsid w:val="00236985"/>
    <w:rsid w:val="00254E91"/>
    <w:rsid w:val="00277762"/>
    <w:rsid w:val="002839A0"/>
    <w:rsid w:val="00291328"/>
    <w:rsid w:val="00291751"/>
    <w:rsid w:val="002F6767"/>
    <w:rsid w:val="003F0E7B"/>
    <w:rsid w:val="003F7424"/>
    <w:rsid w:val="00404C64"/>
    <w:rsid w:val="00412B4C"/>
    <w:rsid w:val="00456D79"/>
    <w:rsid w:val="004A2216"/>
    <w:rsid w:val="005435A0"/>
    <w:rsid w:val="00584B95"/>
    <w:rsid w:val="00592997"/>
    <w:rsid w:val="00592E82"/>
    <w:rsid w:val="0059580B"/>
    <w:rsid w:val="005E775B"/>
    <w:rsid w:val="005F025F"/>
    <w:rsid w:val="0063625B"/>
    <w:rsid w:val="0065027B"/>
    <w:rsid w:val="006554DE"/>
    <w:rsid w:val="006C58D7"/>
    <w:rsid w:val="006C6C1C"/>
    <w:rsid w:val="006E73A9"/>
    <w:rsid w:val="0071148F"/>
    <w:rsid w:val="00741FFE"/>
    <w:rsid w:val="00753D41"/>
    <w:rsid w:val="00783B1F"/>
    <w:rsid w:val="00795D5A"/>
    <w:rsid w:val="007C71E8"/>
    <w:rsid w:val="007F3648"/>
    <w:rsid w:val="007F502A"/>
    <w:rsid w:val="00803F44"/>
    <w:rsid w:val="008546B2"/>
    <w:rsid w:val="00856A4E"/>
    <w:rsid w:val="00860074"/>
    <w:rsid w:val="008727EE"/>
    <w:rsid w:val="008C43A9"/>
    <w:rsid w:val="008D5F28"/>
    <w:rsid w:val="00917C82"/>
    <w:rsid w:val="00941620"/>
    <w:rsid w:val="009A45E1"/>
    <w:rsid w:val="009B5DD4"/>
    <w:rsid w:val="009D1AEB"/>
    <w:rsid w:val="009D2189"/>
    <w:rsid w:val="009E20C4"/>
    <w:rsid w:val="00A119AF"/>
    <w:rsid w:val="00A15AED"/>
    <w:rsid w:val="00A65713"/>
    <w:rsid w:val="00AA5F28"/>
    <w:rsid w:val="00AC2669"/>
    <w:rsid w:val="00B441CF"/>
    <w:rsid w:val="00B61B92"/>
    <w:rsid w:val="00BB5FD3"/>
    <w:rsid w:val="00C22107"/>
    <w:rsid w:val="00C93BAA"/>
    <w:rsid w:val="00CB1BE7"/>
    <w:rsid w:val="00CB7A57"/>
    <w:rsid w:val="00CC6000"/>
    <w:rsid w:val="00CC6777"/>
    <w:rsid w:val="00D149FC"/>
    <w:rsid w:val="00D36F05"/>
    <w:rsid w:val="00D65EB5"/>
    <w:rsid w:val="00DA6B57"/>
    <w:rsid w:val="00DD69C2"/>
    <w:rsid w:val="00DE0DB3"/>
    <w:rsid w:val="00E03471"/>
    <w:rsid w:val="00E1571C"/>
    <w:rsid w:val="00E827CD"/>
    <w:rsid w:val="00E97FCA"/>
    <w:rsid w:val="00F91EC0"/>
    <w:rsid w:val="00F9216A"/>
    <w:rsid w:val="00FA2C04"/>
    <w:rsid w:val="00FD7BBA"/>
    <w:rsid w:val="00FE52DC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AB51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C58D7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C58D7"/>
    <w:rPr>
      <w:rFonts w:ascii="Calibri" w:hAnsi="Calibri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9E20C4"/>
    <w:rPr>
      <w:i/>
      <w:iCs/>
    </w:rPr>
  </w:style>
  <w:style w:type="character" w:customStyle="1" w:styleId="hit">
    <w:name w:val="hit"/>
    <w:basedOn w:val="Domylnaczcionkaakapitu"/>
    <w:rsid w:val="003F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A9917-98F4-4ECF-9B29-0CA62FF4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Dla lepszych podróży nowy tor łącznicy Czarnca – Włoszczowa Północ w budowie</vt:lpstr>
    </vt:vector>
  </TitlesOfParts>
  <Company>PKP PLK S.A.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tor na łącznicy Czarnca – Włoszczowa Północ</dc:title>
  <dc:subject/>
  <dc:creator>izabela.miernikiewicz@plk-sa.pl</dc:creator>
  <cp:keywords/>
  <dc:description/>
  <dcterms:created xsi:type="dcterms:W3CDTF">2021-11-24T13:01:00Z</dcterms:created>
  <dcterms:modified xsi:type="dcterms:W3CDTF">2021-11-24T13:34:00Z</dcterms:modified>
</cp:coreProperties>
</file>