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 w:rsidRPr="00D13551">
        <w:rPr>
          <w:rFonts w:cs="Arial"/>
        </w:rPr>
        <w:t>Warszawa,</w:t>
      </w:r>
      <w:r w:rsidR="00A136D2" w:rsidRPr="00D13551">
        <w:rPr>
          <w:rFonts w:cs="Arial"/>
        </w:rPr>
        <w:t xml:space="preserve"> </w:t>
      </w:r>
      <w:r w:rsidR="00C40BF7">
        <w:rPr>
          <w:rFonts w:cs="Arial"/>
        </w:rPr>
        <w:t>31</w:t>
      </w:r>
      <w:r w:rsidR="0088595C" w:rsidRPr="00D13551">
        <w:rPr>
          <w:rFonts w:cs="Arial"/>
        </w:rPr>
        <w:t xml:space="preserve"> marca</w:t>
      </w:r>
      <w:r w:rsidR="000602CB" w:rsidRPr="00D13551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:rsidR="005943F9" w:rsidRPr="00BC3DC2" w:rsidRDefault="00963E59" w:rsidP="00B648AA">
      <w:pPr>
        <w:pStyle w:val="Nagwek1"/>
        <w:rPr>
          <w:sz w:val="22"/>
          <w:szCs w:val="22"/>
        </w:rPr>
      </w:pPr>
      <w:bookmarkStart w:id="0" w:name="_GoBack"/>
      <w:r w:rsidRPr="00BC3DC2">
        <w:rPr>
          <w:sz w:val="22"/>
          <w:szCs w:val="22"/>
        </w:rPr>
        <w:t>Grud</w:t>
      </w:r>
      <w:r w:rsidR="00C40BF7" w:rsidRPr="00BC3DC2">
        <w:rPr>
          <w:sz w:val="22"/>
          <w:szCs w:val="22"/>
        </w:rPr>
        <w:t>ziądz: sprawniejsze podróże przez most na Wiśle i lepszy dostęp do kolei z nowych przystanków</w:t>
      </w:r>
    </w:p>
    <w:bookmarkEnd w:id="0"/>
    <w:p w:rsidR="00C40BF7" w:rsidRPr="006F5315" w:rsidRDefault="00C40BF7" w:rsidP="0085150F">
      <w:pPr>
        <w:spacing w:line="360" w:lineRule="auto"/>
        <w:rPr>
          <w:b/>
        </w:rPr>
      </w:pPr>
      <w:r>
        <w:rPr>
          <w:b/>
        </w:rPr>
        <w:t>Rozpoc</w:t>
      </w:r>
      <w:r w:rsidR="00BC3DC2">
        <w:rPr>
          <w:b/>
        </w:rPr>
        <w:t>zął</w:t>
      </w:r>
      <w:r>
        <w:rPr>
          <w:b/>
        </w:rPr>
        <w:t xml:space="preserve"> się </w:t>
      </w:r>
      <w:r w:rsidR="00BC3DC2">
        <w:rPr>
          <w:b/>
        </w:rPr>
        <w:t>remont mostu</w:t>
      </w:r>
      <w:r>
        <w:rPr>
          <w:b/>
        </w:rPr>
        <w:t xml:space="preserve"> kolejowo – drogowym w Grudziądzu. </w:t>
      </w:r>
      <w:r w:rsidR="00BC3DC2">
        <w:rPr>
          <w:b/>
        </w:rPr>
        <w:t>P</w:t>
      </w:r>
      <w:r>
        <w:rPr>
          <w:b/>
        </w:rPr>
        <w:t>ociągi pojad</w:t>
      </w:r>
      <w:r w:rsidRPr="006F5315">
        <w:rPr>
          <w:b/>
        </w:rPr>
        <w:t xml:space="preserve">ą szybciej i sprawniej w kierunku Laskowic Pomorskich i Bydgoszczy. W II kwartale br. </w:t>
      </w:r>
      <w:r>
        <w:rPr>
          <w:b/>
        </w:rPr>
        <w:t xml:space="preserve">planowana jest </w:t>
      </w:r>
      <w:r w:rsidR="00BC3DC2">
        <w:rPr>
          <w:b/>
        </w:rPr>
        <w:t xml:space="preserve">także </w:t>
      </w:r>
      <w:r>
        <w:rPr>
          <w:b/>
        </w:rPr>
        <w:t xml:space="preserve">budowa nowych przystanków na terenie miasta, z „Rządowego programu budowy lub modernizacji przystanków kolejowych na lata 2021 – 2025”. PKP Polskie Linie Kolejowe S.A. realizują na </w:t>
      </w:r>
      <w:r w:rsidRPr="006F5315">
        <w:rPr>
          <w:b/>
        </w:rPr>
        <w:t xml:space="preserve">terenie miasta zadania o łącznej wartości </w:t>
      </w:r>
      <w:r w:rsidR="00C57052">
        <w:rPr>
          <w:b/>
        </w:rPr>
        <w:t>około</w:t>
      </w:r>
      <w:r w:rsidR="006F5315" w:rsidRPr="006F5315">
        <w:rPr>
          <w:b/>
        </w:rPr>
        <w:t xml:space="preserve"> 50</w:t>
      </w:r>
      <w:r w:rsidRPr="006F5315">
        <w:rPr>
          <w:b/>
        </w:rPr>
        <w:t xml:space="preserve"> mln zł netto.</w:t>
      </w:r>
      <w:r w:rsidR="00BC3DC2">
        <w:rPr>
          <w:b/>
        </w:rPr>
        <w:t xml:space="preserve"> </w:t>
      </w:r>
    </w:p>
    <w:p w:rsidR="005C161C" w:rsidRDefault="00C40BF7" w:rsidP="006F12E1">
      <w:pPr>
        <w:spacing w:line="360" w:lineRule="auto"/>
      </w:pPr>
      <w:r w:rsidRPr="00C40BF7">
        <w:t>Wyko</w:t>
      </w:r>
      <w:r>
        <w:t>nawca rozpoczął prace remontowe na moście przez Wisłę w Grudziądzu od demontażu</w:t>
      </w:r>
      <w:r w:rsidR="006F5315">
        <w:t xml:space="preserve"> elementów nawierzchni</w:t>
      </w:r>
      <w:r>
        <w:t xml:space="preserve"> toru</w:t>
      </w:r>
      <w:r w:rsidR="006F5315">
        <w:t xml:space="preserve"> oraz chodnika</w:t>
      </w:r>
      <w:r>
        <w:t>. Na o</w:t>
      </w:r>
      <w:r w:rsidR="006F5315">
        <w:t>biekcie wymieniona zostanie nawierzchnia kolejowa (szyny, podkłady i mostownice). Konstrukcja stalowa zostanie zabezpieczona</w:t>
      </w:r>
      <w:r w:rsidRPr="003E0692">
        <w:t xml:space="preserve"> nową powłoką antykorozyjną</w:t>
      </w:r>
      <w:r w:rsidR="006F5315">
        <w:t>, a uszkodzone elementy zostaną wymienione lub naprawione</w:t>
      </w:r>
      <w:r w:rsidRPr="003E0692">
        <w:t>.</w:t>
      </w:r>
      <w:r>
        <w:t xml:space="preserve"> </w:t>
      </w:r>
    </w:p>
    <w:p w:rsidR="005C161C" w:rsidRDefault="00C9238B" w:rsidP="006F12E1">
      <w:pPr>
        <w:spacing w:line="360" w:lineRule="auto"/>
      </w:pPr>
      <w:r w:rsidRPr="003E0692">
        <w:t>Efektem prac będzie zachowanie dobrych pa</w:t>
      </w:r>
      <w:r w:rsidR="00C40BF7">
        <w:t>rametrów 11-prz</w:t>
      </w:r>
      <w:r w:rsidR="005C161C">
        <w:t>ęsłowego obiektu w przyszłości</w:t>
      </w:r>
      <w:r w:rsidR="006F5315">
        <w:t xml:space="preserve">, </w:t>
      </w:r>
      <w:r w:rsidR="00C40BF7">
        <w:t>najdłuższe</w:t>
      </w:r>
      <w:r w:rsidR="005C161C">
        <w:t>j tego typu konstrukcji w kraju</w:t>
      </w:r>
      <w:r w:rsidR="00C40BF7">
        <w:t xml:space="preserve"> liczącej prawie 1100 metrów. </w:t>
      </w:r>
      <w:r w:rsidRPr="003E0692">
        <w:t>Wyremontowany obiekt zapewni sprawne i bezpieczne przejazdy pociągów</w:t>
      </w:r>
      <w:r w:rsidR="002A511B">
        <w:t xml:space="preserve"> w kierunku Laskowic Pomorskich i Bydgoszczy</w:t>
      </w:r>
      <w:r w:rsidRPr="003E0692">
        <w:t>, które pojadą po nim szybciej – do</w:t>
      </w:r>
      <w:r w:rsidR="00D13551">
        <w:t xml:space="preserve"> 80 km/h (obecnie do 50 km/h). P</w:t>
      </w:r>
      <w:r w:rsidRPr="003E0692">
        <w:t>op</w:t>
      </w:r>
      <w:r w:rsidR="00C40BF7">
        <w:t xml:space="preserve">rawi się także estetyka mostu. </w:t>
      </w:r>
    </w:p>
    <w:p w:rsidR="005C161C" w:rsidRDefault="00BC3DC2" w:rsidP="006F12E1">
      <w:pPr>
        <w:spacing w:line="360" w:lineRule="auto"/>
      </w:pPr>
      <w:r>
        <w:t xml:space="preserve">Zakres prac </w:t>
      </w:r>
      <w:r w:rsidR="005C161C">
        <w:t xml:space="preserve">na moście </w:t>
      </w:r>
      <w:r>
        <w:t>wymaga zmian w</w:t>
      </w:r>
      <w:r w:rsidR="005C161C" w:rsidRPr="003E0692">
        <w:t xml:space="preserve"> </w:t>
      </w:r>
      <w:r w:rsidRPr="003E0692">
        <w:t>k</w:t>
      </w:r>
      <w:r>
        <w:t xml:space="preserve">ursowaniu </w:t>
      </w:r>
      <w:r w:rsidR="005C161C">
        <w:t>pociągów</w:t>
      </w:r>
      <w:r w:rsidR="005C161C" w:rsidRPr="003E0692">
        <w:t>. Na odcinku Grudziądz – Dragacz</w:t>
      </w:r>
      <w:r w:rsidR="005C161C">
        <w:t xml:space="preserve"> obowiązuje</w:t>
      </w:r>
      <w:r w:rsidR="005C161C" w:rsidRPr="003E0692">
        <w:t xml:space="preserve"> zastępcza komunikacja autobusowa. </w:t>
      </w:r>
      <w:r w:rsidR="005C161C" w:rsidRPr="003E0692">
        <w:rPr>
          <w:rFonts w:cs="Arial"/>
          <w:shd w:val="clear" w:color="auto" w:fill="FFFFFF"/>
        </w:rPr>
        <w:t>Pociąg TLK </w:t>
      </w:r>
      <w:r w:rsidR="005C161C" w:rsidRPr="003E0692">
        <w:rPr>
          <w:rStyle w:val="Uwydatnienie"/>
          <w:rFonts w:cs="Arial"/>
          <w:i w:val="0"/>
          <w:shd w:val="clear" w:color="auto" w:fill="FFFFFF"/>
        </w:rPr>
        <w:t>Flisak</w:t>
      </w:r>
      <w:r w:rsidR="005C161C" w:rsidRPr="003E0692">
        <w:rPr>
          <w:rStyle w:val="Uwydatnienie"/>
          <w:rFonts w:cs="Arial"/>
          <w:shd w:val="clear" w:color="auto" w:fill="FFFFFF"/>
        </w:rPr>
        <w:t> </w:t>
      </w:r>
      <w:r w:rsidR="005C161C" w:rsidRPr="003E0692">
        <w:rPr>
          <w:rFonts w:cs="Arial"/>
          <w:shd w:val="clear" w:color="auto" w:fill="FFFFFF"/>
        </w:rPr>
        <w:t>relacji Katowice –</w:t>
      </w:r>
      <w:r w:rsidR="005C161C">
        <w:rPr>
          <w:rFonts w:cs="Arial"/>
          <w:shd w:val="clear" w:color="auto" w:fill="FFFFFF"/>
        </w:rPr>
        <w:t xml:space="preserve"> Grudziądz –</w:t>
      </w:r>
      <w:r w:rsidR="005C161C" w:rsidRPr="003E0692">
        <w:rPr>
          <w:rFonts w:cs="Arial"/>
          <w:shd w:val="clear" w:color="auto" w:fill="FFFFFF"/>
        </w:rPr>
        <w:t xml:space="preserve"> G</w:t>
      </w:r>
      <w:r w:rsidR="005C161C">
        <w:rPr>
          <w:rFonts w:cs="Arial"/>
          <w:shd w:val="clear" w:color="auto" w:fill="FFFFFF"/>
        </w:rPr>
        <w:t>dynia Główna – Katowice jeździ</w:t>
      </w:r>
      <w:r w:rsidR="005C161C" w:rsidRPr="003E0692">
        <w:rPr>
          <w:rFonts w:cs="Arial"/>
          <w:shd w:val="clear" w:color="auto" w:fill="FFFFFF"/>
        </w:rPr>
        <w:t xml:space="preserve"> zmienioną trasą przez Iławę. Do stacji Grudziądz podróżni zostaną dowiezieni zastępczą komunikacją autobusową. </w:t>
      </w:r>
      <w:r w:rsidR="005C161C" w:rsidRPr="003E0692">
        <w:t xml:space="preserve">Zmiany zostały uzgodnione z przewoźnikami. </w:t>
      </w:r>
    </w:p>
    <w:p w:rsidR="00C40BF7" w:rsidRDefault="00963E59" w:rsidP="006F12E1">
      <w:pPr>
        <w:spacing w:line="360" w:lineRule="auto"/>
        <w:rPr>
          <w:rFonts w:cs="Arial"/>
        </w:rPr>
      </w:pPr>
      <w:r w:rsidRPr="003E0692">
        <w:rPr>
          <w:rFonts w:cs="Arial"/>
        </w:rPr>
        <w:t xml:space="preserve">Zakończenie pierwszego etapu </w:t>
      </w:r>
      <w:r w:rsidR="006F12E1" w:rsidRPr="003E0692">
        <w:rPr>
          <w:rFonts w:cs="Arial"/>
        </w:rPr>
        <w:t xml:space="preserve">prac </w:t>
      </w:r>
      <w:r w:rsidRPr="003E0692">
        <w:rPr>
          <w:rFonts w:cs="Arial"/>
        </w:rPr>
        <w:t xml:space="preserve">planowane jest </w:t>
      </w:r>
      <w:r w:rsidR="006F12E1" w:rsidRPr="003E0692">
        <w:rPr>
          <w:rFonts w:cs="Arial"/>
        </w:rPr>
        <w:t xml:space="preserve">w </w:t>
      </w:r>
      <w:r w:rsidR="003E0692" w:rsidRPr="003E0692">
        <w:rPr>
          <w:rFonts w:cs="Arial"/>
        </w:rPr>
        <w:t>grudniu br</w:t>
      </w:r>
      <w:r w:rsidR="00C40BF7">
        <w:rPr>
          <w:rFonts w:cs="Arial"/>
        </w:rPr>
        <w:t>. Remont wykonuje</w:t>
      </w:r>
      <w:r w:rsidR="006F12E1" w:rsidRPr="003E0692">
        <w:rPr>
          <w:rFonts w:cs="Arial"/>
        </w:rPr>
        <w:t xml:space="preserve"> firma </w:t>
      </w:r>
      <w:r w:rsidR="003E0692" w:rsidRPr="003E0692">
        <w:rPr>
          <w:rFonts w:cs="Arial"/>
        </w:rPr>
        <w:t>Intop Warszawa Sp. z o.o.</w:t>
      </w:r>
      <w:r w:rsidR="006F12E1" w:rsidRPr="003E0692">
        <w:rPr>
          <w:rFonts w:cs="Arial"/>
        </w:rPr>
        <w:t xml:space="preserve"> za kwotę </w:t>
      </w:r>
      <w:r w:rsidR="00C40BF7">
        <w:rPr>
          <w:rFonts w:cs="Arial"/>
        </w:rPr>
        <w:t>ponad 40</w:t>
      </w:r>
      <w:r w:rsidR="006F12E1" w:rsidRPr="003E0692">
        <w:rPr>
          <w:rFonts w:cs="Arial"/>
        </w:rPr>
        <w:t xml:space="preserve"> mln zł net</w:t>
      </w:r>
      <w:r w:rsidR="009A57B8">
        <w:rPr>
          <w:rFonts w:cs="Arial"/>
        </w:rPr>
        <w:t>to ze środków budżetowych PLK S</w:t>
      </w:r>
      <w:r w:rsidR="006F12E1" w:rsidRPr="003E0692">
        <w:rPr>
          <w:rFonts w:cs="Arial"/>
        </w:rPr>
        <w:t>A.</w:t>
      </w:r>
      <w:r w:rsidR="00C40BF7">
        <w:rPr>
          <w:rFonts w:cs="Arial"/>
        </w:rPr>
        <w:t xml:space="preserve"> </w:t>
      </w:r>
    </w:p>
    <w:p w:rsidR="00963E59" w:rsidRDefault="00963E59" w:rsidP="006F12E1">
      <w:pPr>
        <w:spacing w:line="360" w:lineRule="auto"/>
        <w:rPr>
          <w:rFonts w:cs="Arial"/>
        </w:rPr>
      </w:pPr>
      <w:r w:rsidRPr="003E0692">
        <w:rPr>
          <w:rFonts w:cs="Arial"/>
        </w:rPr>
        <w:t>W 2024 r. planowane je</w:t>
      </w:r>
      <w:r w:rsidR="00C40BF7">
        <w:rPr>
          <w:rFonts w:cs="Arial"/>
        </w:rPr>
        <w:t>st wykonanie drugiego etapu robót</w:t>
      </w:r>
      <w:r w:rsidRPr="003E0692">
        <w:rPr>
          <w:rFonts w:cs="Arial"/>
        </w:rPr>
        <w:t>, w tym poszerzenie chodnika do ciągu pieszo-rowerowego oraz kontynuacja prac naprawczych i zabezpieczenia antykorozyjnego stal</w:t>
      </w:r>
      <w:r w:rsidR="009A57B8">
        <w:rPr>
          <w:rFonts w:cs="Arial"/>
        </w:rPr>
        <w:t>owej konstrukcji przęseł. PLK S</w:t>
      </w:r>
      <w:r w:rsidRPr="003E0692">
        <w:rPr>
          <w:rFonts w:cs="Arial"/>
        </w:rPr>
        <w:t xml:space="preserve">A. w poprzednich latach wyremontowały podpory mostu. Za 21 mln zł </w:t>
      </w:r>
      <w:r w:rsidR="006F12E1" w:rsidRPr="003E0692">
        <w:rPr>
          <w:rFonts w:cs="Arial"/>
        </w:rPr>
        <w:t xml:space="preserve">netto </w:t>
      </w:r>
      <w:r w:rsidR="009A57B8">
        <w:rPr>
          <w:rFonts w:cs="Arial"/>
        </w:rPr>
        <w:t>m.</w:t>
      </w:r>
      <w:r w:rsidRPr="003E0692">
        <w:rPr>
          <w:rFonts w:cs="Arial"/>
        </w:rPr>
        <w:t>in. wzmocniono fundamenty, zabezpieczono konstrukcję powłoką antykorozyjną oraz dokonano konserwacji łożysk.</w:t>
      </w:r>
    </w:p>
    <w:p w:rsidR="00BC3DC2" w:rsidRDefault="00BC3DC2" w:rsidP="006F12E1">
      <w:pPr>
        <w:spacing w:line="360" w:lineRule="auto"/>
        <w:rPr>
          <w:rFonts w:cs="Arial"/>
          <w:b/>
        </w:rPr>
      </w:pPr>
    </w:p>
    <w:p w:rsidR="00C538F7" w:rsidRPr="00C538F7" w:rsidRDefault="009A57B8" w:rsidP="00C538F7">
      <w:pPr>
        <w:spacing w:line="360" w:lineRule="auto"/>
        <w:rPr>
          <w:rFonts w:ascii="Calibri" w:hAnsi="Calibri"/>
          <w:b/>
        </w:rPr>
      </w:pPr>
      <w:r w:rsidRPr="007E5EA4">
        <w:rPr>
          <w:b/>
        </w:rPr>
        <w:lastRenderedPageBreak/>
        <w:t>–</w:t>
      </w:r>
      <w:r w:rsidR="00C538F7" w:rsidRPr="00C538F7">
        <w:rPr>
          <w:b/>
        </w:rPr>
        <w:t xml:space="preserve"> </w:t>
      </w:r>
      <w:r w:rsidR="00C538F7">
        <w:rPr>
          <w:b/>
          <w:i/>
        </w:rPr>
        <w:t xml:space="preserve">Inwestycje kolejowe PKP Polskich Linii Kolejowych S.A. </w:t>
      </w:r>
      <w:r w:rsidR="00C538F7" w:rsidRPr="00C538F7">
        <w:rPr>
          <w:b/>
          <w:i/>
        </w:rPr>
        <w:t>w obrębie Grudziądza to jeden z elementów wielkiej modernizacji polskiej kolei. Wyremontowany najdłuższy most kolejowo</w:t>
      </w:r>
      <w:r w:rsidR="00C538F7">
        <w:rPr>
          <w:b/>
          <w:i/>
        </w:rPr>
        <w:t xml:space="preserve"> </w:t>
      </w:r>
      <w:r w:rsidR="00C538F7" w:rsidRPr="00C538F7">
        <w:rPr>
          <w:b/>
          <w:i/>
        </w:rPr>
        <w:t>-</w:t>
      </w:r>
      <w:r w:rsidR="00C538F7">
        <w:rPr>
          <w:b/>
          <w:i/>
        </w:rPr>
        <w:t xml:space="preserve"> </w:t>
      </w:r>
      <w:r w:rsidR="00C538F7" w:rsidRPr="00C538F7">
        <w:rPr>
          <w:b/>
          <w:i/>
        </w:rPr>
        <w:t>drogowy w Polsce oraz nowe przystanki Grudziądz Rządz, Grudziądz Centrum i Grudziądz Tuszewo zapewnią sprawniejsze podróże mieszkańcom województwa kujawsko</w:t>
      </w:r>
      <w:r w:rsidR="00C538F7">
        <w:rPr>
          <w:b/>
          <w:i/>
        </w:rPr>
        <w:t xml:space="preserve"> </w:t>
      </w:r>
      <w:r w:rsidR="00C538F7" w:rsidRPr="00C538F7">
        <w:rPr>
          <w:b/>
          <w:i/>
        </w:rPr>
        <w:t>-</w:t>
      </w:r>
      <w:r w:rsidR="00C538F7">
        <w:rPr>
          <w:b/>
          <w:i/>
        </w:rPr>
        <w:t xml:space="preserve"> </w:t>
      </w:r>
      <w:r w:rsidR="00C538F7" w:rsidRPr="00C538F7">
        <w:rPr>
          <w:b/>
          <w:i/>
        </w:rPr>
        <w:t>pomorskiego. Rząd Prawa i Sprawiedliwości inwestuje w kolej we wszystkich regionach Polski, niezależnie od polityki transportowej prowadzonej przez władze samorządowe województw</w:t>
      </w:r>
      <w:r w:rsidR="00C538F7" w:rsidRPr="00C538F7">
        <w:rPr>
          <w:b/>
        </w:rPr>
        <w:t xml:space="preserve"> – powiedział Andrzej Bittel,</w:t>
      </w:r>
      <w:r w:rsidR="00C538F7">
        <w:rPr>
          <w:b/>
        </w:rPr>
        <w:t xml:space="preserve"> sekretarz stanu w Ministerstwie Infrastruktury</w:t>
      </w:r>
      <w:r w:rsidR="00D43ACC">
        <w:rPr>
          <w:b/>
        </w:rPr>
        <w:t>, pełnomocnik rządu ds. przeciwdziałania wykluczeniu komunikacyjnemu</w:t>
      </w:r>
      <w:r w:rsidR="00C538F7">
        <w:rPr>
          <w:b/>
        </w:rPr>
        <w:t>.</w:t>
      </w:r>
      <w:r w:rsidR="00C538F7" w:rsidRPr="00C538F7">
        <w:rPr>
          <w:b/>
        </w:rPr>
        <w:t xml:space="preserve">  </w:t>
      </w:r>
    </w:p>
    <w:p w:rsidR="007E5EA4" w:rsidRPr="007E5EA4" w:rsidRDefault="009A57B8" w:rsidP="00194EA9">
      <w:pPr>
        <w:spacing w:line="360" w:lineRule="auto"/>
        <w:rPr>
          <w:b/>
        </w:rPr>
      </w:pPr>
      <w:r w:rsidRPr="007E5EA4">
        <w:rPr>
          <w:b/>
        </w:rPr>
        <w:t>–</w:t>
      </w:r>
      <w:r w:rsidR="007E5EA4" w:rsidRPr="007E5EA4">
        <w:rPr>
          <w:b/>
        </w:rPr>
        <w:t xml:space="preserve"> </w:t>
      </w:r>
      <w:r w:rsidR="007E5EA4" w:rsidRPr="007E5EA4">
        <w:rPr>
          <w:b/>
          <w:i/>
        </w:rPr>
        <w:t>Kolej w woj. kujawsko – pomorskim staje się coraz bardziej atrakcyjniejsza dla podróżnych. Modernizacja istniejących oraz budowa nowych przystanków zachęcają do wyboru tego środka transportu w codziennych podróżach do pracy lub szkoły. Dostęp do kolei zwiększa się nie tylko w dużych miastach, ale także w mniejszych miejscowościach</w:t>
      </w:r>
      <w:r w:rsidR="007E5EA4" w:rsidRPr="007E5EA4">
        <w:rPr>
          <w:b/>
        </w:rPr>
        <w:t xml:space="preserve"> – </w:t>
      </w:r>
      <w:r w:rsidR="007E5EA4" w:rsidRPr="00D43ACC">
        <w:rPr>
          <w:b/>
        </w:rPr>
        <w:t xml:space="preserve">powiedział </w:t>
      </w:r>
      <w:r w:rsidR="00D43ACC" w:rsidRPr="00D43ACC">
        <w:rPr>
          <w:b/>
        </w:rPr>
        <w:t>Piotr Majerczak</w:t>
      </w:r>
      <w:r w:rsidR="00D43ACC">
        <w:rPr>
          <w:b/>
        </w:rPr>
        <w:t>, członek Z</w:t>
      </w:r>
      <w:r w:rsidR="007E5EA4" w:rsidRPr="007E5EA4">
        <w:rPr>
          <w:b/>
        </w:rPr>
        <w:t xml:space="preserve">arządu PKP Polskich Linii Kolejowych S.A. </w:t>
      </w:r>
    </w:p>
    <w:p w:rsidR="00BC3DC2" w:rsidRPr="00C538F7" w:rsidRDefault="00BC3DC2" w:rsidP="009A57B8">
      <w:pPr>
        <w:pStyle w:val="Nagwek2"/>
      </w:pPr>
      <w:r w:rsidRPr="00C538F7">
        <w:t>Program przystankowy w Grudziądzu i regionie</w:t>
      </w:r>
    </w:p>
    <w:p w:rsidR="00194EA9" w:rsidRPr="00F032E9" w:rsidRDefault="00C57052" w:rsidP="00194EA9">
      <w:pPr>
        <w:spacing w:line="360" w:lineRule="auto"/>
        <w:rPr>
          <w:rFonts w:cs="Arial"/>
        </w:rPr>
      </w:pPr>
      <w:r>
        <w:t>Na terenie Grudziądza, na przełomie II i III kwartału, planowane jest rozpoczęcie budowy trzech nowych przystanków</w:t>
      </w:r>
      <w:r w:rsidR="002A511B">
        <w:t xml:space="preserve"> ze środków „Rządowego programu budowy lub modernizacji przystanków kolejowych na lata 2021 – 2025”.</w:t>
      </w:r>
      <w:r w:rsidR="00194EA9" w:rsidRPr="00194EA9">
        <w:rPr>
          <w:rFonts w:eastAsia="Calibri" w:cs="Arial"/>
        </w:rPr>
        <w:t xml:space="preserve"> </w:t>
      </w:r>
      <w:r w:rsidR="00194EA9">
        <w:rPr>
          <w:rFonts w:eastAsia="Calibri" w:cs="Arial"/>
        </w:rPr>
        <w:t>P</w:t>
      </w:r>
      <w:r w:rsidR="00194EA9" w:rsidRPr="00341E50">
        <w:rPr>
          <w:rFonts w:eastAsia="Calibri" w:cs="Arial"/>
        </w:rPr>
        <w:t xml:space="preserve">rzystanek </w:t>
      </w:r>
      <w:r w:rsidR="00194EA9" w:rsidRPr="00341E50">
        <w:rPr>
          <w:rFonts w:eastAsia="Calibri" w:cs="Arial"/>
          <w:b/>
        </w:rPr>
        <w:t>Grudziądz Rządz</w:t>
      </w:r>
      <w:r w:rsidR="00194EA9" w:rsidRPr="00341E50">
        <w:rPr>
          <w:rFonts w:eastAsia="Calibri" w:cs="Arial"/>
        </w:rPr>
        <w:t xml:space="preserve"> (linia kolejowa nr 207 Toruń Wschodni – Malbork) ułatwi podróże w kierunku Torunia. Jednokrawędziowy peron powstanie w pobliżu skrzyżowania z ul. Południową i drogą krajową nr 55. Zakończenie prac planuje się w połowie 2024 r.</w:t>
      </w:r>
      <w:r w:rsidR="00194EA9">
        <w:rPr>
          <w:rFonts w:eastAsia="Calibri" w:cs="Arial"/>
        </w:rPr>
        <w:t xml:space="preserve"> </w:t>
      </w:r>
      <w:r w:rsidR="00194EA9">
        <w:rPr>
          <w:rFonts w:cs="Arial"/>
        </w:rPr>
        <w:t xml:space="preserve">Przystanek </w:t>
      </w:r>
      <w:r w:rsidR="00194EA9">
        <w:rPr>
          <w:rFonts w:cs="Arial"/>
          <w:b/>
        </w:rPr>
        <w:t>Grudziądz Centrum</w:t>
      </w:r>
      <w:r w:rsidR="00194EA9">
        <w:rPr>
          <w:rFonts w:cs="Arial"/>
        </w:rPr>
        <w:t xml:space="preserve"> (linia kolejowa nr 208 Działdowo – Chojnice) zwiększy dostęp do kolei na trasie do Bydgoszczy. Peron zostanie zbudowany w rejonie </w:t>
      </w:r>
      <w:r w:rsidR="00194EA9" w:rsidRPr="00D23F26">
        <w:rPr>
          <w:rFonts w:cs="Arial"/>
        </w:rPr>
        <w:t>wiaduktu drogowego w ciągu ul. Chełmińskiej</w:t>
      </w:r>
      <w:r w:rsidR="00194EA9">
        <w:rPr>
          <w:rFonts w:cs="Arial"/>
        </w:rPr>
        <w:t>. Zakończenie prac planowane jest do końca 2023 r. P</w:t>
      </w:r>
      <w:r w:rsidR="00194EA9" w:rsidRPr="00F032E9">
        <w:rPr>
          <w:rFonts w:cs="Arial"/>
        </w:rPr>
        <w:t xml:space="preserve">rzystanek </w:t>
      </w:r>
      <w:r w:rsidR="00194EA9" w:rsidRPr="00194EA9">
        <w:rPr>
          <w:rFonts w:cs="Arial"/>
          <w:b/>
        </w:rPr>
        <w:t>Grudziądz Tuszewo</w:t>
      </w:r>
      <w:r w:rsidR="00194EA9" w:rsidRPr="00F032E9">
        <w:rPr>
          <w:rFonts w:cs="Arial"/>
        </w:rPr>
        <w:t xml:space="preserve"> </w:t>
      </w:r>
      <w:r w:rsidR="00194EA9" w:rsidRPr="00341E50">
        <w:rPr>
          <w:rFonts w:eastAsia="Calibri" w:cs="Arial"/>
        </w:rPr>
        <w:t>(linia kolejowa nr 207 Toruń Wschodni – Malbork)</w:t>
      </w:r>
      <w:r w:rsidR="00194EA9">
        <w:rPr>
          <w:rFonts w:cs="Arial"/>
        </w:rPr>
        <w:t xml:space="preserve"> </w:t>
      </w:r>
      <w:r w:rsidR="00194EA9" w:rsidRPr="00F032E9">
        <w:rPr>
          <w:rFonts w:cs="Arial"/>
        </w:rPr>
        <w:t xml:space="preserve">zostanie zbudowany przy przejeździe kolejowo – drogowym w ciągu ul. Droga Graniczna, w sąsiedztwie osiedla mieszkaniowego i zakładów pracy. </w:t>
      </w:r>
      <w:r w:rsidR="00194EA9">
        <w:rPr>
          <w:rFonts w:cs="Arial"/>
        </w:rPr>
        <w:t>Z</w:t>
      </w:r>
      <w:r w:rsidR="00194EA9" w:rsidRPr="00F032E9">
        <w:rPr>
          <w:rFonts w:cs="Arial"/>
        </w:rPr>
        <w:t xml:space="preserve">większy możliwości podróży w kierunku Kwidzyna, Malborka oraz Trójmiasta. </w:t>
      </w:r>
      <w:r w:rsidR="00194EA9">
        <w:rPr>
          <w:rFonts w:cs="Arial"/>
        </w:rPr>
        <w:t>Z</w:t>
      </w:r>
      <w:r w:rsidR="00194EA9" w:rsidRPr="00F032E9">
        <w:rPr>
          <w:rFonts w:cs="Arial"/>
        </w:rPr>
        <w:t xml:space="preserve">akończenie </w:t>
      </w:r>
      <w:r w:rsidR="00194EA9">
        <w:rPr>
          <w:rFonts w:cs="Arial"/>
        </w:rPr>
        <w:t xml:space="preserve">prac planowane jest </w:t>
      </w:r>
      <w:r w:rsidR="00194EA9" w:rsidRPr="00F032E9">
        <w:rPr>
          <w:rFonts w:cs="Arial"/>
        </w:rPr>
        <w:t>do końca 2023 r.</w:t>
      </w:r>
    </w:p>
    <w:p w:rsidR="00194EA9" w:rsidRDefault="00194EA9" w:rsidP="00194EA9">
      <w:pPr>
        <w:spacing w:line="360" w:lineRule="auto"/>
        <w:rPr>
          <w:rFonts w:cs="Arial"/>
        </w:rPr>
      </w:pPr>
      <w:r>
        <w:rPr>
          <w:rFonts w:cs="Arial"/>
        </w:rPr>
        <w:t xml:space="preserve">Z wysokich konstrukcji nowych peronów podróżni będą wygodnie wsiadać do pociągów. </w:t>
      </w:r>
      <w:r>
        <w:t>Dla osób o ograniczonej możliwości poruszania się przygotowane zostaną wygodne dojście oraz antypoślizgowa nawierzchnia</w:t>
      </w:r>
      <w:r w:rsidRPr="00671E21">
        <w:t xml:space="preserve"> ze ścieżkami naprowadzającymi</w:t>
      </w:r>
      <w:r>
        <w:t xml:space="preserve">. Zamontowane będą wiaty, ławki, </w:t>
      </w:r>
      <w:r w:rsidRPr="00671E21">
        <w:t>gabloty informacyjne z rozkładem jazdy oraz czytelne oznakowanie.</w:t>
      </w:r>
      <w:r>
        <w:t xml:space="preserve"> Zaplanowano jaśniejsze</w:t>
      </w:r>
      <w:r w:rsidRPr="00671E21">
        <w:t xml:space="preserve"> oświetlenie</w:t>
      </w:r>
      <w:r>
        <w:t>, a</w:t>
      </w:r>
      <w:r w:rsidRPr="001A0115">
        <w:t xml:space="preserve"> </w:t>
      </w:r>
      <w:r>
        <w:t>dla podróżnych dojeżdżających rowerami stojaki.</w:t>
      </w:r>
      <w:r>
        <w:rPr>
          <w:rFonts w:cs="Arial"/>
        </w:rPr>
        <w:t xml:space="preserve"> Nowe przystanki w Grudziądzu powstaną za kwotę </w:t>
      </w:r>
      <w:r w:rsidR="00C57052">
        <w:rPr>
          <w:rFonts w:cs="Arial"/>
        </w:rPr>
        <w:t>prawie</w:t>
      </w:r>
      <w:r w:rsidRPr="006F5315">
        <w:rPr>
          <w:rFonts w:cs="Arial"/>
        </w:rPr>
        <w:t xml:space="preserve"> </w:t>
      </w:r>
      <w:r w:rsidR="00C57052">
        <w:rPr>
          <w:rFonts w:cs="Arial"/>
        </w:rPr>
        <w:t>9</w:t>
      </w:r>
      <w:r w:rsidRPr="006F5315">
        <w:rPr>
          <w:rFonts w:cs="Arial"/>
        </w:rPr>
        <w:t xml:space="preserve"> mln zł netto.</w:t>
      </w:r>
    </w:p>
    <w:p w:rsidR="00194EA9" w:rsidRPr="00727DDC" w:rsidRDefault="00194EA9" w:rsidP="00194EA9">
      <w:pPr>
        <w:spacing w:line="360" w:lineRule="auto"/>
      </w:pPr>
      <w:r>
        <w:t>„Rządowy program</w:t>
      </w:r>
      <w:r w:rsidRPr="00421617">
        <w:t xml:space="preserve"> budowy lub modernizacji przystanków kolejowych na lata </w:t>
      </w:r>
      <w:r>
        <w:t xml:space="preserve">2021-2025” </w:t>
      </w:r>
      <w:r>
        <w:rPr>
          <w:rStyle w:val="Pogrubienie"/>
          <w:rFonts w:cs="Arial"/>
          <w:b w:val="0"/>
        </w:rPr>
        <w:t>na terenie woj. kujawsko – pomorskiego obejmuje</w:t>
      </w:r>
      <w:r w:rsidR="00A54461">
        <w:rPr>
          <w:rStyle w:val="Pogrubienie"/>
          <w:rFonts w:cs="Arial"/>
          <w:b w:val="0"/>
        </w:rPr>
        <w:t xml:space="preserve">, oprócz wyżej wymienionych, </w:t>
      </w:r>
      <w:r>
        <w:rPr>
          <w:rStyle w:val="Pogrubienie"/>
          <w:rFonts w:cs="Arial"/>
          <w:b w:val="0"/>
        </w:rPr>
        <w:t xml:space="preserve">także modernizację przystanków </w:t>
      </w:r>
      <w:proofErr w:type="spellStart"/>
      <w:r w:rsidRPr="00194EA9">
        <w:rPr>
          <w:rStyle w:val="Pogrubienie"/>
          <w:rFonts w:cs="Arial"/>
        </w:rPr>
        <w:t>Grzybno</w:t>
      </w:r>
      <w:proofErr w:type="spellEnd"/>
      <w:r>
        <w:rPr>
          <w:rStyle w:val="Pogrubienie"/>
          <w:rFonts w:cs="Arial"/>
          <w:b w:val="0"/>
        </w:rPr>
        <w:t xml:space="preserve"> (inwestycja zakończona) i </w:t>
      </w:r>
      <w:r w:rsidRPr="00194EA9">
        <w:rPr>
          <w:rStyle w:val="Pogrubienie"/>
          <w:rFonts w:cs="Arial"/>
        </w:rPr>
        <w:t>Bydgoszcz Zachód</w:t>
      </w:r>
      <w:r>
        <w:rPr>
          <w:rStyle w:val="Pogrubienie"/>
          <w:rFonts w:cs="Arial"/>
          <w:b w:val="0"/>
        </w:rPr>
        <w:t xml:space="preserve">, budowę nowych przystanków </w:t>
      </w:r>
      <w:r w:rsidRPr="00194EA9">
        <w:rPr>
          <w:rStyle w:val="Pogrubienie"/>
          <w:rFonts w:cs="Arial"/>
        </w:rPr>
        <w:t>Trzeciewnica</w:t>
      </w:r>
      <w:r>
        <w:rPr>
          <w:rStyle w:val="Pogrubienie"/>
          <w:rFonts w:cs="Arial"/>
          <w:b w:val="0"/>
        </w:rPr>
        <w:t xml:space="preserve"> i </w:t>
      </w:r>
      <w:r w:rsidRPr="00194EA9">
        <w:rPr>
          <w:rStyle w:val="Pogrubienie"/>
          <w:rFonts w:cs="Arial"/>
        </w:rPr>
        <w:t>Tuchola Rudzki Most</w:t>
      </w:r>
      <w:r>
        <w:rPr>
          <w:rStyle w:val="Pogrubienie"/>
          <w:rFonts w:cs="Arial"/>
          <w:b w:val="0"/>
        </w:rPr>
        <w:t xml:space="preserve"> oraz </w:t>
      </w:r>
      <w:r>
        <w:t xml:space="preserve">przebudowę przejścia podziemnego na stacji </w:t>
      </w:r>
      <w:r w:rsidRPr="00194EA9">
        <w:rPr>
          <w:b/>
        </w:rPr>
        <w:t>Nakło nad Notecią</w:t>
      </w:r>
      <w:r>
        <w:t xml:space="preserve">. </w:t>
      </w:r>
      <w:r w:rsidRPr="00421617">
        <w:t>Celem</w:t>
      </w:r>
      <w:r>
        <w:t xml:space="preserve"> programu</w:t>
      </w:r>
      <w:r w:rsidRPr="00421617">
        <w:t xml:space="preserve"> jest przeciwdziałanie wykluczeniu komunikacyjnemu, </w:t>
      </w:r>
      <w:r w:rsidRPr="00421617">
        <w:lastRenderedPageBreak/>
        <w:t>promowanie ekologicznych środków transportu oraz wspieranie polskiej gospodarki. Zaplanowane zadania inwestycyjne umożliwią podróżnym dostęp do kolejowej komunikacji wojewódzkiej i międzywojewódzkiej.</w:t>
      </w:r>
    </w:p>
    <w:p w:rsidR="00727DDC" w:rsidRDefault="00727DDC" w:rsidP="00B648AA">
      <w:pPr>
        <w:spacing w:after="0" w:line="360" w:lineRule="auto"/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EF" w:rsidRDefault="00BC1FEF" w:rsidP="009D1AEB">
      <w:pPr>
        <w:spacing w:after="0" w:line="240" w:lineRule="auto"/>
      </w:pPr>
      <w:r>
        <w:separator/>
      </w:r>
    </w:p>
  </w:endnote>
  <w:endnote w:type="continuationSeparator" w:id="0">
    <w:p w:rsidR="00BC1FEF" w:rsidRDefault="00BC1FE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EF" w:rsidRDefault="00BC1FEF" w:rsidP="009D1AEB">
      <w:pPr>
        <w:spacing w:after="0" w:line="240" w:lineRule="auto"/>
      </w:pPr>
      <w:r>
        <w:separator/>
      </w:r>
    </w:p>
  </w:footnote>
  <w:footnote w:type="continuationSeparator" w:id="0">
    <w:p w:rsidR="00BC1FEF" w:rsidRDefault="00BC1FE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0ECD"/>
    <w:rsid w:val="000A3B2B"/>
    <w:rsid w:val="000C1151"/>
    <w:rsid w:val="000D3EC2"/>
    <w:rsid w:val="000D4320"/>
    <w:rsid w:val="000D4686"/>
    <w:rsid w:val="000F1E4F"/>
    <w:rsid w:val="00106CFB"/>
    <w:rsid w:val="0012169B"/>
    <w:rsid w:val="001311DF"/>
    <w:rsid w:val="0014543B"/>
    <w:rsid w:val="00156F3A"/>
    <w:rsid w:val="001672DC"/>
    <w:rsid w:val="00191DED"/>
    <w:rsid w:val="00194EA9"/>
    <w:rsid w:val="001A0115"/>
    <w:rsid w:val="001A0D1E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2544"/>
    <w:rsid w:val="002A16AD"/>
    <w:rsid w:val="002A511B"/>
    <w:rsid w:val="002B017D"/>
    <w:rsid w:val="002B3AE1"/>
    <w:rsid w:val="002C407F"/>
    <w:rsid w:val="002E3404"/>
    <w:rsid w:val="002F50E1"/>
    <w:rsid w:val="002F6767"/>
    <w:rsid w:val="00300D8C"/>
    <w:rsid w:val="00303B5A"/>
    <w:rsid w:val="00306C27"/>
    <w:rsid w:val="00341B9D"/>
    <w:rsid w:val="00344F6B"/>
    <w:rsid w:val="00357A92"/>
    <w:rsid w:val="003621C9"/>
    <w:rsid w:val="003645B2"/>
    <w:rsid w:val="00371D37"/>
    <w:rsid w:val="00376C3F"/>
    <w:rsid w:val="0039370D"/>
    <w:rsid w:val="00394C06"/>
    <w:rsid w:val="0039595C"/>
    <w:rsid w:val="003A1670"/>
    <w:rsid w:val="003A44A5"/>
    <w:rsid w:val="003B525D"/>
    <w:rsid w:val="003C5E6C"/>
    <w:rsid w:val="003E0692"/>
    <w:rsid w:val="003F5E5F"/>
    <w:rsid w:val="00401F21"/>
    <w:rsid w:val="004159CA"/>
    <w:rsid w:val="00421617"/>
    <w:rsid w:val="00450285"/>
    <w:rsid w:val="004A17DD"/>
    <w:rsid w:val="004E3D71"/>
    <w:rsid w:val="00503096"/>
    <w:rsid w:val="00505958"/>
    <w:rsid w:val="00531FF3"/>
    <w:rsid w:val="00541B5B"/>
    <w:rsid w:val="00567F1D"/>
    <w:rsid w:val="005943F9"/>
    <w:rsid w:val="005A243C"/>
    <w:rsid w:val="005A3C9E"/>
    <w:rsid w:val="005A3CB3"/>
    <w:rsid w:val="005B1DC4"/>
    <w:rsid w:val="005C161C"/>
    <w:rsid w:val="005C478F"/>
    <w:rsid w:val="005C6B81"/>
    <w:rsid w:val="005E5A21"/>
    <w:rsid w:val="00607A57"/>
    <w:rsid w:val="00622F42"/>
    <w:rsid w:val="006239D7"/>
    <w:rsid w:val="006331ED"/>
    <w:rsid w:val="0063625B"/>
    <w:rsid w:val="006365C4"/>
    <w:rsid w:val="00671E21"/>
    <w:rsid w:val="00686E7C"/>
    <w:rsid w:val="006B0E61"/>
    <w:rsid w:val="006B1136"/>
    <w:rsid w:val="006C6C1C"/>
    <w:rsid w:val="006D037D"/>
    <w:rsid w:val="006E00F9"/>
    <w:rsid w:val="006F12E1"/>
    <w:rsid w:val="006F5315"/>
    <w:rsid w:val="00727DDC"/>
    <w:rsid w:val="007317F6"/>
    <w:rsid w:val="00742519"/>
    <w:rsid w:val="007534D3"/>
    <w:rsid w:val="0077527D"/>
    <w:rsid w:val="00777D9F"/>
    <w:rsid w:val="007C1108"/>
    <w:rsid w:val="007E5EA4"/>
    <w:rsid w:val="007F0F98"/>
    <w:rsid w:val="007F3648"/>
    <w:rsid w:val="00807C04"/>
    <w:rsid w:val="00814172"/>
    <w:rsid w:val="00815D79"/>
    <w:rsid w:val="0081625D"/>
    <w:rsid w:val="0083684F"/>
    <w:rsid w:val="0085150F"/>
    <w:rsid w:val="00860074"/>
    <w:rsid w:val="008832CE"/>
    <w:rsid w:val="0088348C"/>
    <w:rsid w:val="00883510"/>
    <w:rsid w:val="0088595C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63E59"/>
    <w:rsid w:val="00985E0A"/>
    <w:rsid w:val="0098703D"/>
    <w:rsid w:val="00990FF7"/>
    <w:rsid w:val="009924DF"/>
    <w:rsid w:val="009A57B8"/>
    <w:rsid w:val="009B2722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54461"/>
    <w:rsid w:val="00A655C8"/>
    <w:rsid w:val="00A72B76"/>
    <w:rsid w:val="00A81BA1"/>
    <w:rsid w:val="00A90B6F"/>
    <w:rsid w:val="00A978EE"/>
    <w:rsid w:val="00AA51CB"/>
    <w:rsid w:val="00AE56CD"/>
    <w:rsid w:val="00AF5ABF"/>
    <w:rsid w:val="00B04E8F"/>
    <w:rsid w:val="00B05DA7"/>
    <w:rsid w:val="00B41166"/>
    <w:rsid w:val="00B54E4C"/>
    <w:rsid w:val="00B5615C"/>
    <w:rsid w:val="00B648AA"/>
    <w:rsid w:val="00B90F0C"/>
    <w:rsid w:val="00B94265"/>
    <w:rsid w:val="00BB5E5E"/>
    <w:rsid w:val="00BC00C0"/>
    <w:rsid w:val="00BC1FEF"/>
    <w:rsid w:val="00BC3DC2"/>
    <w:rsid w:val="00BC4660"/>
    <w:rsid w:val="00BD74B2"/>
    <w:rsid w:val="00BF426A"/>
    <w:rsid w:val="00C239CE"/>
    <w:rsid w:val="00C35071"/>
    <w:rsid w:val="00C40BF7"/>
    <w:rsid w:val="00C450DB"/>
    <w:rsid w:val="00C46713"/>
    <w:rsid w:val="00C538F7"/>
    <w:rsid w:val="00C57052"/>
    <w:rsid w:val="00C77848"/>
    <w:rsid w:val="00C90AE2"/>
    <w:rsid w:val="00C9238B"/>
    <w:rsid w:val="00CA0FE7"/>
    <w:rsid w:val="00CB1184"/>
    <w:rsid w:val="00CD19E5"/>
    <w:rsid w:val="00CD4E47"/>
    <w:rsid w:val="00CE70E1"/>
    <w:rsid w:val="00CF3D6F"/>
    <w:rsid w:val="00CF535A"/>
    <w:rsid w:val="00D1109B"/>
    <w:rsid w:val="00D13551"/>
    <w:rsid w:val="00D149FC"/>
    <w:rsid w:val="00D37E1F"/>
    <w:rsid w:val="00D43ACC"/>
    <w:rsid w:val="00D533C3"/>
    <w:rsid w:val="00D538DA"/>
    <w:rsid w:val="00D55254"/>
    <w:rsid w:val="00D56C12"/>
    <w:rsid w:val="00D70AD7"/>
    <w:rsid w:val="00D74A33"/>
    <w:rsid w:val="00D85652"/>
    <w:rsid w:val="00D92774"/>
    <w:rsid w:val="00D95EA3"/>
    <w:rsid w:val="00DA31FA"/>
    <w:rsid w:val="00DA6AFD"/>
    <w:rsid w:val="00DB2039"/>
    <w:rsid w:val="00DC129A"/>
    <w:rsid w:val="00DC2F6F"/>
    <w:rsid w:val="00DD56ED"/>
    <w:rsid w:val="00DE2A58"/>
    <w:rsid w:val="00DF18E8"/>
    <w:rsid w:val="00DF4113"/>
    <w:rsid w:val="00E0358D"/>
    <w:rsid w:val="00E13559"/>
    <w:rsid w:val="00E1441D"/>
    <w:rsid w:val="00E204CB"/>
    <w:rsid w:val="00E738FB"/>
    <w:rsid w:val="00EA4FB3"/>
    <w:rsid w:val="00EB2F1C"/>
    <w:rsid w:val="00EC2E33"/>
    <w:rsid w:val="00EC2ED8"/>
    <w:rsid w:val="00F032E9"/>
    <w:rsid w:val="00F0640B"/>
    <w:rsid w:val="00F10097"/>
    <w:rsid w:val="00F16B83"/>
    <w:rsid w:val="00F20366"/>
    <w:rsid w:val="00F33FD9"/>
    <w:rsid w:val="00F463AD"/>
    <w:rsid w:val="00F56DD5"/>
    <w:rsid w:val="00F77B6F"/>
    <w:rsid w:val="00F92440"/>
    <w:rsid w:val="00F9361F"/>
    <w:rsid w:val="00F94A05"/>
    <w:rsid w:val="00F978AA"/>
    <w:rsid w:val="00FA448D"/>
    <w:rsid w:val="00FB29BC"/>
    <w:rsid w:val="00FC1052"/>
    <w:rsid w:val="00FC2434"/>
    <w:rsid w:val="00FC4DC9"/>
    <w:rsid w:val="00FC76EF"/>
    <w:rsid w:val="00FD1223"/>
    <w:rsid w:val="00FD2F20"/>
    <w:rsid w:val="00FE4781"/>
    <w:rsid w:val="00FE60FF"/>
    <w:rsid w:val="00FE7267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D857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  <w:style w:type="character" w:styleId="Uwydatnienie">
    <w:name w:val="Emphasis"/>
    <w:basedOn w:val="Domylnaczcionkaakapitu"/>
    <w:uiPriority w:val="20"/>
    <w:qFormat/>
    <w:rsid w:val="006F1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C097-8D7B-4767-8217-983FD01C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Grudziądz: sprawniejsze podróże przez most na Wiśle i lepszy dostęp do kolei z nowych przystanków</vt:lpstr>
    </vt:vector>
  </TitlesOfParts>
  <Company>PKP PLK S.A.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Grudziądz: sprawniejsze podróże przez most na Wiśle i lepszy dostęp do kolei z nowych przystanków</dc:title>
  <dc:subject/>
  <dc:creator>Przemyslaw.Zielinski2@plk-sa.pl</dc:creator>
  <cp:keywords/>
  <dc:description/>
  <cp:lastModifiedBy>Dudzińska Maria</cp:lastModifiedBy>
  <cp:revision>2</cp:revision>
  <dcterms:created xsi:type="dcterms:W3CDTF">2023-03-31T09:47:00Z</dcterms:created>
  <dcterms:modified xsi:type="dcterms:W3CDTF">2023-03-31T09:47:00Z</dcterms:modified>
</cp:coreProperties>
</file>