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E5BDC" w14:textId="77777777" w:rsidR="003E00FA" w:rsidRDefault="003E00FA" w:rsidP="003E00FA">
      <w:pPr>
        <w:jc w:val="right"/>
        <w:rPr>
          <w:rFonts w:cs="Arial"/>
        </w:rPr>
      </w:pPr>
    </w:p>
    <w:p w14:paraId="1FE6EF00" w14:textId="77777777" w:rsidR="003E00FA" w:rsidRDefault="003E00FA" w:rsidP="003E00FA">
      <w:pPr>
        <w:jc w:val="right"/>
        <w:rPr>
          <w:rFonts w:cs="Arial"/>
        </w:rPr>
      </w:pPr>
    </w:p>
    <w:p w14:paraId="796B9203" w14:textId="77777777" w:rsidR="003E00FA" w:rsidRDefault="003E00FA" w:rsidP="003E00FA">
      <w:pPr>
        <w:jc w:val="right"/>
        <w:rPr>
          <w:rFonts w:cs="Arial"/>
        </w:rPr>
      </w:pPr>
      <w:r>
        <w:rPr>
          <w:rFonts w:cs="Arial"/>
        </w:rPr>
        <w:t>Wrocław, 7 września 2023</w:t>
      </w:r>
      <w:r w:rsidRPr="003D74BF">
        <w:rPr>
          <w:rFonts w:cs="Arial"/>
        </w:rPr>
        <w:t xml:space="preserve"> r.</w:t>
      </w:r>
    </w:p>
    <w:p w14:paraId="2ECD7414" w14:textId="77777777" w:rsidR="003E00FA" w:rsidRPr="00952ACB" w:rsidRDefault="003E00FA" w:rsidP="003E00FA">
      <w:pPr>
        <w:pStyle w:val="Nagwek1"/>
        <w:spacing w:before="100" w:beforeAutospacing="1" w:after="100" w:afterAutospacing="1" w:line="360" w:lineRule="auto"/>
        <w:rPr>
          <w:rFonts w:eastAsia="Times New Roman"/>
          <w:szCs w:val="24"/>
        </w:rPr>
      </w:pPr>
      <w:r w:rsidRPr="00952ACB">
        <w:rPr>
          <w:rFonts w:eastAsia="Times New Roman"/>
          <w:i/>
          <w:szCs w:val="24"/>
        </w:rPr>
        <w:t>Katarzyna</w:t>
      </w:r>
      <w:r w:rsidRPr="00952ACB">
        <w:rPr>
          <w:rFonts w:eastAsia="Times New Roman"/>
          <w:szCs w:val="24"/>
        </w:rPr>
        <w:t xml:space="preserve"> </w:t>
      </w:r>
      <w:r>
        <w:rPr>
          <w:rFonts w:eastAsia="Times New Roman"/>
          <w:szCs w:val="24"/>
        </w:rPr>
        <w:t>– nowoczesna maszyna</w:t>
      </w:r>
      <w:r w:rsidR="00FD7835">
        <w:rPr>
          <w:rFonts w:eastAsia="Times New Roman"/>
          <w:szCs w:val="24"/>
        </w:rPr>
        <w:t xml:space="preserve"> – kończy drążenie</w:t>
      </w:r>
      <w:r>
        <w:rPr>
          <w:rFonts w:eastAsia="Times New Roman"/>
          <w:szCs w:val="24"/>
        </w:rPr>
        <w:t xml:space="preserve"> tunel</w:t>
      </w:r>
      <w:r w:rsidR="00FD7835">
        <w:rPr>
          <w:rFonts w:eastAsia="Times New Roman"/>
          <w:szCs w:val="24"/>
        </w:rPr>
        <w:t>u</w:t>
      </w:r>
      <w:r>
        <w:rPr>
          <w:rFonts w:eastAsia="Times New Roman"/>
          <w:szCs w:val="24"/>
        </w:rPr>
        <w:t xml:space="preserve"> na Dolnym Śląsku </w:t>
      </w:r>
      <w:r w:rsidRPr="00952ACB">
        <w:rPr>
          <w:rFonts w:eastAsia="Times New Roman"/>
          <w:szCs w:val="24"/>
        </w:rPr>
        <w:t xml:space="preserve">  </w:t>
      </w:r>
    </w:p>
    <w:p w14:paraId="1AEAE7D4" w14:textId="71EE3BDE" w:rsidR="00FD7835" w:rsidRPr="00CD6AE1" w:rsidRDefault="00FD7835" w:rsidP="00AC3B2E">
      <w:pPr>
        <w:spacing w:before="100" w:beforeAutospacing="1" w:after="100" w:afterAutospacing="1" w:line="360" w:lineRule="auto"/>
        <w:rPr>
          <w:b/>
          <w:bCs/>
          <w:color w:val="000000" w:themeColor="text1"/>
        </w:rPr>
      </w:pPr>
      <w:r w:rsidRPr="00CD6AE1">
        <w:rPr>
          <w:b/>
          <w:bCs/>
          <w:color w:val="000000" w:themeColor="text1"/>
        </w:rPr>
        <w:t xml:space="preserve">Kończy się drążenie tunelu kolejowego w okolicy Trzcińska na linii Wrocław – Jelenia Góra. Prace z wykorzystaniem nowoczesnej technologii, maszyny „TEM”, umożliwiają sprawną realizację robót przy bezpiecznych przejazdach pociągów. Inwestycja PKP Polskich Linii Kolejowych S.A. za </w:t>
      </w:r>
      <w:r w:rsidR="00014ED0" w:rsidRPr="00CD6AE1">
        <w:rPr>
          <w:b/>
          <w:bCs/>
          <w:color w:val="000000" w:themeColor="text1"/>
        </w:rPr>
        <w:t>ok</w:t>
      </w:r>
      <w:r w:rsidR="00AC3B2E">
        <w:rPr>
          <w:b/>
          <w:bCs/>
          <w:color w:val="000000" w:themeColor="text1"/>
        </w:rPr>
        <w:t>.</w:t>
      </w:r>
      <w:r w:rsidR="00014ED0" w:rsidRPr="00CD6AE1">
        <w:rPr>
          <w:b/>
          <w:bCs/>
          <w:color w:val="000000" w:themeColor="text1"/>
        </w:rPr>
        <w:t xml:space="preserve"> 130 mln </w:t>
      </w:r>
      <w:r w:rsidR="00AC3B2E">
        <w:rPr>
          <w:b/>
          <w:bCs/>
          <w:color w:val="000000" w:themeColor="text1"/>
        </w:rPr>
        <w:t>zł</w:t>
      </w:r>
      <w:r w:rsidR="008A6F15">
        <w:rPr>
          <w:b/>
          <w:bCs/>
          <w:color w:val="000000" w:themeColor="text1"/>
        </w:rPr>
        <w:t xml:space="preserve">, ze </w:t>
      </w:r>
      <w:r w:rsidR="00014ED0" w:rsidRPr="00CD6AE1">
        <w:rPr>
          <w:b/>
          <w:bCs/>
          <w:color w:val="000000" w:themeColor="text1"/>
        </w:rPr>
        <w:t>środk</w:t>
      </w:r>
      <w:r w:rsidR="008A6F15">
        <w:rPr>
          <w:b/>
          <w:bCs/>
          <w:color w:val="000000" w:themeColor="text1"/>
        </w:rPr>
        <w:t>ów</w:t>
      </w:r>
      <w:r w:rsidR="00014ED0" w:rsidRPr="00CD6AE1">
        <w:rPr>
          <w:b/>
          <w:bCs/>
          <w:color w:val="000000" w:themeColor="text1"/>
        </w:rPr>
        <w:t xml:space="preserve"> budżetow</w:t>
      </w:r>
      <w:r w:rsidR="008A6F15">
        <w:rPr>
          <w:b/>
          <w:bCs/>
          <w:color w:val="000000" w:themeColor="text1"/>
        </w:rPr>
        <w:t>ych</w:t>
      </w:r>
      <w:r w:rsidR="00014ED0" w:rsidRPr="00CD6AE1">
        <w:rPr>
          <w:b/>
          <w:bCs/>
          <w:color w:val="000000" w:themeColor="text1"/>
        </w:rPr>
        <w:t xml:space="preserve"> i z dokapitalizowania</w:t>
      </w:r>
      <w:r w:rsidR="008A6F15">
        <w:rPr>
          <w:b/>
          <w:bCs/>
          <w:color w:val="000000" w:themeColor="text1"/>
        </w:rPr>
        <w:t>,</w:t>
      </w:r>
      <w:r w:rsidR="00014ED0" w:rsidRPr="00CD6AE1">
        <w:rPr>
          <w:rFonts w:cs="Arial"/>
          <w:color w:val="000000" w:themeColor="text1"/>
          <w:sz w:val="20"/>
          <w:szCs w:val="20"/>
        </w:rPr>
        <w:t xml:space="preserve"> </w:t>
      </w:r>
      <w:r w:rsidRPr="00CD6AE1">
        <w:rPr>
          <w:b/>
          <w:bCs/>
          <w:color w:val="000000" w:themeColor="text1"/>
        </w:rPr>
        <w:t xml:space="preserve">zwiększy przepustowość tunelu, zapewniając możliwość równoczesnego przejazdu pociągów po dwóch torach. Zakończenie wszystkich prac przewidywane jest w 2024 r. </w:t>
      </w:r>
    </w:p>
    <w:p w14:paraId="40CC6B36" w14:textId="77777777" w:rsidR="00E85AEE" w:rsidRPr="00CD6AE1" w:rsidRDefault="00FD7835" w:rsidP="00AC3B2E">
      <w:pPr>
        <w:spacing w:before="100" w:beforeAutospacing="1" w:after="100" w:afterAutospacing="1" w:line="360" w:lineRule="auto"/>
        <w:rPr>
          <w:color w:val="000000" w:themeColor="text1"/>
        </w:rPr>
      </w:pPr>
      <w:r w:rsidRPr="00CD6AE1">
        <w:rPr>
          <w:b/>
          <w:color w:val="000000" w:themeColor="text1"/>
        </w:rPr>
        <w:t>Zasadnicze prace w tunelu</w:t>
      </w:r>
      <w:r w:rsidR="00AC3B2E">
        <w:rPr>
          <w:b/>
          <w:color w:val="000000" w:themeColor="text1"/>
        </w:rPr>
        <w:t xml:space="preserve"> w okolicy Trzcińska</w:t>
      </w:r>
      <w:r w:rsidR="00B35612" w:rsidRPr="00CD6AE1">
        <w:rPr>
          <w:b/>
          <w:color w:val="000000" w:themeColor="text1"/>
        </w:rPr>
        <w:t>, związane z drążeniem i usuwaniem dotychczasowej obudowy kamiennej,</w:t>
      </w:r>
      <w:r w:rsidRPr="00CD6AE1">
        <w:rPr>
          <w:b/>
          <w:color w:val="000000" w:themeColor="text1"/>
        </w:rPr>
        <w:t xml:space="preserve"> zbliżają się do końca. </w:t>
      </w:r>
      <w:r w:rsidRPr="00CD6AE1">
        <w:rPr>
          <w:color w:val="000000" w:themeColor="text1"/>
        </w:rPr>
        <w:t xml:space="preserve">Do wydrążenia pozostało już ok. 30 m </w:t>
      </w:r>
      <w:r w:rsidR="00AC3B2E">
        <w:rPr>
          <w:color w:val="000000" w:themeColor="text1"/>
        </w:rPr>
        <w:t xml:space="preserve">z </w:t>
      </w:r>
      <w:r w:rsidRPr="00CD6AE1">
        <w:rPr>
          <w:color w:val="000000" w:themeColor="text1"/>
        </w:rPr>
        <w:t>liczącego ok. 300 m obiektu. Roboty prowadzone są z wykorzystaniem nowoczesnej maszyny „TEM”</w:t>
      </w:r>
      <w:r w:rsidR="009137BE" w:rsidRPr="00CD6AE1">
        <w:rPr>
          <w:color w:val="000000" w:themeColor="text1"/>
        </w:rPr>
        <w:t xml:space="preserve">, której nadano imię </w:t>
      </w:r>
      <w:r w:rsidR="009137BE" w:rsidRPr="00CD6AE1">
        <w:rPr>
          <w:i/>
          <w:color w:val="000000" w:themeColor="text1"/>
        </w:rPr>
        <w:t>Katarzyna</w:t>
      </w:r>
      <w:r w:rsidR="009137BE" w:rsidRPr="00CD6AE1">
        <w:rPr>
          <w:color w:val="000000" w:themeColor="text1"/>
        </w:rPr>
        <w:t>, w nawiązaniu do patronki kolejarzy, św. Katarzyny Aleksandryjskiej. U</w:t>
      </w:r>
      <w:r w:rsidRPr="00CD6AE1">
        <w:rPr>
          <w:color w:val="000000" w:themeColor="text1"/>
        </w:rPr>
        <w:t xml:space="preserve">rządzenie </w:t>
      </w:r>
      <w:r w:rsidR="0033461F" w:rsidRPr="00CD6AE1">
        <w:rPr>
          <w:color w:val="000000" w:themeColor="text1"/>
        </w:rPr>
        <w:t xml:space="preserve">waży 120 ton i </w:t>
      </w:r>
      <w:r w:rsidRPr="00CD6AE1">
        <w:rPr>
          <w:color w:val="000000" w:themeColor="text1"/>
        </w:rPr>
        <w:t>mierzy ok. 22,3 m</w:t>
      </w:r>
      <w:r w:rsidR="0033461F" w:rsidRPr="00CD6AE1">
        <w:rPr>
          <w:color w:val="000000" w:themeColor="text1"/>
        </w:rPr>
        <w:t>. D</w:t>
      </w:r>
      <w:r w:rsidR="009137BE" w:rsidRPr="00CD6AE1">
        <w:rPr>
          <w:color w:val="000000" w:themeColor="text1"/>
        </w:rPr>
        <w:t>zięki technologii „tunel w tunelu” możliwe jest skuwanie materiału skalnego – poszerzenie obiektu do wymaganych rozmiarów – i „natryskiwanie” betonu na ściany. Obudowa urządzenia tworzy przestrzeń umożliwiającą bezpieczne prowadzenie ruchu kolejowego bez dodatkowych osłon toru, co w efekcie do minimum ogranicza zmiany w komunikacji w czasie realizowanych prac. W ciągu doby mas</w:t>
      </w:r>
      <w:r w:rsidR="00014ED0" w:rsidRPr="00CD6AE1">
        <w:rPr>
          <w:color w:val="000000" w:themeColor="text1"/>
        </w:rPr>
        <w:t xml:space="preserve">zyna usuwa urobek z odcinka ok. </w:t>
      </w:r>
      <w:r w:rsidR="00B35612" w:rsidRPr="00CD6AE1">
        <w:rPr>
          <w:color w:val="000000" w:themeColor="text1"/>
        </w:rPr>
        <w:t xml:space="preserve">2 </w:t>
      </w:r>
      <w:r w:rsidR="009137BE" w:rsidRPr="00CD6AE1">
        <w:rPr>
          <w:color w:val="000000" w:themeColor="text1"/>
        </w:rPr>
        <w:t>m</w:t>
      </w:r>
      <w:r w:rsidR="00C72BE0" w:rsidRPr="00CD6AE1">
        <w:rPr>
          <w:color w:val="000000" w:themeColor="text1"/>
        </w:rPr>
        <w:t>.</w:t>
      </w:r>
    </w:p>
    <w:p w14:paraId="7D39BD1F" w14:textId="77777777" w:rsidR="00FB25C4" w:rsidRPr="00CD6AE1" w:rsidRDefault="00FB25C4" w:rsidP="00AC3B2E">
      <w:pPr>
        <w:spacing w:before="100" w:beforeAutospacing="1" w:after="100" w:afterAutospacing="1" w:line="360" w:lineRule="auto"/>
        <w:rPr>
          <w:color w:val="000000" w:themeColor="text1"/>
        </w:rPr>
      </w:pPr>
      <w:r w:rsidRPr="00CD6AE1">
        <w:rPr>
          <w:b/>
          <w:color w:val="000000" w:themeColor="text1"/>
        </w:rPr>
        <w:t xml:space="preserve">Inwestycja PKP Polskich Linii Kolejowych S.A. zwiększy możliwości kolei na Dolnym Śląsku. </w:t>
      </w:r>
      <w:r w:rsidRPr="00CD6AE1">
        <w:rPr>
          <w:color w:val="000000" w:themeColor="text1"/>
        </w:rPr>
        <w:t xml:space="preserve">Przebudowa obejmuje gruntowne odnowienie i wzmocnienie ok. 300 m tunelu na trasie między Wrocławiem a Jelenią Górą. Obiekt zostanie poszerzony z obecnych ok. 8,3 m do ponad 11 m. Możliwe będą równoczesne przejazdy pociągów po obu torach, co obecnie nie jest możliwe ze względu na obowiązujące przepisy. Rozebrana będzie kamienna obudowa obiektu, którą zastąpi mocniejsza żelbetowa konstrukcja. Wyremontowane zostaną ściany oporowe wraz z odwodnieniem. Sprawny ruch kolejowy na lata zapewnią nowe tory i sieć trakcyjna. </w:t>
      </w:r>
    </w:p>
    <w:p w14:paraId="2B194B8B" w14:textId="77777777" w:rsidR="00C72BE0" w:rsidRPr="00CD6AE1" w:rsidRDefault="00C72BE0" w:rsidP="00AC3B2E">
      <w:pPr>
        <w:pStyle w:val="NormalnyWeb"/>
        <w:shd w:val="clear" w:color="auto" w:fill="FFFFFF"/>
        <w:spacing w:before="0" w:beforeAutospacing="0" w:line="360" w:lineRule="auto"/>
        <w:rPr>
          <w:rStyle w:val="Uwydatnienie"/>
          <w:rFonts w:ascii="Arial" w:hAnsi="Arial" w:cs="Arial"/>
          <w:b/>
          <w:bCs/>
          <w:i w:val="0"/>
          <w:color w:val="000000" w:themeColor="text1"/>
          <w:sz w:val="22"/>
          <w:szCs w:val="22"/>
        </w:rPr>
      </w:pPr>
      <w:r w:rsidRPr="00CD6AE1">
        <w:rPr>
          <w:rStyle w:val="Pogrubienie"/>
          <w:rFonts w:ascii="Arial" w:hAnsi="Arial" w:cs="Arial"/>
          <w:color w:val="000000" w:themeColor="text1"/>
          <w:sz w:val="22"/>
          <w:szCs w:val="22"/>
        </w:rPr>
        <w:t>– </w:t>
      </w:r>
      <w:r w:rsidRPr="00CD6AE1">
        <w:rPr>
          <w:rStyle w:val="Uwydatnienie"/>
          <w:rFonts w:ascii="Arial" w:hAnsi="Arial" w:cs="Arial"/>
          <w:b/>
          <w:bCs/>
          <w:color w:val="000000" w:themeColor="text1"/>
          <w:sz w:val="22"/>
          <w:szCs w:val="22"/>
        </w:rPr>
        <w:t xml:space="preserve">Tworzymy coraz bardziej konkurencyjną kolej – nie tylko sprawną i bezpieczną, ale także nowoczesną. Widać to po skali realizowanych inwestycji oraz po sposobie prowadzenia prac. Tunel w Trzcińsku, gdzie likwidowane jest „wąskie gardło” na ważnej trasie Wrocław – Jelenia Góra, przebudowywany jest z wykorzystaniem maszyny „TEM”, która pozwala na dobrą jakość prac, przy możliwie maksymalnym utrzymaniu przejezdności linii w czasie </w:t>
      </w:r>
      <w:r w:rsidRPr="00CD6AE1">
        <w:rPr>
          <w:rStyle w:val="Uwydatnienie"/>
          <w:rFonts w:ascii="Arial" w:hAnsi="Arial" w:cs="Arial"/>
          <w:b/>
          <w:bCs/>
          <w:color w:val="000000" w:themeColor="text1"/>
          <w:sz w:val="22"/>
          <w:szCs w:val="22"/>
        </w:rPr>
        <w:lastRenderedPageBreak/>
        <w:t xml:space="preserve">wykonywanych robót – </w:t>
      </w:r>
      <w:r w:rsidRPr="00CD6AE1">
        <w:rPr>
          <w:rStyle w:val="Uwydatnienie"/>
          <w:rFonts w:ascii="Arial" w:hAnsi="Arial" w:cs="Arial"/>
          <w:b/>
          <w:bCs/>
          <w:i w:val="0"/>
          <w:color w:val="000000" w:themeColor="text1"/>
          <w:sz w:val="22"/>
          <w:szCs w:val="22"/>
        </w:rPr>
        <w:t xml:space="preserve">powiedział Andrzej Bittel, sekretarz stanu w Ministerstwie Infrastruktury. </w:t>
      </w:r>
    </w:p>
    <w:p w14:paraId="0473E1F3" w14:textId="77777777" w:rsidR="00C72BE0" w:rsidRPr="00CD6AE1" w:rsidRDefault="00C72BE0" w:rsidP="00AC3B2E">
      <w:pPr>
        <w:pStyle w:val="NormalnyWeb"/>
        <w:shd w:val="clear" w:color="auto" w:fill="FFFFFF"/>
        <w:spacing w:before="0" w:beforeAutospacing="0" w:line="360" w:lineRule="auto"/>
        <w:rPr>
          <w:rStyle w:val="Uwydatnienie"/>
          <w:rFonts w:ascii="Arial" w:hAnsi="Arial" w:cs="Arial"/>
          <w:b/>
          <w:bCs/>
          <w:i w:val="0"/>
          <w:color w:val="000000" w:themeColor="text1"/>
          <w:sz w:val="22"/>
          <w:szCs w:val="22"/>
        </w:rPr>
      </w:pPr>
      <w:r w:rsidRPr="00CD6AE1">
        <w:rPr>
          <w:rStyle w:val="Uwydatnienie"/>
          <w:rFonts w:ascii="Arial" w:hAnsi="Arial" w:cs="Arial"/>
          <w:b/>
          <w:bCs/>
          <w:i w:val="0"/>
          <w:color w:val="000000" w:themeColor="text1"/>
          <w:sz w:val="22"/>
          <w:szCs w:val="22"/>
        </w:rPr>
        <w:t xml:space="preserve">– </w:t>
      </w:r>
      <w:r w:rsidRPr="00CD6AE1">
        <w:rPr>
          <w:rStyle w:val="Uwydatnienie"/>
          <w:rFonts w:ascii="Arial" w:hAnsi="Arial" w:cs="Arial"/>
          <w:b/>
          <w:bCs/>
          <w:color w:val="000000" w:themeColor="text1"/>
          <w:sz w:val="22"/>
          <w:szCs w:val="22"/>
        </w:rPr>
        <w:t xml:space="preserve">PKP Polskie Linie Kolejowe S.A. sukcesywnie tworzą coraz sprawniejszą sieć kolejową, czego przykładem jest tunel w Trzcińsku. Poszerzony i wzmocniony obiekt pozwoli na lepszą organizację ruchu – umożliwi równoczesne wykorzystanie obu </w:t>
      </w:r>
      <w:r w:rsidR="00CD6AE1">
        <w:rPr>
          <w:rStyle w:val="Uwydatnienie"/>
          <w:rFonts w:ascii="Arial" w:hAnsi="Arial" w:cs="Arial"/>
          <w:b/>
          <w:bCs/>
          <w:color w:val="000000" w:themeColor="text1"/>
          <w:sz w:val="22"/>
          <w:szCs w:val="22"/>
        </w:rPr>
        <w:t xml:space="preserve">torów. Z myślą                                           o </w:t>
      </w:r>
      <w:r w:rsidRPr="00CD6AE1">
        <w:rPr>
          <w:rStyle w:val="Uwydatnienie"/>
          <w:rFonts w:ascii="Arial" w:hAnsi="Arial" w:cs="Arial"/>
          <w:b/>
          <w:bCs/>
          <w:color w:val="000000" w:themeColor="text1"/>
          <w:sz w:val="22"/>
          <w:szCs w:val="22"/>
        </w:rPr>
        <w:t xml:space="preserve">zminimalizowaniu koniecznych zmiany dla podróżnych, zdecydowaliśmy się pracować w nowatorskiej technologii, która nie była dotąd stosowana na polskiej kolei w ten sposób </w:t>
      </w:r>
      <w:r w:rsidRPr="00CD6AE1">
        <w:rPr>
          <w:rStyle w:val="Uwydatnienie"/>
          <w:rFonts w:ascii="Arial" w:hAnsi="Arial" w:cs="Arial"/>
          <w:b/>
          <w:bCs/>
          <w:i w:val="0"/>
          <w:color w:val="000000" w:themeColor="text1"/>
          <w:sz w:val="22"/>
          <w:szCs w:val="22"/>
        </w:rPr>
        <w:t xml:space="preserve">– powiedział Arnold Bresch, członek Zarządu i dyrektor ds. realizacji inwestycji PKP Polskich Linii Kolejowych S.A. </w:t>
      </w:r>
    </w:p>
    <w:p w14:paraId="6CAFE192" w14:textId="77777777" w:rsidR="00C72BE0" w:rsidRPr="00CD6AE1" w:rsidRDefault="00C72BE0" w:rsidP="00AC3B2E">
      <w:pPr>
        <w:spacing w:before="100" w:beforeAutospacing="1" w:after="100" w:afterAutospacing="1" w:line="360" w:lineRule="auto"/>
        <w:rPr>
          <w:color w:val="000000" w:themeColor="text1"/>
        </w:rPr>
      </w:pPr>
      <w:r w:rsidRPr="00CD6AE1">
        <w:rPr>
          <w:color w:val="000000" w:themeColor="text1"/>
        </w:rPr>
        <w:t>Realizacja inwestycji – przy utrzymaniu ruchu pociągów – wymaga szczególnych procedur bezpieczeństwa. Na placu budowy przygotowano dodatk</w:t>
      </w:r>
      <w:r w:rsidR="00CD6AE1">
        <w:rPr>
          <w:color w:val="000000" w:themeColor="text1"/>
        </w:rPr>
        <w:t xml:space="preserve">owe wygrodzenia i sygnalizację, </w:t>
      </w:r>
      <w:r w:rsidRPr="00CD6AE1">
        <w:rPr>
          <w:color w:val="000000" w:themeColor="text1"/>
        </w:rPr>
        <w:t xml:space="preserve">wybudowano tymczasowy przejazd kolejowo-drogowy z dróżnikiem. Dla sprawnego wywozu urobku z tunelu wyznaczono drogi technologiczne. Prace są na bieżąco kontrolowane. </w:t>
      </w:r>
    </w:p>
    <w:p w14:paraId="326D8405" w14:textId="77777777" w:rsidR="00014ED0" w:rsidRDefault="00E85AEE" w:rsidP="00AC3B2E">
      <w:pPr>
        <w:spacing w:before="100" w:beforeAutospacing="1" w:after="100" w:afterAutospacing="1" w:line="360" w:lineRule="auto"/>
      </w:pPr>
      <w:r w:rsidRPr="00CD6AE1">
        <w:rPr>
          <w:color w:val="000000" w:themeColor="text1"/>
        </w:rPr>
        <w:t>Po zakończeniu drążenia</w:t>
      </w:r>
      <w:r w:rsidR="00FE348A" w:rsidRPr="00CD6AE1">
        <w:rPr>
          <w:color w:val="000000" w:themeColor="text1"/>
        </w:rPr>
        <w:t xml:space="preserve"> tunelu</w:t>
      </w:r>
      <w:r w:rsidR="00B35612" w:rsidRPr="00CD6AE1">
        <w:rPr>
          <w:color w:val="000000" w:themeColor="text1"/>
        </w:rPr>
        <w:t xml:space="preserve"> – w II</w:t>
      </w:r>
      <w:r w:rsidRPr="00CD6AE1">
        <w:rPr>
          <w:color w:val="000000" w:themeColor="text1"/>
        </w:rPr>
        <w:t xml:space="preserve"> poł. września – maszyna </w:t>
      </w:r>
      <w:r w:rsidR="00FE348A" w:rsidRPr="00CD6AE1">
        <w:rPr>
          <w:color w:val="000000" w:themeColor="text1"/>
        </w:rPr>
        <w:t xml:space="preserve">„TEM” zostanie wykorzystana do </w:t>
      </w:r>
      <w:r w:rsidRPr="00CD6AE1">
        <w:rPr>
          <w:color w:val="000000" w:themeColor="text1"/>
        </w:rPr>
        <w:t xml:space="preserve">wygładzania ścian i „zakładania” izolacji obiektu. </w:t>
      </w:r>
      <w:r w:rsidR="005042F7" w:rsidRPr="00CD6AE1">
        <w:rPr>
          <w:color w:val="000000" w:themeColor="text1"/>
        </w:rPr>
        <w:t xml:space="preserve">Maszyna skończy pracę w Trzcińsku do listopada. Wówczas konieczne będą przewidywane na kilka tygodni zmiany w organizacji ruchu dla demontażu maszyny </w:t>
      </w:r>
      <w:r w:rsidR="00B35612" w:rsidRPr="00CD6AE1">
        <w:rPr>
          <w:color w:val="000000" w:themeColor="text1"/>
        </w:rPr>
        <w:t xml:space="preserve">drążącej </w:t>
      </w:r>
      <w:r w:rsidR="005042F7" w:rsidRPr="00CD6AE1">
        <w:rPr>
          <w:color w:val="000000" w:themeColor="text1"/>
        </w:rPr>
        <w:t xml:space="preserve">i zabudowy </w:t>
      </w:r>
      <w:r w:rsidR="00B35612" w:rsidRPr="00CD6AE1">
        <w:rPr>
          <w:color w:val="000000" w:themeColor="text1"/>
        </w:rPr>
        <w:t xml:space="preserve">toru technologicznego dla wprowadzenia szalunku ruchomego dla wykonania docelowej obudowy tunelu </w:t>
      </w:r>
      <w:r w:rsidR="005042F7" w:rsidRPr="00CD6AE1">
        <w:rPr>
          <w:color w:val="000000" w:themeColor="text1"/>
        </w:rPr>
        <w:t xml:space="preserve">– informacje o zastępczej komunikacji </w:t>
      </w:r>
      <w:r w:rsidR="005042F7">
        <w:t xml:space="preserve">autobusowej będą przekazywane podróżnym z wyprzedzeniem </w:t>
      </w:r>
      <w:r>
        <w:t xml:space="preserve">na peronach i na </w:t>
      </w:r>
      <w:hyperlink r:id="rId7" w:history="1">
        <w:r w:rsidRPr="00E85AEE">
          <w:rPr>
            <w:rStyle w:val="Hipercze"/>
          </w:rPr>
          <w:t>Portalu Pasażera</w:t>
        </w:r>
      </w:hyperlink>
      <w:r>
        <w:t xml:space="preserve">.  </w:t>
      </w:r>
    </w:p>
    <w:p w14:paraId="2E6E6F89" w14:textId="77777777" w:rsidR="003E00FA" w:rsidRPr="00CD6AE1" w:rsidRDefault="003E00FA" w:rsidP="00AC3B2E">
      <w:pPr>
        <w:spacing w:before="100" w:beforeAutospacing="1" w:after="100" w:afterAutospacing="1" w:line="360" w:lineRule="auto"/>
        <w:rPr>
          <w:color w:val="000000" w:themeColor="text1"/>
        </w:rPr>
      </w:pPr>
      <w:r w:rsidRPr="00CD6AE1">
        <w:rPr>
          <w:color w:val="000000" w:themeColor="text1"/>
        </w:rPr>
        <w:t xml:space="preserve">PKP Polskie Linie Kolejowe S.A. przeznaczyły na przebudowę tunelu blisko </w:t>
      </w:r>
      <w:r w:rsidR="00014ED0" w:rsidRPr="00CD6AE1">
        <w:rPr>
          <w:bCs/>
          <w:color w:val="000000" w:themeColor="text1"/>
        </w:rPr>
        <w:t>za ok</w:t>
      </w:r>
      <w:r w:rsidR="00AC3B2E">
        <w:rPr>
          <w:bCs/>
          <w:color w:val="000000" w:themeColor="text1"/>
        </w:rPr>
        <w:t>.</w:t>
      </w:r>
      <w:r w:rsidR="00014ED0" w:rsidRPr="00CD6AE1">
        <w:rPr>
          <w:bCs/>
          <w:color w:val="000000" w:themeColor="text1"/>
        </w:rPr>
        <w:t xml:space="preserve"> 130 mln</w:t>
      </w:r>
      <w:r w:rsidR="00AC3B2E">
        <w:rPr>
          <w:bCs/>
          <w:color w:val="000000" w:themeColor="text1"/>
        </w:rPr>
        <w:t xml:space="preserve"> zł</w:t>
      </w:r>
      <w:r w:rsidR="00014ED0" w:rsidRPr="00CD6AE1">
        <w:rPr>
          <w:bCs/>
          <w:color w:val="000000" w:themeColor="text1"/>
        </w:rPr>
        <w:t xml:space="preserve"> netto (środki budżetowe i z dokapitalizowania)</w:t>
      </w:r>
      <w:r w:rsidR="00CD6AE1" w:rsidRPr="00CD6AE1">
        <w:rPr>
          <w:color w:val="000000" w:themeColor="text1"/>
        </w:rPr>
        <w:t xml:space="preserve">. </w:t>
      </w:r>
      <w:r w:rsidRPr="00CD6AE1">
        <w:rPr>
          <w:color w:val="000000" w:themeColor="text1"/>
        </w:rPr>
        <w:t xml:space="preserve">Zakończenie zadania „Rewitalizacja tunelu liniowego w km 118,700 wraz z infrastrukturą towarzyszącą” jest częścią szerszego projektu „Prace na linii kolejowej nr 274 Wrocław – Zgorzelec na odcinku Wrocław – Jelenia Góra oraz przyległych łącznicach” przewidywane jest obecnie </w:t>
      </w:r>
      <w:r w:rsidR="00014ED0" w:rsidRPr="00CD6AE1">
        <w:rPr>
          <w:color w:val="000000" w:themeColor="text1"/>
        </w:rPr>
        <w:t xml:space="preserve">na </w:t>
      </w:r>
      <w:r w:rsidR="00E85AEE" w:rsidRPr="00CD6AE1">
        <w:rPr>
          <w:color w:val="000000" w:themeColor="text1"/>
        </w:rPr>
        <w:t xml:space="preserve">II </w:t>
      </w:r>
      <w:r w:rsidRPr="00CD6AE1">
        <w:rPr>
          <w:color w:val="000000" w:themeColor="text1"/>
        </w:rPr>
        <w:t xml:space="preserve">kw. 2024 r. </w:t>
      </w:r>
    </w:p>
    <w:p w14:paraId="5DB9ABB1" w14:textId="77777777" w:rsidR="003E00FA" w:rsidRPr="00CD6AE1" w:rsidRDefault="003E00FA" w:rsidP="00AC3B2E">
      <w:pPr>
        <w:spacing w:before="100" w:beforeAutospacing="1" w:after="100" w:afterAutospacing="1" w:line="360" w:lineRule="auto"/>
        <w:rPr>
          <w:color w:val="000000" w:themeColor="text1"/>
        </w:rPr>
      </w:pPr>
      <w:r w:rsidRPr="00CD6AE1">
        <w:rPr>
          <w:b/>
          <w:color w:val="000000" w:themeColor="text1"/>
        </w:rPr>
        <w:t>Tunel trzciński to ok. 300 m obiekt z połowy XIX wieku.</w:t>
      </w:r>
      <w:r w:rsidRPr="00CD6AE1">
        <w:rPr>
          <w:color w:val="000000" w:themeColor="text1"/>
        </w:rPr>
        <w:t xml:space="preserve"> Znajduje się pod wzniesieniem na terenie Wzgórz Dziwiszowskich, kilkanaście kilometrów od Jeleniej Góry, na odcinku Janowice Wielkie – Wojanów (linia kolejowa Wrocław Świebodzki – Zgorzelec, nr 274). Jest wykorzystywany w ruchu pasażerskim i towarowym, m.in. do obsługi kopalni odkrywkowych. </w:t>
      </w:r>
    </w:p>
    <w:p w14:paraId="36FC85BC" w14:textId="77777777" w:rsidR="003E00FA" w:rsidRDefault="003E00FA" w:rsidP="003E00FA">
      <w:pPr>
        <w:spacing w:after="0" w:line="240" w:lineRule="auto"/>
        <w:rPr>
          <w:rStyle w:val="Pogrubienie"/>
          <w:rFonts w:cs="Arial"/>
        </w:rPr>
      </w:pPr>
      <w:r w:rsidRPr="007F3648">
        <w:rPr>
          <w:rStyle w:val="Pogrubienie"/>
          <w:rFonts w:cs="Arial"/>
        </w:rPr>
        <w:t>Kontakt dla mediów:</w:t>
      </w:r>
    </w:p>
    <w:p w14:paraId="10A34E5F" w14:textId="77777777" w:rsidR="003E00FA" w:rsidRDefault="003E00FA" w:rsidP="003E00FA">
      <w:pPr>
        <w:spacing w:after="0" w:line="240" w:lineRule="auto"/>
      </w:pPr>
      <w:r>
        <w:t>Radosław Śledziński</w:t>
      </w:r>
    </w:p>
    <w:p w14:paraId="64025A84" w14:textId="77777777" w:rsidR="003E00FA" w:rsidRDefault="003E00FA" w:rsidP="003E00FA">
      <w:pPr>
        <w:spacing w:after="0" w:line="240" w:lineRule="auto"/>
      </w:pPr>
      <w:r>
        <w:t>Zespół prasowy</w:t>
      </w:r>
    </w:p>
    <w:p w14:paraId="49576925" w14:textId="77777777" w:rsidR="003E00FA" w:rsidRDefault="003E00FA" w:rsidP="003E00FA">
      <w:pPr>
        <w:spacing w:after="0" w:line="240" w:lineRule="auto"/>
      </w:pPr>
      <w:r>
        <w:t>PKP Polskie Linie Kolejowe S.A.</w:t>
      </w:r>
    </w:p>
    <w:p w14:paraId="39699F90" w14:textId="77777777" w:rsidR="003E00FA" w:rsidRDefault="003E00FA" w:rsidP="003E00FA">
      <w:pPr>
        <w:spacing w:after="0" w:line="240" w:lineRule="auto"/>
      </w:pPr>
      <w:r>
        <w:t>rzecznik@plk-sa.pl</w:t>
      </w:r>
    </w:p>
    <w:p w14:paraId="241B191A" w14:textId="77777777" w:rsidR="003E00FA" w:rsidRDefault="003E00FA" w:rsidP="003E00FA">
      <w:pPr>
        <w:spacing w:after="0" w:line="240" w:lineRule="auto"/>
      </w:pPr>
      <w:r>
        <w:t>T: +48 501 613 495</w:t>
      </w:r>
    </w:p>
    <w:sectPr w:rsidR="003E00FA"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7C4B" w14:textId="77777777" w:rsidR="00111B2A" w:rsidRDefault="00111B2A">
      <w:pPr>
        <w:spacing w:after="0" w:line="240" w:lineRule="auto"/>
      </w:pPr>
      <w:r>
        <w:separator/>
      </w:r>
    </w:p>
  </w:endnote>
  <w:endnote w:type="continuationSeparator" w:id="0">
    <w:p w14:paraId="0B62E672" w14:textId="77777777" w:rsidR="00111B2A" w:rsidRDefault="0011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E291" w14:textId="77777777" w:rsidR="00860074" w:rsidRDefault="00000000" w:rsidP="00860074">
    <w:pPr>
      <w:spacing w:after="0" w:line="240" w:lineRule="auto"/>
      <w:rPr>
        <w:rFonts w:cs="Arial"/>
        <w:color w:val="727271"/>
        <w:sz w:val="14"/>
        <w:szCs w:val="14"/>
      </w:rPr>
    </w:pPr>
  </w:p>
  <w:p w14:paraId="7780C01F" w14:textId="77777777" w:rsidR="007A2ACB" w:rsidRPr="0025604B" w:rsidRDefault="00FB25C4" w:rsidP="007A2ACB">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21575163" w14:textId="77777777" w:rsidR="007A2ACB" w:rsidRPr="0025604B" w:rsidRDefault="00FB25C4" w:rsidP="007A2ACB">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14:paraId="2DD9FAA3" w14:textId="77777777" w:rsidR="007A2ACB" w:rsidRPr="00860074" w:rsidRDefault="00FB25C4" w:rsidP="007A2ACB">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00AC3B2E">
      <w:rPr>
        <w:rFonts w:cs="Arial"/>
        <w:color w:val="727271"/>
        <w:sz w:val="14"/>
        <w:szCs w:val="14"/>
      </w:rPr>
      <w:t xml:space="preserve"> 32 065.978.000,00</w:t>
    </w:r>
    <w:r w:rsidR="00272F37" w:rsidRPr="00CD6AE1">
      <w:rPr>
        <w:rFonts w:cs="Arial"/>
        <w:color w:val="000000" w:themeColor="text1"/>
        <w:sz w:val="14"/>
        <w:szCs w:val="14"/>
      </w:rPr>
      <w:t xml:space="preserve"> </w:t>
    </w:r>
    <w:r w:rsidRPr="00732290">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493D" w14:textId="77777777" w:rsidR="00111B2A" w:rsidRDefault="00111B2A">
      <w:pPr>
        <w:spacing w:after="0" w:line="240" w:lineRule="auto"/>
      </w:pPr>
      <w:r>
        <w:separator/>
      </w:r>
    </w:p>
  </w:footnote>
  <w:footnote w:type="continuationSeparator" w:id="0">
    <w:p w14:paraId="3E2D4782" w14:textId="77777777" w:rsidR="00111B2A" w:rsidRDefault="00111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3DD9" w14:textId="77777777" w:rsidR="009D1AEB" w:rsidRDefault="00FB25C4">
    <w:pPr>
      <w:pStyle w:val="Nagwek"/>
    </w:pPr>
    <w:r>
      <w:rPr>
        <w:noProof/>
        <w:lang w:eastAsia="pl-PL"/>
      </w:rPr>
      <mc:AlternateContent>
        <mc:Choice Requires="wps">
          <w:drawing>
            <wp:anchor distT="0" distB="0" distL="114300" distR="114300" simplePos="0" relativeHeight="251660288" behindDoc="0" locked="0" layoutInCell="1" allowOverlap="1" wp14:anchorId="27CBDF2A" wp14:editId="533D149D">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1CCC175F" w14:textId="77777777" w:rsidR="009D1AEB" w:rsidRPr="004D6EC9" w:rsidRDefault="00FB25C4" w:rsidP="009D1AEB">
                          <w:pPr>
                            <w:spacing w:after="0"/>
                            <w:rPr>
                              <w:rFonts w:cs="Arial"/>
                              <w:b/>
                              <w:sz w:val="16"/>
                              <w:szCs w:val="16"/>
                            </w:rPr>
                          </w:pPr>
                          <w:r w:rsidRPr="004D6EC9">
                            <w:rPr>
                              <w:rFonts w:cs="Arial"/>
                              <w:b/>
                              <w:sz w:val="16"/>
                              <w:szCs w:val="16"/>
                            </w:rPr>
                            <w:t>PKP Polskie Linie Kolejowe S.A.</w:t>
                          </w:r>
                        </w:p>
                        <w:p w14:paraId="5CA95E2B" w14:textId="77777777" w:rsidR="009D1AEB" w:rsidRDefault="00FB25C4" w:rsidP="009D1AEB">
                          <w:pPr>
                            <w:spacing w:after="0"/>
                            <w:rPr>
                              <w:rFonts w:cs="Arial"/>
                              <w:sz w:val="16"/>
                              <w:szCs w:val="16"/>
                            </w:rPr>
                          </w:pPr>
                          <w:r>
                            <w:rPr>
                              <w:rFonts w:cs="Arial"/>
                              <w:sz w:val="16"/>
                              <w:szCs w:val="16"/>
                            </w:rPr>
                            <w:t>Biuro Komunikacji i Promocji</w:t>
                          </w:r>
                        </w:p>
                        <w:p w14:paraId="688E7C79" w14:textId="77777777" w:rsidR="009D1AEB" w:rsidRPr="004D6EC9" w:rsidRDefault="00FB25C4"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D4A1A87" w14:textId="77777777" w:rsidR="009D1AEB" w:rsidRPr="009939C9" w:rsidRDefault="00FB25C4"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5EE88E73" w14:textId="77777777" w:rsidR="009D1AEB" w:rsidRPr="009939C9" w:rsidRDefault="00FB25C4"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AADB0B7" w14:textId="77777777" w:rsidR="009D1AEB" w:rsidRPr="009939C9" w:rsidRDefault="00FB25C4"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4611547" w14:textId="77777777" w:rsidR="009D1AEB" w:rsidRPr="004D6EC9" w:rsidRDefault="00FB25C4" w:rsidP="009D1AEB">
                          <w:pPr>
                            <w:spacing w:after="0"/>
                            <w:rPr>
                              <w:rFonts w:cs="Arial"/>
                              <w:sz w:val="16"/>
                              <w:szCs w:val="16"/>
                            </w:rPr>
                          </w:pPr>
                          <w:r w:rsidRPr="004D6EC9">
                            <w:rPr>
                              <w:rFonts w:cs="Arial"/>
                              <w:sz w:val="16"/>
                              <w:szCs w:val="16"/>
                            </w:rPr>
                            <w:t>www.plk-sa.pl</w:t>
                          </w:r>
                        </w:p>
                        <w:p w14:paraId="6B7A127E" w14:textId="77777777" w:rsidR="009D1AEB" w:rsidRPr="00DA3248" w:rsidRDefault="00000000"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53423"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FB25C4" w:rsidP="009D1AEB">
                    <w:pPr>
                      <w:spacing w:after="0"/>
                      <w:rPr>
                        <w:rFonts w:cs="Arial"/>
                        <w:b/>
                        <w:sz w:val="16"/>
                        <w:szCs w:val="16"/>
                      </w:rPr>
                    </w:pPr>
                    <w:r w:rsidRPr="004D6EC9">
                      <w:rPr>
                        <w:rFonts w:cs="Arial"/>
                        <w:b/>
                        <w:sz w:val="16"/>
                        <w:szCs w:val="16"/>
                      </w:rPr>
                      <w:t>PKP Polskie Linie Kolejowe S.A.</w:t>
                    </w:r>
                  </w:p>
                  <w:p w:rsidR="009D1AEB" w:rsidRDefault="00FB25C4" w:rsidP="009D1AEB">
                    <w:pPr>
                      <w:spacing w:after="0"/>
                      <w:rPr>
                        <w:rFonts w:cs="Arial"/>
                        <w:sz w:val="16"/>
                        <w:szCs w:val="16"/>
                      </w:rPr>
                    </w:pPr>
                    <w:r>
                      <w:rPr>
                        <w:rFonts w:cs="Arial"/>
                        <w:sz w:val="16"/>
                        <w:szCs w:val="16"/>
                      </w:rPr>
                      <w:t>Biuro Komunikacji i Promocji</w:t>
                    </w:r>
                  </w:p>
                  <w:p w:rsidR="009D1AEB" w:rsidRPr="004D6EC9" w:rsidRDefault="00FB25C4"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FB25C4"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FB25C4"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FB25C4"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FB25C4" w:rsidP="009D1AEB">
                    <w:pPr>
                      <w:spacing w:after="0"/>
                      <w:rPr>
                        <w:rFonts w:cs="Arial"/>
                        <w:sz w:val="16"/>
                        <w:szCs w:val="16"/>
                      </w:rPr>
                    </w:pPr>
                    <w:r w:rsidRPr="004D6EC9">
                      <w:rPr>
                        <w:rFonts w:cs="Arial"/>
                        <w:sz w:val="16"/>
                        <w:szCs w:val="16"/>
                      </w:rPr>
                      <w:t>www.plk-sa.pl</w:t>
                    </w:r>
                  </w:p>
                  <w:p w:rsidR="009D1AEB" w:rsidRPr="00DA3248" w:rsidRDefault="00FB25C4"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94CBA60" wp14:editId="3F96F1EE">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FA2508"/>
    <w:lvl w:ilvl="0">
      <w:start w:val="1"/>
      <w:numFmt w:val="bullet"/>
      <w:pStyle w:val="Listapunktowana"/>
      <w:lvlText w:val=""/>
      <w:lvlJc w:val="left"/>
      <w:pPr>
        <w:tabs>
          <w:tab w:val="num" w:pos="360"/>
        </w:tabs>
        <w:ind w:left="360" w:hanging="360"/>
      </w:pPr>
      <w:rPr>
        <w:rFonts w:ascii="Symbol" w:hAnsi="Symbol" w:hint="default"/>
      </w:rPr>
    </w:lvl>
  </w:abstractNum>
  <w:num w:numId="1" w16cid:durableId="159594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FA"/>
    <w:rsid w:val="00014ED0"/>
    <w:rsid w:val="00022A3D"/>
    <w:rsid w:val="0005336C"/>
    <w:rsid w:val="00111B2A"/>
    <w:rsid w:val="00133378"/>
    <w:rsid w:val="00272F37"/>
    <w:rsid w:val="0033461F"/>
    <w:rsid w:val="003E00FA"/>
    <w:rsid w:val="00404470"/>
    <w:rsid w:val="00461681"/>
    <w:rsid w:val="00490D11"/>
    <w:rsid w:val="005042F7"/>
    <w:rsid w:val="006A6657"/>
    <w:rsid w:val="007901C3"/>
    <w:rsid w:val="008A6F15"/>
    <w:rsid w:val="008F5CDF"/>
    <w:rsid w:val="00901EFF"/>
    <w:rsid w:val="0090783B"/>
    <w:rsid w:val="009137BE"/>
    <w:rsid w:val="00AC3B2E"/>
    <w:rsid w:val="00B27055"/>
    <w:rsid w:val="00B35612"/>
    <w:rsid w:val="00B424B9"/>
    <w:rsid w:val="00C17A0F"/>
    <w:rsid w:val="00C370C3"/>
    <w:rsid w:val="00C72BE0"/>
    <w:rsid w:val="00CD6AE1"/>
    <w:rsid w:val="00D93778"/>
    <w:rsid w:val="00DD3989"/>
    <w:rsid w:val="00E85AEE"/>
    <w:rsid w:val="00F00F01"/>
    <w:rsid w:val="00FB25C4"/>
    <w:rsid w:val="00FD7835"/>
    <w:rsid w:val="00FD7DEC"/>
    <w:rsid w:val="00FE3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352E"/>
  <w15:chartTrackingRefBased/>
  <w15:docId w15:val="{8C4CE48C-3C4E-40B4-ACBA-D8FC342C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0FA"/>
    <w:rPr>
      <w:rFonts w:ascii="Arial" w:hAnsi="Arial"/>
    </w:rPr>
  </w:style>
  <w:style w:type="paragraph" w:styleId="Nagwek1">
    <w:name w:val="heading 1"/>
    <w:basedOn w:val="Normalny"/>
    <w:next w:val="Normalny"/>
    <w:link w:val="Nagwek1Znak"/>
    <w:uiPriority w:val="9"/>
    <w:qFormat/>
    <w:rsid w:val="003E00FA"/>
    <w:pPr>
      <w:keepNext/>
      <w:keepLines/>
      <w:spacing w:before="240" w:after="240"/>
      <w:outlineLvl w:val="0"/>
    </w:pPr>
    <w:rPr>
      <w:rFonts w:eastAsiaTheme="majorEastAsia"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00FA"/>
    <w:rPr>
      <w:rFonts w:ascii="Arial" w:eastAsiaTheme="majorEastAsia" w:hAnsi="Arial" w:cstheme="majorBidi"/>
      <w:b/>
      <w:sz w:val="24"/>
      <w:szCs w:val="32"/>
    </w:rPr>
  </w:style>
  <w:style w:type="paragraph" w:styleId="Nagwek">
    <w:name w:val="header"/>
    <w:basedOn w:val="Normalny"/>
    <w:link w:val="NagwekZnak"/>
    <w:uiPriority w:val="99"/>
    <w:unhideWhenUsed/>
    <w:rsid w:val="003E00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00FA"/>
    <w:rPr>
      <w:rFonts w:ascii="Arial" w:hAnsi="Arial"/>
    </w:rPr>
  </w:style>
  <w:style w:type="character" w:styleId="Hipercze">
    <w:name w:val="Hyperlink"/>
    <w:uiPriority w:val="99"/>
    <w:unhideWhenUsed/>
    <w:rsid w:val="003E00FA"/>
    <w:rPr>
      <w:color w:val="0000FF"/>
      <w:u w:val="single"/>
    </w:rPr>
  </w:style>
  <w:style w:type="character" w:styleId="Pogrubienie">
    <w:name w:val="Strong"/>
    <w:basedOn w:val="Domylnaczcionkaakapitu"/>
    <w:uiPriority w:val="22"/>
    <w:qFormat/>
    <w:rsid w:val="003E00FA"/>
    <w:rPr>
      <w:b/>
      <w:bCs/>
    </w:rPr>
  </w:style>
  <w:style w:type="paragraph" w:styleId="NormalnyWeb">
    <w:name w:val="Normal (Web)"/>
    <w:basedOn w:val="Normalny"/>
    <w:uiPriority w:val="99"/>
    <w:unhideWhenUsed/>
    <w:rsid w:val="003E00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E00FA"/>
    <w:rPr>
      <w:i/>
      <w:iCs/>
    </w:rPr>
  </w:style>
  <w:style w:type="paragraph" w:styleId="Listapunktowana">
    <w:name w:val="List Bullet"/>
    <w:basedOn w:val="Normalny"/>
    <w:uiPriority w:val="99"/>
    <w:unhideWhenUsed/>
    <w:rsid w:val="00FD7835"/>
    <w:pPr>
      <w:numPr>
        <w:numId w:val="1"/>
      </w:numPr>
      <w:contextualSpacing/>
    </w:pPr>
  </w:style>
  <w:style w:type="paragraph" w:styleId="Stopka">
    <w:name w:val="footer"/>
    <w:basedOn w:val="Normalny"/>
    <w:link w:val="StopkaZnak"/>
    <w:uiPriority w:val="99"/>
    <w:unhideWhenUsed/>
    <w:rsid w:val="00272F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2F3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pasaze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4277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Jakubowski Karol</cp:lastModifiedBy>
  <cp:revision>2</cp:revision>
  <dcterms:created xsi:type="dcterms:W3CDTF">2023-09-05T07:16:00Z</dcterms:created>
  <dcterms:modified xsi:type="dcterms:W3CDTF">2023-09-05T07:16:00Z</dcterms:modified>
</cp:coreProperties>
</file>