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806EA9">
      <w:pPr>
        <w:rPr>
          <w:rFonts w:cs="Arial"/>
        </w:rPr>
      </w:pPr>
    </w:p>
    <w:p w:rsidR="009D1AEB" w:rsidRPr="00806EA9" w:rsidRDefault="009D1AEB" w:rsidP="00806EA9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120A8A">
        <w:rPr>
          <w:rFonts w:cs="Arial"/>
        </w:rPr>
        <w:t>10</w:t>
      </w:r>
      <w:bookmarkStart w:id="0" w:name="_GoBack"/>
      <w:bookmarkEnd w:id="0"/>
      <w:r w:rsidR="00D221F7">
        <w:rPr>
          <w:rFonts w:cs="Arial"/>
        </w:rPr>
        <w:t xml:space="preserve"> </w:t>
      </w:r>
      <w:r w:rsidR="00A0451C">
        <w:rPr>
          <w:rFonts w:cs="Arial"/>
        </w:rPr>
        <w:t>września 2020</w:t>
      </w:r>
      <w:r w:rsidRPr="003D74BF">
        <w:rPr>
          <w:rFonts w:cs="Arial"/>
        </w:rPr>
        <w:t xml:space="preserve"> r.</w:t>
      </w:r>
    </w:p>
    <w:p w:rsidR="003828F1" w:rsidRDefault="003828F1" w:rsidP="003828F1">
      <w:pPr>
        <w:spacing w:line="360" w:lineRule="auto"/>
        <w:jc w:val="both"/>
        <w:rPr>
          <w:rFonts w:cs="Arial"/>
          <w:b/>
        </w:rPr>
      </w:pPr>
    </w:p>
    <w:p w:rsidR="009D4B4E" w:rsidRPr="00597932" w:rsidRDefault="00CC1FED" w:rsidP="00597932">
      <w:pPr>
        <w:pStyle w:val="Nagwek1"/>
        <w:rPr>
          <w:sz w:val="22"/>
          <w:szCs w:val="22"/>
        </w:rPr>
      </w:pPr>
      <w:r w:rsidRPr="00597932">
        <w:rPr>
          <w:sz w:val="22"/>
          <w:szCs w:val="22"/>
        </w:rPr>
        <w:t>Z</w:t>
      </w:r>
      <w:r w:rsidR="009D4B4E" w:rsidRPr="00597932">
        <w:rPr>
          <w:sz w:val="22"/>
          <w:szCs w:val="22"/>
        </w:rPr>
        <w:t>abytkowe kolejki</w:t>
      </w:r>
      <w:r w:rsidRPr="00597932">
        <w:rPr>
          <w:sz w:val="22"/>
          <w:szCs w:val="22"/>
        </w:rPr>
        <w:t xml:space="preserve"> pojadą dzięki wsparciu PLK </w:t>
      </w:r>
    </w:p>
    <w:p w:rsidR="007F3648" w:rsidRPr="00597932" w:rsidRDefault="00CC1FED" w:rsidP="00597932">
      <w:pPr>
        <w:spacing w:line="360" w:lineRule="auto"/>
        <w:rPr>
          <w:rStyle w:val="Pogrubienie"/>
          <w:bCs w:val="0"/>
        </w:rPr>
      </w:pPr>
      <w:r w:rsidRPr="00597932">
        <w:rPr>
          <w:rStyle w:val="Pogrubienie"/>
          <w:bCs w:val="0"/>
        </w:rPr>
        <w:t xml:space="preserve">Będą atrakcyjne przejazdy </w:t>
      </w:r>
      <w:r w:rsidR="00077532" w:rsidRPr="00597932">
        <w:rPr>
          <w:rStyle w:val="Pogrubienie"/>
          <w:bCs w:val="0"/>
        </w:rPr>
        <w:t xml:space="preserve">Średzkiej Kolei Powiatowej i Grodziskiej Kolei Drezynowej </w:t>
      </w:r>
      <w:r w:rsidRPr="00597932">
        <w:rPr>
          <w:rStyle w:val="Pogrubienie"/>
          <w:bCs w:val="0"/>
        </w:rPr>
        <w:t>dzięki wsparciu PKP Polskich Linii Kolejowych S.A. S</w:t>
      </w:r>
      <w:r w:rsidR="00077532" w:rsidRPr="00597932">
        <w:rPr>
          <w:rStyle w:val="Pogrubienie"/>
          <w:bCs w:val="0"/>
        </w:rPr>
        <w:t xml:space="preserve">zyny i podkłady </w:t>
      </w:r>
      <w:r w:rsidR="00D221F7" w:rsidRPr="00597932">
        <w:rPr>
          <w:rStyle w:val="Pogrubienie"/>
          <w:bCs w:val="0"/>
        </w:rPr>
        <w:t>pr</w:t>
      </w:r>
      <w:r w:rsidRPr="00597932">
        <w:rPr>
          <w:rStyle w:val="Pogrubienie"/>
          <w:bCs w:val="0"/>
        </w:rPr>
        <w:t xml:space="preserve">zekazane przez PLK </w:t>
      </w:r>
      <w:r w:rsidR="00077532" w:rsidRPr="00597932">
        <w:rPr>
          <w:rStyle w:val="Pogrubienie"/>
          <w:bCs w:val="0"/>
        </w:rPr>
        <w:t xml:space="preserve">pozwolą na przygotowanie </w:t>
      </w:r>
      <w:r w:rsidRPr="00597932">
        <w:rPr>
          <w:rStyle w:val="Pogrubienie"/>
          <w:bCs w:val="0"/>
        </w:rPr>
        <w:t>sprawn</w:t>
      </w:r>
      <w:r w:rsidR="00D221F7" w:rsidRPr="00597932">
        <w:rPr>
          <w:rStyle w:val="Pogrubienie"/>
          <w:bCs w:val="0"/>
        </w:rPr>
        <w:t>ych</w:t>
      </w:r>
      <w:r w:rsidRPr="00597932">
        <w:rPr>
          <w:rStyle w:val="Pogrubienie"/>
          <w:bCs w:val="0"/>
        </w:rPr>
        <w:t xml:space="preserve"> i bezpieczn</w:t>
      </w:r>
      <w:r w:rsidR="00597932">
        <w:rPr>
          <w:rStyle w:val="Pogrubienie"/>
          <w:bCs w:val="0"/>
        </w:rPr>
        <w:t>ych</w:t>
      </w:r>
      <w:r w:rsidRPr="00597932">
        <w:rPr>
          <w:rStyle w:val="Pogrubienie"/>
          <w:bCs w:val="0"/>
        </w:rPr>
        <w:t xml:space="preserve"> podróży </w:t>
      </w:r>
      <w:r w:rsidR="00077532" w:rsidRPr="00597932">
        <w:rPr>
          <w:rStyle w:val="Pogrubienie"/>
          <w:bCs w:val="0"/>
        </w:rPr>
        <w:t xml:space="preserve">w kolejnym sezonie. </w:t>
      </w:r>
      <w:r w:rsidR="00F738DB" w:rsidRPr="00597932">
        <w:rPr>
          <w:rStyle w:val="Pogrubienie"/>
          <w:bCs w:val="0"/>
        </w:rPr>
        <w:t xml:space="preserve">Sprzęt, </w:t>
      </w:r>
      <w:r w:rsidRPr="00597932">
        <w:rPr>
          <w:rStyle w:val="Pogrubienie"/>
          <w:bCs w:val="0"/>
        </w:rPr>
        <w:t>nie</w:t>
      </w:r>
      <w:r w:rsidR="00F738DB" w:rsidRPr="00597932">
        <w:rPr>
          <w:rStyle w:val="Pogrubienie"/>
          <w:bCs w:val="0"/>
        </w:rPr>
        <w:t>wykorzystywany na sieci kolejowej przypomni histori</w:t>
      </w:r>
      <w:r w:rsidRPr="00597932">
        <w:rPr>
          <w:rStyle w:val="Pogrubienie"/>
          <w:bCs w:val="0"/>
        </w:rPr>
        <w:t>ę</w:t>
      </w:r>
      <w:r w:rsidR="00F738DB" w:rsidRPr="00597932">
        <w:rPr>
          <w:rStyle w:val="Pogrubienie"/>
          <w:bCs w:val="0"/>
        </w:rPr>
        <w:t xml:space="preserve"> kolei w Lubaczowie</w:t>
      </w:r>
      <w:r w:rsidR="00F672A5" w:rsidRPr="00597932">
        <w:rPr>
          <w:rStyle w:val="Pogrubienie"/>
          <w:bCs w:val="0"/>
        </w:rPr>
        <w:t xml:space="preserve"> i Zielonej Górze</w:t>
      </w:r>
      <w:r w:rsidR="00F738DB" w:rsidRPr="00597932">
        <w:rPr>
          <w:rStyle w:val="Pogrubienie"/>
          <w:bCs w:val="0"/>
        </w:rPr>
        <w:t xml:space="preserve">. </w:t>
      </w:r>
    </w:p>
    <w:p w:rsidR="00CC1FED" w:rsidRPr="00597932" w:rsidRDefault="0042557D" w:rsidP="00597932">
      <w:pPr>
        <w:spacing w:line="360" w:lineRule="auto"/>
      </w:pPr>
      <w:r w:rsidRPr="00597932">
        <w:rPr>
          <w:b/>
        </w:rPr>
        <w:t xml:space="preserve">Towarzystwo Przyjaciół Kolejki Średzkiej </w:t>
      </w:r>
      <w:r w:rsidR="002235F6" w:rsidRPr="00597932">
        <w:rPr>
          <w:b/>
        </w:rPr>
        <w:t>„Bana”</w:t>
      </w:r>
      <w:r w:rsidR="002235F6" w:rsidRPr="00597932">
        <w:t xml:space="preserve"> po raz </w:t>
      </w:r>
      <w:r w:rsidR="00203D41" w:rsidRPr="00597932">
        <w:t>kolejny za pośrednictwem Powiat</w:t>
      </w:r>
      <w:r w:rsidR="00CD1BE8" w:rsidRPr="00597932">
        <w:t>u</w:t>
      </w:r>
      <w:r w:rsidR="002235F6" w:rsidRPr="00597932">
        <w:t xml:space="preserve"> Średzkiego w Środzie Wielkopolskiej otrzymał</w:t>
      </w:r>
      <w:r w:rsidR="00CD1BE8" w:rsidRPr="00597932">
        <w:t>o</w:t>
      </w:r>
      <w:r w:rsidR="00CC1FED" w:rsidRPr="00597932">
        <w:t xml:space="preserve"> materiały, elementy toru</w:t>
      </w:r>
      <w:r w:rsidR="002235F6" w:rsidRPr="00597932">
        <w:t xml:space="preserve">, które usprawnią przejazd Średzką Koleją Powiatową. </w:t>
      </w:r>
      <w:r w:rsidR="00CC1FED" w:rsidRPr="00597932">
        <w:t>D</w:t>
      </w:r>
      <w:r w:rsidR="00CD1BE8" w:rsidRPr="00597932">
        <w:t>arowizn</w:t>
      </w:r>
      <w:r w:rsidR="00CC1FED" w:rsidRPr="00597932">
        <w:t>a</w:t>
      </w:r>
      <w:r w:rsidR="00CD1BE8" w:rsidRPr="00597932">
        <w:t xml:space="preserve"> PKP Polskich Linii Kolejowych S.A. </w:t>
      </w:r>
      <w:r w:rsidR="00CC1FED" w:rsidRPr="00597932">
        <w:t xml:space="preserve">to </w:t>
      </w:r>
      <w:r w:rsidR="00CD1BE8" w:rsidRPr="00597932">
        <w:t xml:space="preserve">przede wszystkim </w:t>
      </w:r>
      <w:r w:rsidR="00CC1FED" w:rsidRPr="00597932">
        <w:t xml:space="preserve">korzyść dla </w:t>
      </w:r>
      <w:r w:rsidR="00CD1BE8" w:rsidRPr="00597932">
        <w:t>zwiedzający</w:t>
      </w:r>
      <w:r w:rsidR="00597932">
        <w:t>ch</w:t>
      </w:r>
      <w:r w:rsidR="00CD1BE8" w:rsidRPr="00597932">
        <w:t xml:space="preserve"> i podróżujący</w:t>
      </w:r>
      <w:r w:rsidR="00597932">
        <w:t>ch</w:t>
      </w:r>
      <w:r w:rsidR="00CD1BE8" w:rsidRPr="00597932">
        <w:t xml:space="preserve">. </w:t>
      </w:r>
      <w:r w:rsidR="00CC1FED" w:rsidRPr="00597932">
        <w:t>Kolejka wąskotorowa jest atrakcją powiatu</w:t>
      </w:r>
      <w:r w:rsidR="00D221F7" w:rsidRPr="00597932">
        <w:t>, a s</w:t>
      </w:r>
      <w:r w:rsidR="00CC1FED" w:rsidRPr="00597932">
        <w:t xml:space="preserve">kłady prowadzone głównie parowozami kursują na odcinku Środa Wielkopolska - Zaniemyśl. </w:t>
      </w:r>
    </w:p>
    <w:p w:rsidR="00073E52" w:rsidRPr="00597932" w:rsidRDefault="000C2234" w:rsidP="00597932">
      <w:pPr>
        <w:spacing w:line="360" w:lineRule="auto"/>
      </w:pPr>
      <w:hyperlink r:id="rId8" w:history="1">
        <w:r w:rsidR="00073E52" w:rsidRPr="00597932">
          <w:rPr>
            <w:rStyle w:val="Hipercze"/>
            <w:b/>
            <w:color w:val="auto"/>
            <w:u w:val="none"/>
          </w:rPr>
          <w:t>Grodziska Kolej Drezynowa</w:t>
        </w:r>
      </w:hyperlink>
      <w:r w:rsidR="00405768" w:rsidRPr="00597932">
        <w:t xml:space="preserve">, </w:t>
      </w:r>
      <w:r w:rsidR="00CC1FED" w:rsidRPr="00597932">
        <w:t xml:space="preserve">będzie mogła organizować atrakcyjne przejazdy. Kolej </w:t>
      </w:r>
      <w:r w:rsidR="00405768" w:rsidRPr="00597932">
        <w:t xml:space="preserve">oferuje </w:t>
      </w:r>
      <w:r w:rsidR="00CC1FED" w:rsidRPr="00597932">
        <w:t xml:space="preserve">atrakcje </w:t>
      </w:r>
      <w:r w:rsidR="00405768" w:rsidRPr="00597932">
        <w:t xml:space="preserve">na trasie </w:t>
      </w:r>
      <w:r w:rsidR="00405768" w:rsidRPr="00597932">
        <w:rPr>
          <w:rFonts w:cs="Arial"/>
          <w:shd w:val="clear" w:color="auto" w:fill="FBFBFB"/>
        </w:rPr>
        <w:t xml:space="preserve">Grodzisk Wlkp. </w:t>
      </w:r>
      <w:r w:rsidR="00405768" w:rsidRPr="00597932">
        <w:t>–</w:t>
      </w:r>
      <w:r w:rsidR="00405768" w:rsidRPr="00597932">
        <w:rPr>
          <w:rFonts w:cs="Arial"/>
          <w:shd w:val="clear" w:color="auto" w:fill="FBFBFB"/>
        </w:rPr>
        <w:t xml:space="preserve"> Kościan</w:t>
      </w:r>
      <w:r w:rsidR="00CC1FED" w:rsidRPr="00597932">
        <w:rPr>
          <w:rFonts w:cs="Arial"/>
          <w:shd w:val="clear" w:color="auto" w:fill="FBFBFB"/>
        </w:rPr>
        <w:t xml:space="preserve">. Organizacja </w:t>
      </w:r>
      <w:r w:rsidR="00405768" w:rsidRPr="00597932">
        <w:t>otrzymała od PLK</w:t>
      </w:r>
      <w:r w:rsidR="009E53A1" w:rsidRPr="00597932">
        <w:t xml:space="preserve"> </w:t>
      </w:r>
      <w:r w:rsidR="00CC1FED" w:rsidRPr="00597932">
        <w:t xml:space="preserve">m.in. </w:t>
      </w:r>
      <w:r w:rsidR="009E53A1" w:rsidRPr="00597932">
        <w:t>drewnian</w:t>
      </w:r>
      <w:r w:rsidR="00CC1FED" w:rsidRPr="00597932">
        <w:t>e</w:t>
      </w:r>
      <w:r w:rsidR="002C2322" w:rsidRPr="00597932">
        <w:t xml:space="preserve"> </w:t>
      </w:r>
      <w:r w:rsidR="009E53A1" w:rsidRPr="00597932">
        <w:t>podkład</w:t>
      </w:r>
      <w:r w:rsidR="00CC1FED" w:rsidRPr="00597932">
        <w:t>y</w:t>
      </w:r>
      <w:r w:rsidR="00405768" w:rsidRPr="00597932">
        <w:t xml:space="preserve">. </w:t>
      </w:r>
      <w:r w:rsidR="00CC1FED" w:rsidRPr="00597932">
        <w:t xml:space="preserve">Materiał </w:t>
      </w:r>
      <w:r w:rsidR="00405768" w:rsidRPr="00597932">
        <w:t>zostan</w:t>
      </w:r>
      <w:r w:rsidR="00CC1FED" w:rsidRPr="00597932">
        <w:t>ie</w:t>
      </w:r>
      <w:r w:rsidR="00405768" w:rsidRPr="00597932">
        <w:t xml:space="preserve"> wykorzystan</w:t>
      </w:r>
      <w:r w:rsidR="00CC1FED" w:rsidRPr="00597932">
        <w:t>y</w:t>
      </w:r>
      <w:r w:rsidR="00405768" w:rsidRPr="00597932">
        <w:t xml:space="preserve"> m.in. na moście w Bonikowie i bocznicy</w:t>
      </w:r>
      <w:r w:rsidR="00537B77" w:rsidRPr="00597932">
        <w:t xml:space="preserve"> w Ujeździe</w:t>
      </w:r>
      <w:r w:rsidR="00CC1FED" w:rsidRPr="00597932">
        <w:t xml:space="preserve">. Dzięki współpracy kolejarzy będą </w:t>
      </w:r>
      <w:r w:rsidR="00537B77" w:rsidRPr="00597932">
        <w:t>sprawn</w:t>
      </w:r>
      <w:r w:rsidR="00CC1FED" w:rsidRPr="00597932">
        <w:t>e</w:t>
      </w:r>
      <w:r w:rsidR="00537B77" w:rsidRPr="00597932">
        <w:t xml:space="preserve"> wyprawy drezynami. </w:t>
      </w:r>
    </w:p>
    <w:p w:rsidR="00CD1BE8" w:rsidRPr="00597932" w:rsidRDefault="00CD1BE8" w:rsidP="00597932">
      <w:pPr>
        <w:spacing w:line="360" w:lineRule="auto"/>
      </w:pPr>
      <w:r w:rsidRPr="00597932">
        <w:rPr>
          <w:b/>
        </w:rPr>
        <w:t>Powiat Hajnowski</w:t>
      </w:r>
      <w:r w:rsidRPr="00597932">
        <w:t xml:space="preserve"> </w:t>
      </w:r>
      <w:r w:rsidR="00CC1FED" w:rsidRPr="00597932">
        <w:t xml:space="preserve">wprowadził ruch drezynowy. Na potrzeby przedsięwzięcia </w:t>
      </w:r>
      <w:r w:rsidR="00597932">
        <w:t xml:space="preserve">PLK </w:t>
      </w:r>
      <w:r w:rsidR="00CC1FED" w:rsidRPr="00597932">
        <w:t xml:space="preserve">przekazały </w:t>
      </w:r>
      <w:r w:rsidRPr="00597932">
        <w:t xml:space="preserve">ponad 400 drewnianych podkładów, szyny i elementy </w:t>
      </w:r>
      <w:r w:rsidR="00197079" w:rsidRPr="00597932">
        <w:t>potrzebne w torze.</w:t>
      </w:r>
      <w:r w:rsidRPr="00597932">
        <w:t xml:space="preserve"> Materiały będę wykorzystane do poprawy stanu </w:t>
      </w:r>
      <w:r w:rsidR="00197079" w:rsidRPr="00597932">
        <w:t>„</w:t>
      </w:r>
      <w:r w:rsidRPr="00597932">
        <w:t xml:space="preserve">linii </w:t>
      </w:r>
      <w:proofErr w:type="spellStart"/>
      <w:r w:rsidR="00197079" w:rsidRPr="00597932">
        <w:t>drezynowej</w:t>
      </w:r>
      <w:proofErr w:type="spellEnd"/>
      <w:r w:rsidR="00197079" w:rsidRPr="00597932">
        <w:t xml:space="preserve">” </w:t>
      </w:r>
      <w:r w:rsidRPr="00597932">
        <w:rPr>
          <w:rFonts w:cs="Arial"/>
          <w:shd w:val="clear" w:color="auto" w:fill="FFFFFF"/>
        </w:rPr>
        <w:t>od Nieznanego Boru do Białowieży</w:t>
      </w:r>
      <w:r w:rsidR="00597932">
        <w:rPr>
          <w:rFonts w:cs="Arial"/>
          <w:shd w:val="clear" w:color="auto" w:fill="FFFFFF"/>
        </w:rPr>
        <w:t>.</w:t>
      </w:r>
      <w:r w:rsidRPr="00597932">
        <w:rPr>
          <w:rFonts w:cs="Arial"/>
          <w:shd w:val="clear" w:color="auto" w:fill="FFFFFF"/>
        </w:rPr>
        <w:t xml:space="preserve"> </w:t>
      </w:r>
    </w:p>
    <w:p w:rsidR="005A7705" w:rsidRPr="00597932" w:rsidRDefault="005A7705" w:rsidP="00597932">
      <w:pPr>
        <w:spacing w:line="360" w:lineRule="auto"/>
      </w:pPr>
      <w:r w:rsidRPr="00597932">
        <w:rPr>
          <w:b/>
        </w:rPr>
        <w:t>Polskie Towarzystwo Krajoznawcze</w:t>
      </w:r>
      <w:r w:rsidRPr="00597932">
        <w:t xml:space="preserve"> w Zielonej Górze uzyskało od PLK</w:t>
      </w:r>
      <w:r w:rsidR="00197079" w:rsidRPr="00597932">
        <w:t xml:space="preserve"> ponad 500 stalowych podkładów z </w:t>
      </w:r>
      <w:r w:rsidRPr="00597932">
        <w:t xml:space="preserve">linii Świdnica Kraszowice – Jedlina Zdrój. </w:t>
      </w:r>
      <w:r w:rsidR="00197079" w:rsidRPr="00597932">
        <w:t>Elementy toru p</w:t>
      </w:r>
      <w:r w:rsidRPr="00597932">
        <w:t xml:space="preserve">rzypomną o historii kolei w Muzeum Lokalnym Kolei Szprotawskiej. Wcześniej do </w:t>
      </w:r>
      <w:r w:rsidRPr="00597932">
        <w:rPr>
          <w:bCs/>
        </w:rPr>
        <w:t xml:space="preserve">PTK </w:t>
      </w:r>
      <w:r w:rsidRPr="00597932">
        <w:t>trafiły mechaniczne urządzenia sterowania ruchem kolejowym z lat 30. XX w.</w:t>
      </w:r>
    </w:p>
    <w:p w:rsidR="00A53781" w:rsidRPr="00597932" w:rsidRDefault="00A53781" w:rsidP="00597932">
      <w:pPr>
        <w:spacing w:line="360" w:lineRule="auto"/>
      </w:pPr>
      <w:r w:rsidRPr="00597932">
        <w:rPr>
          <w:b/>
        </w:rPr>
        <w:t xml:space="preserve">Wielkopolskie Towarzystwo Ochrony Zabytków Kolejnictwa </w:t>
      </w:r>
      <w:r w:rsidRPr="00597932">
        <w:t>otrzymało mechaniczne urządzenia wykorzystywane wcześniej na nastawni Poznań Wola. To m.in. aparat blokowy, nastawnica, zegary i semafor kształtowy.</w:t>
      </w:r>
      <w:r w:rsidR="002D2EDF" w:rsidRPr="00597932">
        <w:t xml:space="preserve"> </w:t>
      </w:r>
      <w:r w:rsidR="00197079" w:rsidRPr="00597932">
        <w:t xml:space="preserve">W przyszłym roku będzie można zobaczyć i dotknąć historii </w:t>
      </w:r>
      <w:r w:rsidR="002D2EDF" w:rsidRPr="00597932">
        <w:t xml:space="preserve">w jednym z pomieszczeń dworca w Stęszewie. </w:t>
      </w:r>
    </w:p>
    <w:p w:rsidR="006F09EC" w:rsidRPr="00597932" w:rsidRDefault="006F09EC" w:rsidP="00597932">
      <w:pPr>
        <w:spacing w:line="360" w:lineRule="auto"/>
      </w:pPr>
      <w:r w:rsidRPr="00597932">
        <w:rPr>
          <w:b/>
        </w:rPr>
        <w:t>Gmina Lubaczów</w:t>
      </w:r>
      <w:r w:rsidRPr="00597932">
        <w:t xml:space="preserve"> </w:t>
      </w:r>
      <w:r w:rsidR="00197079" w:rsidRPr="00597932">
        <w:t xml:space="preserve">ustawi </w:t>
      </w:r>
      <w:r w:rsidRPr="00597932">
        <w:t>semafor kształtowy</w:t>
      </w:r>
      <w:r w:rsidR="00197079" w:rsidRPr="00597932">
        <w:t xml:space="preserve"> w </w:t>
      </w:r>
      <w:r w:rsidRPr="00597932">
        <w:t>skansen</w:t>
      </w:r>
      <w:r w:rsidR="00197079" w:rsidRPr="00597932">
        <w:t>ie</w:t>
      </w:r>
      <w:r w:rsidRPr="00597932">
        <w:t xml:space="preserve"> kolejow</w:t>
      </w:r>
      <w:r w:rsidR="00197079" w:rsidRPr="00597932">
        <w:t>ym</w:t>
      </w:r>
      <w:r w:rsidRPr="00597932">
        <w:t xml:space="preserve"> w Baszni Dolnej. </w:t>
      </w:r>
      <w:r w:rsidR="00197079" w:rsidRPr="00597932">
        <w:t>Urządzenie pozyskane od PLK b</w:t>
      </w:r>
      <w:r w:rsidRPr="00597932">
        <w:t>ędzie atrakcją turystyczną</w:t>
      </w:r>
      <w:r w:rsidR="00197079" w:rsidRPr="00597932">
        <w:t xml:space="preserve">. Przypomni </w:t>
      </w:r>
      <w:r w:rsidR="00C75793" w:rsidRPr="00597932">
        <w:t>dawną technikę kolejową mieszkańcom regionu i turystom.</w:t>
      </w:r>
    </w:p>
    <w:p w:rsidR="009808ED" w:rsidRPr="00597932" w:rsidRDefault="009808ED" w:rsidP="00597932">
      <w:pPr>
        <w:pStyle w:val="Nagwek2"/>
        <w:spacing w:line="360" w:lineRule="auto"/>
        <w:rPr>
          <w:rFonts w:eastAsia="Times New Roman"/>
          <w:szCs w:val="22"/>
        </w:rPr>
      </w:pPr>
      <w:r w:rsidRPr="00597932">
        <w:rPr>
          <w:rFonts w:eastAsia="Times New Roman"/>
          <w:szCs w:val="22"/>
        </w:rPr>
        <w:lastRenderedPageBreak/>
        <w:t xml:space="preserve">Darowizny </w:t>
      </w:r>
      <w:r w:rsidR="00197079" w:rsidRPr="00597932">
        <w:rPr>
          <w:rFonts w:eastAsia="Times New Roman"/>
          <w:szCs w:val="22"/>
        </w:rPr>
        <w:t xml:space="preserve">– atrakcje, historia, edukacja dla </w:t>
      </w:r>
      <w:r w:rsidR="00A4379E" w:rsidRPr="00597932">
        <w:rPr>
          <w:rFonts w:eastAsia="Times New Roman"/>
          <w:szCs w:val="22"/>
        </w:rPr>
        <w:t>turystów, uczniów i miłośników kolei</w:t>
      </w:r>
    </w:p>
    <w:p w:rsidR="00D658D8" w:rsidRPr="00597932" w:rsidRDefault="00197079" w:rsidP="00597932">
      <w:pPr>
        <w:spacing w:line="360" w:lineRule="auto"/>
      </w:pPr>
      <w:r w:rsidRPr="00597932">
        <w:t xml:space="preserve">W ostatnich latach PKP Polskie Linie Kolejowe S.A. </w:t>
      </w:r>
      <w:r w:rsidR="00D658D8" w:rsidRPr="00597932">
        <w:t xml:space="preserve">przekazały </w:t>
      </w:r>
      <w:r w:rsidRPr="00597932">
        <w:t xml:space="preserve">blisko 100 </w:t>
      </w:r>
      <w:r w:rsidR="00D658D8" w:rsidRPr="00597932">
        <w:t>darowizn instytucj</w:t>
      </w:r>
      <w:r w:rsidRPr="00597932">
        <w:t>om</w:t>
      </w:r>
      <w:r w:rsidR="00D658D8" w:rsidRPr="00597932">
        <w:t xml:space="preserve">, które dbają </w:t>
      </w:r>
      <w:r w:rsidRPr="00597932">
        <w:t xml:space="preserve">o </w:t>
      </w:r>
      <w:r w:rsidR="00D658D8" w:rsidRPr="00597932">
        <w:t>histor</w:t>
      </w:r>
      <w:r w:rsidRPr="00597932">
        <w:t>ię</w:t>
      </w:r>
      <w:r w:rsidR="00D658D8" w:rsidRPr="00597932">
        <w:t xml:space="preserve"> kolei. </w:t>
      </w:r>
      <w:r w:rsidR="009808ED" w:rsidRPr="00597932">
        <w:t>W 2020 roku PLK wsp</w:t>
      </w:r>
      <w:r w:rsidR="00D658D8" w:rsidRPr="00597932">
        <w:t>arły lokalne kolejki. Elementy infrastruktury trafiły d</w:t>
      </w:r>
      <w:r w:rsidR="009808ED" w:rsidRPr="00597932">
        <w:t>o Żuławskiej Kolei Dojazdowej i Koszalińskiej Kolei Wąskotorowej</w:t>
      </w:r>
      <w:r w:rsidR="00D658D8" w:rsidRPr="00597932">
        <w:t xml:space="preserve">. </w:t>
      </w:r>
      <w:r w:rsidRPr="00597932">
        <w:t xml:space="preserve">Wyeksploatowane elementy „dużej kolei”  pozwalają na działanie mniejszych organizacji. Współpraca z PLK sprzyja tworzeniu lokalnych atrakcji i promocji regionów. </w:t>
      </w:r>
    </w:p>
    <w:p w:rsidR="009D4B4E" w:rsidRPr="00597932" w:rsidRDefault="009D4B4E" w:rsidP="00597932">
      <w:pPr>
        <w:pStyle w:val="Nagwek2"/>
        <w:rPr>
          <w:szCs w:val="22"/>
        </w:rPr>
      </w:pPr>
      <w:r w:rsidRPr="00597932">
        <w:rPr>
          <w:szCs w:val="22"/>
        </w:rPr>
        <w:t>Zachować historię i kształcić kadry</w:t>
      </w:r>
    </w:p>
    <w:p w:rsidR="009808ED" w:rsidRPr="00597932" w:rsidRDefault="00A4379E" w:rsidP="00597932">
      <w:pPr>
        <w:spacing w:line="360" w:lineRule="auto"/>
      </w:pPr>
      <w:r w:rsidRPr="00597932">
        <w:t>Wysłużony sprzęt kolejowy PKP Polskie Linie Kolejowe S.A. przekazują szkołom, muzeom i stowarzyszeniom. W tym roku w</w:t>
      </w:r>
      <w:r w:rsidR="009808ED" w:rsidRPr="00597932">
        <w:rPr>
          <w:bCs/>
        </w:rPr>
        <w:t xml:space="preserve">yposażenie kolejowych posterunków </w:t>
      </w:r>
      <w:r w:rsidRPr="00597932">
        <w:rPr>
          <w:bCs/>
        </w:rPr>
        <w:t>trafiło do</w:t>
      </w:r>
      <w:r w:rsidR="009808ED" w:rsidRPr="00597932">
        <w:t xml:space="preserve"> placówek oświatowych ks</w:t>
      </w:r>
      <w:r w:rsidRPr="00597932">
        <w:t>ztałcących przyszłych kolejarzy, gdzie wzbogaciło pracownie dydaktyczne.</w:t>
      </w:r>
      <w:r w:rsidR="009808ED" w:rsidRPr="00597932">
        <w:t xml:space="preserve"> Politechnika Wrocławska otrzymała m.in. semafor kształtowy oraz świetlny, tarczę manewrową, ławę nastawczą, skrzynię zależności i dźwignię zwrotnicową. Zespół Szkół Komunikacji imienia Hipolita Cegielskiego w Poznaniu otrzymał nastawnicę mechaniczną scentralizowaną – urządzenie m.in. do nastawiania sygnałów na semaforach. </w:t>
      </w:r>
    </w:p>
    <w:p w:rsidR="007F3648" w:rsidRPr="00597932" w:rsidRDefault="007F3648" w:rsidP="00597932">
      <w:pPr>
        <w:spacing w:after="0" w:line="240" w:lineRule="auto"/>
        <w:rPr>
          <w:rStyle w:val="Pogrubienie"/>
          <w:rFonts w:cs="Arial"/>
        </w:rPr>
      </w:pPr>
      <w:r w:rsidRPr="00597932">
        <w:rPr>
          <w:rStyle w:val="Pogrubienie"/>
          <w:rFonts w:cs="Arial"/>
        </w:rPr>
        <w:t>Kontakt dla mediów:</w:t>
      </w:r>
    </w:p>
    <w:p w:rsidR="004F38AC" w:rsidRPr="00597932" w:rsidRDefault="00A15AED" w:rsidP="00597932">
      <w:pPr>
        <w:spacing w:after="0" w:line="240" w:lineRule="auto"/>
      </w:pPr>
      <w:r w:rsidRPr="00597932">
        <w:rPr>
          <w:rStyle w:val="Pogrubienie"/>
          <w:rFonts w:cs="Arial"/>
        </w:rPr>
        <w:t>PKP Polskie Linie Kolejowe S.A.</w:t>
      </w:r>
      <w:r w:rsidRPr="00597932">
        <w:br/>
      </w:r>
      <w:r w:rsidR="004F38AC" w:rsidRPr="00597932">
        <w:t>Magdalena Janus</w:t>
      </w:r>
    </w:p>
    <w:p w:rsidR="004F38AC" w:rsidRPr="00597932" w:rsidRDefault="004F38AC" w:rsidP="00597932">
      <w:pPr>
        <w:spacing w:after="0" w:line="240" w:lineRule="auto"/>
      </w:pPr>
      <w:r w:rsidRPr="00597932">
        <w:t>zespół prasowy</w:t>
      </w:r>
    </w:p>
    <w:p w:rsidR="00A15AED" w:rsidRPr="00597932" w:rsidRDefault="00A15AED" w:rsidP="00597932">
      <w:pPr>
        <w:spacing w:after="0" w:line="240" w:lineRule="auto"/>
      </w:pPr>
      <w:r w:rsidRPr="00597932">
        <w:rPr>
          <w:rStyle w:val="Hipercze"/>
          <w:color w:val="0071BC"/>
          <w:shd w:val="clear" w:color="auto" w:fill="FFFFFF"/>
        </w:rPr>
        <w:t>rzecznik@plk-sa.pl</w:t>
      </w:r>
      <w:r w:rsidRPr="00597932">
        <w:br/>
        <w:t xml:space="preserve">T: +48 </w:t>
      </w:r>
      <w:r w:rsidR="004F38AC" w:rsidRPr="00597932">
        <w:t>22 473 30 02</w:t>
      </w:r>
    </w:p>
    <w:p w:rsidR="004F38AC" w:rsidRPr="00597932" w:rsidRDefault="004F38AC" w:rsidP="00597932">
      <w:pPr>
        <w:spacing w:after="0" w:line="240" w:lineRule="auto"/>
        <w:ind w:firstLine="708"/>
      </w:pPr>
    </w:p>
    <w:p w:rsidR="00597932" w:rsidRPr="00597932" w:rsidRDefault="00597932">
      <w:pPr>
        <w:spacing w:after="0" w:line="240" w:lineRule="auto"/>
        <w:ind w:firstLine="708"/>
      </w:pPr>
    </w:p>
    <w:sectPr w:rsidR="00597932" w:rsidRPr="00597932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234" w:rsidRDefault="000C2234" w:rsidP="009D1AEB">
      <w:pPr>
        <w:spacing w:after="0" w:line="240" w:lineRule="auto"/>
      </w:pPr>
      <w:r>
        <w:separator/>
      </w:r>
    </w:p>
  </w:endnote>
  <w:endnote w:type="continuationSeparator" w:id="0">
    <w:p w:rsidR="000C2234" w:rsidRDefault="000C223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234" w:rsidRDefault="000C2234" w:rsidP="009D1AEB">
      <w:pPr>
        <w:spacing w:after="0" w:line="240" w:lineRule="auto"/>
      </w:pPr>
      <w:r>
        <w:separator/>
      </w:r>
    </w:p>
  </w:footnote>
  <w:footnote w:type="continuationSeparator" w:id="0">
    <w:p w:rsidR="000C2234" w:rsidRDefault="000C223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481F"/>
    <w:multiLevelType w:val="hybridMultilevel"/>
    <w:tmpl w:val="43E2B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2FEA"/>
    <w:rsid w:val="0005714D"/>
    <w:rsid w:val="00073E52"/>
    <w:rsid w:val="00077532"/>
    <w:rsid w:val="000C2234"/>
    <w:rsid w:val="00120A8A"/>
    <w:rsid w:val="00121039"/>
    <w:rsid w:val="0013345B"/>
    <w:rsid w:val="00144366"/>
    <w:rsid w:val="00197079"/>
    <w:rsid w:val="00203D41"/>
    <w:rsid w:val="0020769C"/>
    <w:rsid w:val="00207900"/>
    <w:rsid w:val="00220BE5"/>
    <w:rsid w:val="002235F6"/>
    <w:rsid w:val="00236985"/>
    <w:rsid w:val="002570F5"/>
    <w:rsid w:val="00277762"/>
    <w:rsid w:val="00291328"/>
    <w:rsid w:val="00291D9C"/>
    <w:rsid w:val="002A129E"/>
    <w:rsid w:val="002A3EF5"/>
    <w:rsid w:val="002C2322"/>
    <w:rsid w:val="002D2EDF"/>
    <w:rsid w:val="002F6767"/>
    <w:rsid w:val="003630BD"/>
    <w:rsid w:val="003828F1"/>
    <w:rsid w:val="00384193"/>
    <w:rsid w:val="00390788"/>
    <w:rsid w:val="00405768"/>
    <w:rsid w:val="0042557D"/>
    <w:rsid w:val="004F38AC"/>
    <w:rsid w:val="00512CBD"/>
    <w:rsid w:val="0051493E"/>
    <w:rsid w:val="00537B77"/>
    <w:rsid w:val="00597932"/>
    <w:rsid w:val="005A57AA"/>
    <w:rsid w:val="005A7705"/>
    <w:rsid w:val="005F1913"/>
    <w:rsid w:val="00633384"/>
    <w:rsid w:val="0063625B"/>
    <w:rsid w:val="0066281E"/>
    <w:rsid w:val="006778C6"/>
    <w:rsid w:val="00680612"/>
    <w:rsid w:val="006C6C1C"/>
    <w:rsid w:val="006F09EC"/>
    <w:rsid w:val="0070097B"/>
    <w:rsid w:val="007019B5"/>
    <w:rsid w:val="00781E78"/>
    <w:rsid w:val="007942CC"/>
    <w:rsid w:val="007F3648"/>
    <w:rsid w:val="00806EA9"/>
    <w:rsid w:val="00860074"/>
    <w:rsid w:val="008D1BA1"/>
    <w:rsid w:val="00901419"/>
    <w:rsid w:val="00907403"/>
    <w:rsid w:val="009808ED"/>
    <w:rsid w:val="009D1AEB"/>
    <w:rsid w:val="009D2CDE"/>
    <w:rsid w:val="009D4B4E"/>
    <w:rsid w:val="009D7F13"/>
    <w:rsid w:val="009E53A1"/>
    <w:rsid w:val="009E6ED5"/>
    <w:rsid w:val="009F2A7B"/>
    <w:rsid w:val="009F2BFE"/>
    <w:rsid w:val="00A0451C"/>
    <w:rsid w:val="00A055D8"/>
    <w:rsid w:val="00A15AED"/>
    <w:rsid w:val="00A4379E"/>
    <w:rsid w:val="00A53781"/>
    <w:rsid w:val="00A61856"/>
    <w:rsid w:val="00B30677"/>
    <w:rsid w:val="00C350E9"/>
    <w:rsid w:val="00C75793"/>
    <w:rsid w:val="00CC1FED"/>
    <w:rsid w:val="00CD1BE8"/>
    <w:rsid w:val="00CF361A"/>
    <w:rsid w:val="00D149FC"/>
    <w:rsid w:val="00D221F7"/>
    <w:rsid w:val="00D25474"/>
    <w:rsid w:val="00D658D8"/>
    <w:rsid w:val="00DB6CB5"/>
    <w:rsid w:val="00E75F66"/>
    <w:rsid w:val="00EF765A"/>
    <w:rsid w:val="00F07D47"/>
    <w:rsid w:val="00F4343A"/>
    <w:rsid w:val="00F672A5"/>
    <w:rsid w:val="00F738DB"/>
    <w:rsid w:val="00F7661A"/>
    <w:rsid w:val="00F9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8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20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74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ezyny.org.pl/index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93D02-CBFC-4D44-96FE-C7D408F3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Zabytkowe kolejki pojadą dzięki wsparciu PLK</vt:lpstr>
    </vt:vector>
  </TitlesOfParts>
  <Company>PKP PLK S.A.</Company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Zabytkowe kolejki pojadą dzięki wsparciu PLK</dc:title>
  <dc:subject/>
  <dc:creator>PKP Polskie Linie Kolejowe S.A.</dc:creator>
  <cp:keywords/>
  <dc:description/>
  <cp:lastModifiedBy>Dudzińska Maria</cp:lastModifiedBy>
  <cp:revision>2</cp:revision>
  <cp:lastPrinted>2020-09-09T12:08:00Z</cp:lastPrinted>
  <dcterms:created xsi:type="dcterms:W3CDTF">2020-09-10T07:24:00Z</dcterms:created>
  <dcterms:modified xsi:type="dcterms:W3CDTF">2020-09-10T07:24:00Z</dcterms:modified>
</cp:coreProperties>
</file>