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314F98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314F98">
        <w:rPr>
          <w:rFonts w:ascii="Arial" w:hAnsi="Arial" w:cs="Arial"/>
        </w:rPr>
        <w:t xml:space="preserve">Warszawa, </w:t>
      </w:r>
      <w:r w:rsidR="002F4D4A">
        <w:rPr>
          <w:rFonts w:ascii="Arial" w:hAnsi="Arial" w:cs="Arial"/>
        </w:rPr>
        <w:t>16</w:t>
      </w:r>
      <w:r w:rsidR="004507B7" w:rsidRPr="00314F98">
        <w:rPr>
          <w:rFonts w:ascii="Arial" w:hAnsi="Arial" w:cs="Arial"/>
        </w:rPr>
        <w:t xml:space="preserve"> stycznia 2018 r. </w:t>
      </w:r>
    </w:p>
    <w:p w:rsidR="001537E5" w:rsidRDefault="007B4B94" w:rsidP="008A1AE2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314F98">
        <w:rPr>
          <w:rFonts w:ascii="Arial" w:hAnsi="Arial" w:cs="Arial"/>
          <w:b/>
        </w:rPr>
        <w:t>Informacja prasowa</w:t>
      </w:r>
    </w:p>
    <w:p w:rsidR="008A1AE2" w:rsidRPr="00AB1A32" w:rsidRDefault="00AB1A32" w:rsidP="00AB1A32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0E34DE">
        <w:rPr>
          <w:rFonts w:ascii="Arial" w:eastAsia="Times New Roman" w:hAnsi="Arial" w:cs="Arial"/>
          <w:b/>
          <w:bCs/>
          <w:kern w:val="36"/>
          <w:lang w:eastAsia="pl-PL"/>
        </w:rPr>
        <w:t>Program utrzymaniowy przyjęty przez Radę Ministrów</w:t>
      </w:r>
    </w:p>
    <w:bookmarkEnd w:id="0"/>
    <w:p w:rsidR="00AB1A32" w:rsidRPr="000E34DE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E34DE">
        <w:rPr>
          <w:rFonts w:ascii="Arial" w:eastAsia="Times New Roman" w:hAnsi="Arial" w:cs="Arial"/>
          <w:b/>
          <w:lang w:eastAsia="pl-PL"/>
        </w:rPr>
        <w:t xml:space="preserve">Rada Ministrów przyjęła </w:t>
      </w:r>
      <w:r w:rsidRPr="002F3F97">
        <w:rPr>
          <w:rFonts w:ascii="Arial" w:eastAsia="Times New Roman" w:hAnsi="Arial" w:cs="Arial"/>
          <w:b/>
          <w:iCs/>
          <w:lang w:eastAsia="pl-PL"/>
        </w:rPr>
        <w:t>uchwałę w sprawie ustanowienia programu wieloletniego</w:t>
      </w:r>
      <w:r>
        <w:rPr>
          <w:rFonts w:ascii="Arial" w:eastAsia="Times New Roman" w:hAnsi="Arial" w:cs="Arial"/>
          <w:b/>
          <w:i/>
          <w:iCs/>
          <w:lang w:eastAsia="pl-PL"/>
        </w:rPr>
        <w:t xml:space="preserve"> Pomoc w </w:t>
      </w:r>
      <w:r w:rsidRPr="002F3F97">
        <w:rPr>
          <w:rFonts w:ascii="Arial" w:eastAsia="Times New Roman" w:hAnsi="Arial" w:cs="Arial"/>
          <w:b/>
          <w:i/>
          <w:iCs/>
          <w:lang w:eastAsia="pl-PL"/>
        </w:rPr>
        <w:t>zakresie finansowania kosztów zarządzania infrastrukturą kolejową, w tym jej utrzymania i remontów do 2023 roku</w:t>
      </w:r>
      <w:r w:rsidRPr="000E34DE">
        <w:rPr>
          <w:rFonts w:ascii="Arial" w:eastAsia="Times New Roman" w:hAnsi="Arial" w:cs="Arial"/>
          <w:b/>
          <w:lang w:eastAsia="pl-PL"/>
        </w:rPr>
        <w:t>.</w:t>
      </w:r>
      <w:r w:rsidRPr="002F3F97">
        <w:rPr>
          <w:rFonts w:ascii="Arial" w:eastAsia="Times New Roman" w:hAnsi="Arial" w:cs="Arial"/>
          <w:b/>
          <w:lang w:eastAsia="pl-PL"/>
        </w:rPr>
        <w:t xml:space="preserve"> P</w:t>
      </w:r>
      <w:r w:rsidRPr="000E34DE">
        <w:rPr>
          <w:rFonts w:ascii="Arial" w:eastAsia="Times New Roman" w:hAnsi="Arial" w:cs="Arial"/>
          <w:b/>
          <w:lang w:eastAsia="pl-PL"/>
        </w:rPr>
        <w:t>rogram utrzymaniowy</w:t>
      </w:r>
      <w:r w:rsidRPr="002F3F97">
        <w:rPr>
          <w:rFonts w:ascii="Arial" w:eastAsia="Times New Roman" w:hAnsi="Arial" w:cs="Arial"/>
          <w:b/>
          <w:lang w:eastAsia="pl-PL"/>
        </w:rPr>
        <w:t xml:space="preserve"> </w:t>
      </w:r>
      <w:r w:rsidRPr="000E34DE">
        <w:rPr>
          <w:rFonts w:ascii="Arial" w:eastAsia="Times New Roman" w:hAnsi="Arial" w:cs="Arial"/>
          <w:b/>
          <w:lang w:eastAsia="pl-PL"/>
        </w:rPr>
        <w:t xml:space="preserve">zakłada </w:t>
      </w:r>
      <w:r w:rsidRPr="002F3F97">
        <w:rPr>
          <w:rFonts w:ascii="Arial" w:eastAsia="Times New Roman" w:hAnsi="Arial" w:cs="Arial"/>
          <w:b/>
          <w:lang w:eastAsia="pl-PL"/>
        </w:rPr>
        <w:t>z</w:t>
      </w:r>
      <w:r w:rsidRPr="000E34DE">
        <w:rPr>
          <w:rFonts w:ascii="Arial" w:eastAsia="Times New Roman" w:hAnsi="Arial" w:cs="Arial"/>
          <w:b/>
          <w:lang w:eastAsia="pl-PL"/>
        </w:rPr>
        <w:t>apewnienie odpowiedniego poziomu jakości infr</w:t>
      </w:r>
      <w:r w:rsidRPr="002F3F97">
        <w:rPr>
          <w:rFonts w:ascii="Arial" w:eastAsia="Times New Roman" w:hAnsi="Arial" w:cs="Arial"/>
          <w:b/>
          <w:lang w:eastAsia="pl-PL"/>
        </w:rPr>
        <w:t>astruktury kolejowej, likwidację</w:t>
      </w:r>
      <w:r w:rsidRPr="000E34DE">
        <w:rPr>
          <w:rFonts w:ascii="Arial" w:eastAsia="Times New Roman" w:hAnsi="Arial" w:cs="Arial"/>
          <w:b/>
          <w:lang w:eastAsia="pl-PL"/>
        </w:rPr>
        <w:t xml:space="preserve"> zaległości utrzymaniowych, zachowanie sieci linii kolejowych oraz wieloletnie umowy na utrzymanie i remonty linii kolejowych. </w:t>
      </w:r>
    </w:p>
    <w:p w:rsidR="00AB1A32" w:rsidRPr="000E34DE" w:rsidRDefault="00AB1A32" w:rsidP="00AB1A32">
      <w:pPr>
        <w:spacing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i/>
          <w:lang w:eastAsia="pl-PL"/>
        </w:rPr>
        <w:t>- Dzięki podjętej decyzji rządu polska kolej zyska możliwość planowania prac utrzymaniowych i remontowych w cyklu wieloletnim. Zagwarantowanie znacznych środków finansowych na ten cel pozwoli na nadrobienie wieloletnich zaległości  na kolei. W ten sposób jeszcze skuteczniej możemy dążyć do celu, którym jest bezpieczna, komfortowa i punktualna polska kolej –</w:t>
      </w:r>
      <w:r w:rsidRPr="000E34DE">
        <w:rPr>
          <w:rFonts w:ascii="Arial" w:eastAsia="Times New Roman" w:hAnsi="Arial" w:cs="Arial"/>
          <w:lang w:eastAsia="pl-PL"/>
        </w:rPr>
        <w:t xml:space="preserve"> powiedział minister infrastruktury Andrzej Adamczyk.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lang w:eastAsia="pl-PL"/>
        </w:rPr>
        <w:t>Podstawowym celem programu jest wzmocnien</w:t>
      </w:r>
      <w:r w:rsidRPr="002F3F97">
        <w:rPr>
          <w:rFonts w:ascii="Arial" w:eastAsia="Times New Roman" w:hAnsi="Arial" w:cs="Arial"/>
          <w:lang w:eastAsia="pl-PL"/>
        </w:rPr>
        <w:t xml:space="preserve">ie roli transportu kolejowego w </w:t>
      </w:r>
      <w:r w:rsidRPr="000E34DE">
        <w:rPr>
          <w:rFonts w:ascii="Arial" w:eastAsia="Times New Roman" w:hAnsi="Arial" w:cs="Arial"/>
          <w:lang w:eastAsia="pl-PL"/>
        </w:rPr>
        <w:t>zintegrowanym systemie transportowym kraju, przez odwrócenie tendencji spadkowej udziału transportu kolejowego w przewozach oraz zapewnienie niezbędnych środków na prace utrzymaniowo-remontowe na istniejącej sieci kolejowej.</w:t>
      </w:r>
      <w:r w:rsidRPr="002F3F97">
        <w:rPr>
          <w:rFonts w:ascii="Arial" w:eastAsia="Times New Roman" w:hAnsi="Arial" w:cs="Arial"/>
          <w:lang w:eastAsia="pl-PL"/>
        </w:rPr>
        <w:t xml:space="preserve"> </w:t>
      </w:r>
      <w:r w:rsidRPr="000E34DE">
        <w:rPr>
          <w:rFonts w:ascii="Arial" w:eastAsia="Times New Roman" w:hAnsi="Arial" w:cs="Arial"/>
          <w:lang w:eastAsia="pl-PL"/>
        </w:rPr>
        <w:t>Program finansowany będzie z środków budżetu państwa i Funduszu Kolejowego. Na jego realizację w latach 2019-2023 ze środków publicznych zostanie przeznaczone ok. 23,8 mld zł, w tym ok. 21 mld zł z budżetu państwa.</w:t>
      </w:r>
      <w:r w:rsidRPr="002F3F97">
        <w:rPr>
          <w:rFonts w:ascii="Arial" w:eastAsia="Times New Roman" w:hAnsi="Arial" w:cs="Arial"/>
          <w:lang w:eastAsia="pl-PL"/>
        </w:rPr>
        <w:t xml:space="preserve"> </w:t>
      </w:r>
      <w:r w:rsidRPr="000E34DE">
        <w:rPr>
          <w:rFonts w:ascii="Arial" w:eastAsia="Times New Roman" w:hAnsi="Arial" w:cs="Arial"/>
          <w:lang w:eastAsia="pl-PL"/>
        </w:rPr>
        <w:t>Program zapewni wielolet</w:t>
      </w:r>
      <w:r w:rsidR="00034531">
        <w:rPr>
          <w:rFonts w:ascii="Arial" w:eastAsia="Times New Roman" w:hAnsi="Arial" w:cs="Arial"/>
          <w:lang w:eastAsia="pl-PL"/>
        </w:rPr>
        <w:t>nie dofinansowanie kosztów zarzą</w:t>
      </w:r>
      <w:r w:rsidRPr="000E34DE">
        <w:rPr>
          <w:rFonts w:ascii="Arial" w:eastAsia="Times New Roman" w:hAnsi="Arial" w:cs="Arial"/>
          <w:lang w:eastAsia="pl-PL"/>
        </w:rPr>
        <w:t>dzania infrastrukturą kolejową do 2023 r., zwłaszcza w obszarze utrzymania i remontów, ponoszonych przez jej zarządców. 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2F3F97">
        <w:rPr>
          <w:rFonts w:ascii="Arial" w:eastAsia="Times New Roman" w:hAnsi="Arial" w:cs="Arial"/>
          <w:lang w:eastAsia="pl-PL"/>
        </w:rPr>
        <w:t xml:space="preserve">- </w:t>
      </w:r>
      <w:r w:rsidRPr="002F3F97">
        <w:rPr>
          <w:rFonts w:ascii="Arial" w:eastAsia="Times New Roman" w:hAnsi="Arial" w:cs="Arial"/>
          <w:i/>
          <w:lang w:eastAsia="pl-PL"/>
        </w:rPr>
        <w:t>Program utrzymaniowy był oczekiwany przez PKP Polskie Linie Kolejowe S.A. Dzięki niemu będzie możliw</w:t>
      </w:r>
      <w:r>
        <w:rPr>
          <w:rFonts w:ascii="Arial" w:eastAsia="Times New Roman" w:hAnsi="Arial" w:cs="Arial"/>
          <w:i/>
          <w:lang w:eastAsia="pl-PL"/>
        </w:rPr>
        <w:t xml:space="preserve">e zapewnienie wymaganej </w:t>
      </w:r>
      <w:r w:rsidRPr="002F3F97">
        <w:rPr>
          <w:rFonts w:ascii="Arial" w:eastAsia="Times New Roman" w:hAnsi="Arial" w:cs="Arial"/>
          <w:i/>
          <w:lang w:eastAsia="pl-PL"/>
        </w:rPr>
        <w:t>jakości infrastruktury kolejowej, a to oznacza lepsze podróże dla pasażerów i sprawny przewóz ładunków. Zawieranie wieloletnich umów pozwoli na lepsze planowanie prac, a także na lepsze przygotowanie krajowego rynku wyko</w:t>
      </w:r>
      <w:r w:rsidR="007D5776">
        <w:rPr>
          <w:rFonts w:ascii="Arial" w:eastAsia="Times New Roman" w:hAnsi="Arial" w:cs="Arial"/>
          <w:i/>
          <w:lang w:eastAsia="pl-PL"/>
        </w:rPr>
        <w:t>nawców do realizacji kontraktów</w:t>
      </w:r>
      <w:r w:rsidRPr="002F3F97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powiedział </w:t>
      </w:r>
      <w:r w:rsidR="007D5776">
        <w:rPr>
          <w:rFonts w:ascii="Arial" w:eastAsia="Times New Roman" w:hAnsi="Arial" w:cs="Arial"/>
          <w:lang w:eastAsia="pl-PL"/>
        </w:rPr>
        <w:t xml:space="preserve">Ireneusz </w:t>
      </w:r>
      <w:proofErr w:type="spellStart"/>
      <w:r w:rsidR="007D5776">
        <w:rPr>
          <w:rFonts w:ascii="Arial" w:eastAsia="Times New Roman" w:hAnsi="Arial" w:cs="Arial"/>
          <w:lang w:eastAsia="pl-PL"/>
        </w:rPr>
        <w:t>Merchel</w:t>
      </w:r>
      <w:proofErr w:type="spellEnd"/>
      <w:r w:rsidR="007D5776">
        <w:rPr>
          <w:rFonts w:ascii="Arial" w:eastAsia="Times New Roman" w:hAnsi="Arial" w:cs="Arial"/>
          <w:lang w:eastAsia="pl-PL"/>
        </w:rPr>
        <w:t xml:space="preserve">, prezes </w:t>
      </w:r>
      <w:r w:rsidRPr="002F3F97">
        <w:rPr>
          <w:rFonts w:ascii="Arial" w:eastAsia="Times New Roman" w:hAnsi="Arial" w:cs="Arial"/>
          <w:lang w:eastAsia="pl-PL"/>
        </w:rPr>
        <w:t xml:space="preserve"> PKP Polskich Linii Kolejowych S.A.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lang w:eastAsia="pl-PL"/>
        </w:rPr>
        <w:t>Program był od dawna oczekiwany, bowiem niedostateczne fin</w:t>
      </w:r>
      <w:r w:rsidRPr="002F3F97">
        <w:rPr>
          <w:rFonts w:ascii="Arial" w:eastAsia="Times New Roman" w:hAnsi="Arial" w:cs="Arial"/>
          <w:lang w:eastAsia="pl-PL"/>
        </w:rPr>
        <w:t xml:space="preserve">ansowanie prac utrzymaniowych i </w:t>
      </w:r>
      <w:r w:rsidRPr="000E34DE">
        <w:rPr>
          <w:rFonts w:ascii="Arial" w:eastAsia="Times New Roman" w:hAnsi="Arial" w:cs="Arial"/>
          <w:lang w:eastAsia="pl-PL"/>
        </w:rPr>
        <w:t xml:space="preserve">remontowych na przestrzeni ostatnich lat doprowadziło do ogromnych zaległości w tym obszarze. W 2008 r. oceniono, że likwidacja zaległości utrzymaniowych na sieci największego </w:t>
      </w:r>
      <w:r w:rsidRPr="000E34DE">
        <w:rPr>
          <w:rFonts w:ascii="Arial" w:eastAsia="Times New Roman" w:hAnsi="Arial" w:cs="Arial"/>
          <w:lang w:eastAsia="pl-PL"/>
        </w:rPr>
        <w:lastRenderedPageBreak/>
        <w:t>zarządcy infrastruktury – PKP Polskich Linii Kolejowych S</w:t>
      </w:r>
      <w:r w:rsidR="00CF6373">
        <w:rPr>
          <w:rFonts w:ascii="Arial" w:eastAsia="Times New Roman" w:hAnsi="Arial" w:cs="Arial"/>
          <w:lang w:eastAsia="pl-PL"/>
        </w:rPr>
        <w:t>.</w:t>
      </w:r>
      <w:r w:rsidRPr="000E34DE">
        <w:rPr>
          <w:rFonts w:ascii="Arial" w:eastAsia="Times New Roman" w:hAnsi="Arial" w:cs="Arial"/>
          <w:lang w:eastAsia="pl-PL"/>
        </w:rPr>
        <w:t>A</w:t>
      </w:r>
      <w:r w:rsidR="00CF6373">
        <w:rPr>
          <w:rFonts w:ascii="Arial" w:eastAsia="Times New Roman" w:hAnsi="Arial" w:cs="Arial"/>
          <w:lang w:eastAsia="pl-PL"/>
        </w:rPr>
        <w:t>.</w:t>
      </w:r>
      <w:r w:rsidRPr="000E34DE">
        <w:rPr>
          <w:rFonts w:ascii="Arial" w:eastAsia="Times New Roman" w:hAnsi="Arial" w:cs="Arial"/>
          <w:lang w:eastAsia="pl-PL"/>
        </w:rPr>
        <w:t xml:space="preserve"> wymaga kilkudziesięciu miliardów złotych. Opóźnienia dotyczące przedsięwzięć utrzymaniowych przyczyniły się do znacznego ograniczenia oferty w segmencie pasażerskich przewozów regionalnych.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lang w:eastAsia="pl-PL"/>
        </w:rPr>
        <w:t>Realizacja programu pozwoli na poprawę jakości infrastruktury kolejowej, co powinno zachęcić do korzystania z kolei podróżnych i przewoźników towarowych. Przewiduje się też skrócenie czas</w:t>
      </w:r>
      <w:r w:rsidR="00201606">
        <w:rPr>
          <w:rFonts w:ascii="Arial" w:eastAsia="Times New Roman" w:hAnsi="Arial" w:cs="Arial"/>
          <w:lang w:eastAsia="pl-PL"/>
        </w:rPr>
        <w:t>u</w:t>
      </w:r>
      <w:r w:rsidRPr="000E34DE">
        <w:rPr>
          <w:rFonts w:ascii="Arial" w:eastAsia="Times New Roman" w:hAnsi="Arial" w:cs="Arial"/>
          <w:lang w:eastAsia="pl-PL"/>
        </w:rPr>
        <w:t xml:space="preserve"> przejazdu koleją oraz zmniejszenie liczby awarii i usterek technicznych, dzięki czemu zwiększy się bezpieczeństwo podróżnych oraz wzrośnie konkurencyjność tej gałęzi transportu. Kolej, jako alternatywa wobec transportu samochodowego i kolejowego, to także mniejsze obciążenie środowiska emisją dwutlenku węgla, a w efekcie czystsze powietrze.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0E34DE">
        <w:rPr>
          <w:rFonts w:ascii="Arial" w:eastAsia="Times New Roman" w:hAnsi="Arial" w:cs="Arial"/>
          <w:b/>
          <w:bCs/>
          <w:lang w:eastAsia="pl-PL"/>
        </w:rPr>
        <w:t>Umowy wieloletnie</w:t>
      </w:r>
    </w:p>
    <w:p w:rsidR="00AB1A32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lang w:eastAsia="pl-PL"/>
        </w:rPr>
        <w:t>Finansowanie kosztów zarządzania infrastrukturą kolejową będzie się odbywało na podstawie wieloletniej umowy zawieranej przez zarządców infrastruktury z ministrem właściwym do spraw transportu. Umowa będzie dokumentem wykonawczym w stosunku do programu.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E34DE">
        <w:rPr>
          <w:rFonts w:ascii="Arial" w:eastAsia="Times New Roman" w:hAnsi="Arial" w:cs="Arial"/>
          <w:lang w:eastAsia="pl-PL"/>
        </w:rPr>
        <w:t>Będzie ona określać warunki otrzymania środków przez zarządców infrastruktury kolejowej.</w:t>
      </w:r>
      <w:r>
        <w:rPr>
          <w:rFonts w:ascii="Arial" w:eastAsia="Times New Roman" w:hAnsi="Arial" w:cs="Arial"/>
          <w:lang w:eastAsia="pl-PL"/>
        </w:rPr>
        <w:t xml:space="preserve"> Umowy będą zawierane na 5 lat,</w:t>
      </w:r>
      <w:r w:rsidRPr="000E34DE">
        <w:rPr>
          <w:rFonts w:ascii="Arial" w:eastAsia="Times New Roman" w:hAnsi="Arial" w:cs="Arial"/>
          <w:lang w:eastAsia="pl-PL"/>
        </w:rPr>
        <w:t xml:space="preserve"> z uwzględnieniem jednorocznego finansowania budżetowego. W ten sposób zapewnione zostanie efektywne finansowanie programu (oznacza to pełne finansowanie programu w każdym roku jego realizacji i w całym okresie jego trwania).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E34DE">
        <w:rPr>
          <w:rFonts w:ascii="Arial" w:eastAsia="Times New Roman" w:hAnsi="Arial" w:cs="Arial"/>
          <w:lang w:eastAsia="pl-PL"/>
        </w:rPr>
        <w:t>Program, umożliwiając zawieranie wieloletnich umów na utrzymanie i remonty linii kolejowych, pozwoli na efektywniejsze planowanie i zlecanie prac utrzymaniowych i remontowych w cyklu wieloletnim. Dzięki temu krajowy rynek</w:t>
      </w:r>
      <w:r w:rsidR="006674FB">
        <w:rPr>
          <w:rFonts w:ascii="Arial" w:eastAsia="Times New Roman" w:hAnsi="Arial" w:cs="Arial"/>
          <w:lang w:eastAsia="pl-PL"/>
        </w:rPr>
        <w:t xml:space="preserve"> wykonawców (głównie firm budow</w:t>
      </w:r>
      <w:r w:rsidRPr="000E34DE">
        <w:rPr>
          <w:rFonts w:ascii="Arial" w:eastAsia="Times New Roman" w:hAnsi="Arial" w:cs="Arial"/>
          <w:lang w:eastAsia="pl-PL"/>
        </w:rPr>
        <w:t>l</w:t>
      </w:r>
      <w:r w:rsidR="006674FB">
        <w:rPr>
          <w:rFonts w:ascii="Arial" w:eastAsia="Times New Roman" w:hAnsi="Arial" w:cs="Arial"/>
          <w:lang w:eastAsia="pl-PL"/>
        </w:rPr>
        <w:t>a</w:t>
      </w:r>
      <w:r w:rsidRPr="000E34DE">
        <w:rPr>
          <w:rFonts w:ascii="Arial" w:eastAsia="Times New Roman" w:hAnsi="Arial" w:cs="Arial"/>
          <w:lang w:eastAsia="pl-PL"/>
        </w:rPr>
        <w:t>nych) będzie mógł lepiej przygotować się do realizacji kontraktów remontowo-utrzymaniowych.</w:t>
      </w:r>
    </w:p>
    <w:p w:rsidR="00AB1A32" w:rsidRPr="002F3F97" w:rsidRDefault="00AB1A32" w:rsidP="00AB1A32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b/>
          <w:bCs/>
          <w:lang w:eastAsia="pl-PL"/>
        </w:rPr>
        <w:t>Likwidacja zaległości utrzymaniowych</w:t>
      </w:r>
    </w:p>
    <w:p w:rsidR="00AB1A32" w:rsidRPr="000E34DE" w:rsidRDefault="00AB1A32" w:rsidP="00AB1A32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lang w:eastAsia="pl-PL"/>
        </w:rPr>
      </w:pPr>
      <w:r w:rsidRPr="000E34DE">
        <w:rPr>
          <w:rFonts w:ascii="Arial" w:eastAsia="Times New Roman" w:hAnsi="Arial" w:cs="Arial"/>
          <w:lang w:eastAsia="pl-PL"/>
        </w:rPr>
        <w:t xml:space="preserve">Wykonanie programu umożliwi też częściową likwidację zaległości utrzymaniowo-remontowych na sieci </w:t>
      </w:r>
      <w:r w:rsidR="006674FB">
        <w:rPr>
          <w:rFonts w:ascii="Arial" w:eastAsia="Times New Roman" w:hAnsi="Arial" w:cs="Arial"/>
          <w:lang w:eastAsia="pl-PL"/>
        </w:rPr>
        <w:t xml:space="preserve">kolejowej zarządzanej przez PLK. </w:t>
      </w:r>
      <w:r w:rsidRPr="000E34DE">
        <w:rPr>
          <w:rFonts w:ascii="Arial" w:eastAsia="Times New Roman" w:hAnsi="Arial" w:cs="Arial"/>
          <w:lang w:eastAsia="pl-PL"/>
        </w:rPr>
        <w:t xml:space="preserve">Zostaną też wyznaczone nowe kategorie linii kolejowych, co zapobiegnie degradacji niektórych linii kolejowych, a w rezultacie </w:t>
      </w:r>
      <w:r w:rsidR="006674FB">
        <w:rPr>
          <w:rFonts w:ascii="Arial" w:eastAsia="Times New Roman" w:hAnsi="Arial" w:cs="Arial"/>
          <w:lang w:eastAsia="pl-PL"/>
        </w:rPr>
        <w:t>będzie sprzyjało poprawie atrak</w:t>
      </w:r>
      <w:r w:rsidRPr="000E34DE">
        <w:rPr>
          <w:rFonts w:ascii="Arial" w:eastAsia="Times New Roman" w:hAnsi="Arial" w:cs="Arial"/>
          <w:lang w:eastAsia="pl-PL"/>
        </w:rPr>
        <w:t>cyjności inwestycyjnej obszarów dotychczas zmarginalizowanych.</w:t>
      </w: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  <w:bookmarkStart w:id="1" w:name="_GoBack"/>
      <w:bookmarkEnd w:id="1"/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8"/>
          <w:lang w:eastAsia="pl-PL"/>
        </w:rPr>
      </w:pP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b/>
          <w:sz w:val="20"/>
          <w:szCs w:val="20"/>
          <w:lang w:eastAsia="pl-PL"/>
        </w:rPr>
        <w:t>Kontakt dla mediów</w:t>
      </w:r>
      <w:r w:rsidRPr="001537E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Mirosław Siemieniec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 prasowy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rzecznik@plk-sa.pl</w:t>
      </w:r>
    </w:p>
    <w:p w:rsidR="001537E5" w:rsidRPr="001537E5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537E5">
        <w:rPr>
          <w:rFonts w:ascii="Arial" w:eastAsia="Times New Roman" w:hAnsi="Arial" w:cs="Arial"/>
          <w:sz w:val="20"/>
          <w:szCs w:val="20"/>
          <w:lang w:eastAsia="pl-PL"/>
        </w:rPr>
        <w:t>694 480 239</w:t>
      </w:r>
    </w:p>
    <w:sectPr w:rsidR="001537E5" w:rsidRPr="001537E5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F2" w:rsidRDefault="00AF7CF2" w:rsidP="00D5409C">
      <w:pPr>
        <w:spacing w:after="0" w:line="240" w:lineRule="auto"/>
      </w:pPr>
      <w:r>
        <w:separator/>
      </w:r>
    </w:p>
  </w:endnote>
  <w:endnote w:type="continuationSeparator" w:id="0">
    <w:p w:rsidR="00AF7CF2" w:rsidRDefault="00AF7CF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674F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6674F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F2" w:rsidRDefault="00AF7CF2" w:rsidP="00D5409C">
      <w:pPr>
        <w:spacing w:after="0" w:line="240" w:lineRule="auto"/>
      </w:pPr>
      <w:r>
        <w:separator/>
      </w:r>
    </w:p>
  </w:footnote>
  <w:footnote w:type="continuationSeparator" w:id="0">
    <w:p w:rsidR="00AF7CF2" w:rsidRDefault="00AF7CF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F7CF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EA64B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4531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7AF"/>
    <w:rsid w:val="000F3F67"/>
    <w:rsid w:val="000F43B7"/>
    <w:rsid w:val="000F70C9"/>
    <w:rsid w:val="001050E5"/>
    <w:rsid w:val="00105677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453D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606"/>
    <w:rsid w:val="00201757"/>
    <w:rsid w:val="00204BC8"/>
    <w:rsid w:val="00207374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4A36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674FB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D5776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676AA"/>
    <w:rsid w:val="00A70665"/>
    <w:rsid w:val="00A93609"/>
    <w:rsid w:val="00A955E5"/>
    <w:rsid w:val="00A969BC"/>
    <w:rsid w:val="00AA007B"/>
    <w:rsid w:val="00AA07B2"/>
    <w:rsid w:val="00AA581D"/>
    <w:rsid w:val="00AA5AB4"/>
    <w:rsid w:val="00AB1A32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AF7CF2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5032"/>
    <w:rsid w:val="00B866EB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D7C53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5E0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77081"/>
    <w:rsid w:val="00C82A71"/>
    <w:rsid w:val="00C85903"/>
    <w:rsid w:val="00C85A05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6373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226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ADD3-61D2-42C1-AF34-007B1E17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Dudzińska Maria</dc:creator>
  <cp:revision>9</cp:revision>
  <cp:lastPrinted>2017-04-06T07:32:00Z</cp:lastPrinted>
  <dcterms:created xsi:type="dcterms:W3CDTF">2018-01-17T09:47:00Z</dcterms:created>
  <dcterms:modified xsi:type="dcterms:W3CDTF">2018-01-17T09:58:00Z</dcterms:modified>
</cp:coreProperties>
</file>