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Pr="00EC3B88">
        <w:rPr>
          <w:rFonts w:cs="Arial"/>
        </w:rPr>
        <w:t>,</w:t>
      </w:r>
      <w:r w:rsidR="00A136D2" w:rsidRPr="00EC3B88">
        <w:rPr>
          <w:rFonts w:cs="Arial"/>
        </w:rPr>
        <w:t xml:space="preserve"> </w:t>
      </w:r>
      <w:r w:rsidR="00EC3B88" w:rsidRPr="00EC3B88">
        <w:rPr>
          <w:rFonts w:cs="Arial"/>
        </w:rPr>
        <w:t>5</w:t>
      </w:r>
      <w:r w:rsidR="0095522A" w:rsidRPr="00EC3B88">
        <w:rPr>
          <w:rFonts w:cs="Arial"/>
        </w:rPr>
        <w:t xml:space="preserve"> </w:t>
      </w:r>
      <w:r w:rsidR="0095522A">
        <w:rPr>
          <w:rFonts w:cs="Arial"/>
        </w:rPr>
        <w:t>lipca</w:t>
      </w:r>
      <w:r w:rsidR="000602CB" w:rsidRPr="00DC0A09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7202D2" w:rsidRDefault="0095522A" w:rsidP="007202D2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7202D2">
        <w:rPr>
          <w:rFonts w:cs="Arial"/>
          <w:sz w:val="22"/>
          <w:szCs w:val="22"/>
        </w:rPr>
        <w:t xml:space="preserve">Sprawniejsze podróże pociągiem z Bydgoszczy do Chojnic </w:t>
      </w:r>
    </w:p>
    <w:bookmarkEnd w:id="0"/>
    <w:p w:rsidR="00B648AA" w:rsidRPr="007202D2" w:rsidRDefault="0095522A" w:rsidP="007202D2">
      <w:pPr>
        <w:spacing w:before="100" w:beforeAutospacing="1" w:after="100" w:afterAutospacing="1" w:line="360" w:lineRule="auto"/>
        <w:rPr>
          <w:rFonts w:cs="Arial"/>
          <w:b/>
        </w:rPr>
      </w:pPr>
      <w:r w:rsidRPr="007202D2">
        <w:rPr>
          <w:rFonts w:cs="Arial"/>
          <w:b/>
        </w:rPr>
        <w:t>Pociągi jeżdż</w:t>
      </w:r>
      <w:r w:rsidR="00BE3D16" w:rsidRPr="007202D2">
        <w:rPr>
          <w:rFonts w:cs="Arial"/>
          <w:b/>
        </w:rPr>
        <w:t xml:space="preserve">ą </w:t>
      </w:r>
      <w:r w:rsidR="00EC3B88" w:rsidRPr="007202D2">
        <w:rPr>
          <w:rFonts w:cs="Arial"/>
          <w:b/>
        </w:rPr>
        <w:t>po wyremontowanym moście pod Tucholą</w:t>
      </w:r>
      <w:r w:rsidRPr="007202D2">
        <w:rPr>
          <w:rFonts w:cs="Arial"/>
          <w:b/>
        </w:rPr>
        <w:t xml:space="preserve"> i wiadukcie w Żalnie. Zakończone prace zapewniają sprawne i bezpieczne podróże koleją z Bydgoszczy do Chojnic. </w:t>
      </w:r>
      <w:r w:rsidR="00A9125D" w:rsidRPr="007202D2">
        <w:rPr>
          <w:rFonts w:cs="Arial"/>
          <w:b/>
        </w:rPr>
        <w:t>PKP Pols</w:t>
      </w:r>
      <w:r w:rsidRPr="007202D2">
        <w:rPr>
          <w:rFonts w:cs="Arial"/>
          <w:b/>
        </w:rPr>
        <w:t xml:space="preserve">kie Linie Kolejowe S.A. </w:t>
      </w:r>
      <w:r w:rsidR="00BE3D16" w:rsidRPr="007202D2">
        <w:rPr>
          <w:rFonts w:cs="Arial"/>
          <w:b/>
        </w:rPr>
        <w:t xml:space="preserve">na remonty obiektów inżynieryjnych w woj. kujawsko – pomorskim </w:t>
      </w:r>
      <w:r w:rsidR="001972D3" w:rsidRPr="007202D2">
        <w:rPr>
          <w:rFonts w:cs="Arial"/>
          <w:b/>
        </w:rPr>
        <w:t xml:space="preserve">przeznaczyły </w:t>
      </w:r>
      <w:r w:rsidR="00BE3D16" w:rsidRPr="007202D2">
        <w:rPr>
          <w:rFonts w:cs="Arial"/>
          <w:b/>
        </w:rPr>
        <w:t>w tym i ubiegłym roku około</w:t>
      </w:r>
      <w:r w:rsidR="00A9125D" w:rsidRPr="007202D2">
        <w:rPr>
          <w:rFonts w:cs="Arial"/>
          <w:b/>
        </w:rPr>
        <w:t xml:space="preserve"> </w:t>
      </w:r>
      <w:r w:rsidR="00BE3D16" w:rsidRPr="007202D2">
        <w:rPr>
          <w:rFonts w:cs="Arial"/>
          <w:b/>
        </w:rPr>
        <w:t>6</w:t>
      </w:r>
      <w:r w:rsidR="00A9125D" w:rsidRPr="007202D2">
        <w:rPr>
          <w:rFonts w:cs="Arial"/>
          <w:b/>
        </w:rPr>
        <w:t xml:space="preserve"> mln zł</w:t>
      </w:r>
      <w:r w:rsidR="00933BE0" w:rsidRPr="007202D2">
        <w:rPr>
          <w:rFonts w:cs="Arial"/>
          <w:b/>
        </w:rPr>
        <w:t xml:space="preserve"> netto</w:t>
      </w:r>
      <w:r w:rsidR="00A9125D" w:rsidRPr="007202D2">
        <w:rPr>
          <w:rFonts w:cs="Arial"/>
          <w:b/>
        </w:rPr>
        <w:t xml:space="preserve"> ze środków budżetowych. </w:t>
      </w:r>
    </w:p>
    <w:p w:rsidR="00C35071" w:rsidRPr="007202D2" w:rsidRDefault="0095522A" w:rsidP="007202D2">
      <w:pPr>
        <w:spacing w:before="100" w:beforeAutospacing="1" w:after="100" w:afterAutospacing="1" w:line="360" w:lineRule="auto"/>
        <w:rPr>
          <w:rFonts w:cs="Arial"/>
        </w:rPr>
      </w:pPr>
      <w:r w:rsidRPr="007202D2">
        <w:rPr>
          <w:rFonts w:cs="Arial"/>
        </w:rPr>
        <w:t>N</w:t>
      </w:r>
      <w:r w:rsidR="001972D3" w:rsidRPr="007202D2">
        <w:rPr>
          <w:rFonts w:cs="Arial"/>
        </w:rPr>
        <w:t>a linii kolejowej Działdowo – Chojnice (nr 208) PKP Polskie Linie Kolejowe S.A. wyre</w:t>
      </w:r>
      <w:r w:rsidR="00EC3B88" w:rsidRPr="007202D2">
        <w:rPr>
          <w:rFonts w:cs="Arial"/>
        </w:rPr>
        <w:t>montowały most na rzece Brdzie pod Tucholą</w:t>
      </w:r>
      <w:r w:rsidR="001972D3" w:rsidRPr="007202D2">
        <w:rPr>
          <w:rFonts w:cs="Arial"/>
        </w:rPr>
        <w:t xml:space="preserve"> oraz wiadukt w Żalnie. </w:t>
      </w:r>
    </w:p>
    <w:p w:rsidR="001972D3" w:rsidRPr="007202D2" w:rsidRDefault="00EC3B88" w:rsidP="007202D2">
      <w:pPr>
        <w:spacing w:before="100" w:beforeAutospacing="1" w:after="100" w:afterAutospacing="1" w:line="360" w:lineRule="auto"/>
        <w:rPr>
          <w:rFonts w:cs="Arial"/>
        </w:rPr>
      </w:pPr>
      <w:r w:rsidRPr="007202D2">
        <w:rPr>
          <w:rFonts w:cs="Arial"/>
        </w:rPr>
        <w:t xml:space="preserve">Ponad 50-metrowej długości most </w:t>
      </w:r>
      <w:r w:rsidR="007202D2">
        <w:rPr>
          <w:rFonts w:cs="Arial"/>
        </w:rPr>
        <w:t>zyskał m.</w:t>
      </w:r>
      <w:r w:rsidR="001972D3" w:rsidRPr="007202D2">
        <w:rPr>
          <w:rFonts w:cs="Arial"/>
        </w:rPr>
        <w:t xml:space="preserve">in. nowy tor oraz chodnik techniczny. Wymieniono mostownice oraz </w:t>
      </w:r>
      <w:r w:rsidRPr="007202D2">
        <w:rPr>
          <w:rFonts w:cs="Arial"/>
        </w:rPr>
        <w:t>wyeksploatowane podkłady na dojazdach do mostu.</w:t>
      </w:r>
      <w:r w:rsidR="001972D3" w:rsidRPr="007202D2">
        <w:rPr>
          <w:rFonts w:cs="Arial"/>
        </w:rPr>
        <w:t xml:space="preserve"> Zabezpieczono przed korozją powierzchnię betonową przyczółków oraz konstrukcję </w:t>
      </w:r>
      <w:r w:rsidRPr="007202D2">
        <w:rPr>
          <w:rFonts w:cs="Arial"/>
        </w:rPr>
        <w:t>stalową</w:t>
      </w:r>
      <w:r w:rsidR="001972D3" w:rsidRPr="007202D2">
        <w:rPr>
          <w:rFonts w:cs="Arial"/>
        </w:rPr>
        <w:t xml:space="preserve"> przęsła. Podobnym zakresem prac objęto wiadukt w Żalnie.</w:t>
      </w:r>
    </w:p>
    <w:p w:rsidR="001972D3" w:rsidRPr="007202D2" w:rsidRDefault="001972D3" w:rsidP="007202D2">
      <w:pPr>
        <w:spacing w:before="100" w:beforeAutospacing="1" w:after="100" w:afterAutospacing="1" w:line="360" w:lineRule="auto"/>
        <w:rPr>
          <w:rFonts w:cs="Arial"/>
        </w:rPr>
      </w:pPr>
      <w:r w:rsidRPr="007202D2">
        <w:rPr>
          <w:rFonts w:cs="Arial"/>
        </w:rPr>
        <w:t>Remont zapewnił sprawność i zwiększył bez</w:t>
      </w:r>
      <w:r w:rsidR="00BE3D16" w:rsidRPr="007202D2">
        <w:rPr>
          <w:rFonts w:cs="Arial"/>
        </w:rPr>
        <w:t>pieczeństwo przewozów koleją z Bydgoszczy przez Tucholę do Chojnic</w:t>
      </w:r>
      <w:r w:rsidRPr="007202D2">
        <w:rPr>
          <w:rFonts w:cs="Arial"/>
        </w:rPr>
        <w:t xml:space="preserve">. </w:t>
      </w:r>
      <w:r w:rsidR="00547F56" w:rsidRPr="007202D2">
        <w:rPr>
          <w:rFonts w:cs="Arial"/>
        </w:rPr>
        <w:t xml:space="preserve">Wartość zadania wyniosła blisko 1 mln zł </w:t>
      </w:r>
      <w:r w:rsidR="00EC3B88" w:rsidRPr="007202D2">
        <w:rPr>
          <w:rFonts w:cs="Arial"/>
        </w:rPr>
        <w:t xml:space="preserve">netto </w:t>
      </w:r>
      <w:r w:rsidR="00547F56" w:rsidRPr="007202D2">
        <w:rPr>
          <w:rFonts w:cs="Arial"/>
        </w:rPr>
        <w:t xml:space="preserve">ze środków budżetowych. </w:t>
      </w:r>
    </w:p>
    <w:p w:rsidR="00B648AA" w:rsidRPr="007202D2" w:rsidRDefault="006331ED" w:rsidP="007202D2">
      <w:pPr>
        <w:pStyle w:val="Nagwek2"/>
        <w:spacing w:before="100" w:beforeAutospacing="1" w:after="100" w:afterAutospacing="1" w:line="360" w:lineRule="auto"/>
        <w:rPr>
          <w:rFonts w:cs="Arial"/>
          <w:b w:val="0"/>
          <w:szCs w:val="22"/>
        </w:rPr>
      </w:pPr>
      <w:r w:rsidRPr="007202D2">
        <w:rPr>
          <w:rStyle w:val="Pogrubienie"/>
          <w:rFonts w:cs="Arial"/>
          <w:b/>
          <w:szCs w:val="22"/>
        </w:rPr>
        <w:t>D</w:t>
      </w:r>
      <w:r w:rsidR="00421617" w:rsidRPr="007202D2">
        <w:rPr>
          <w:rStyle w:val="Pogrubienie"/>
          <w:rFonts w:cs="Arial"/>
          <w:b/>
          <w:szCs w:val="22"/>
        </w:rPr>
        <w:t>la lepszej komunikacji kolejowej</w:t>
      </w:r>
      <w:r w:rsidR="00B648AA" w:rsidRPr="007202D2">
        <w:rPr>
          <w:rStyle w:val="Pogrubienie"/>
          <w:rFonts w:cs="Arial"/>
          <w:b/>
          <w:szCs w:val="22"/>
        </w:rPr>
        <w:t xml:space="preserve"> w regionie</w:t>
      </w:r>
    </w:p>
    <w:p w:rsidR="008970AB" w:rsidRPr="007202D2" w:rsidRDefault="00547F56" w:rsidP="007202D2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7202D2">
        <w:rPr>
          <w:rFonts w:ascii="Arial" w:hAnsi="Arial" w:cs="Arial"/>
          <w:sz w:val="22"/>
          <w:szCs w:val="22"/>
        </w:rPr>
        <w:t>Pod koniec czerwca br. rozpoczęły się prace na trasie Laskowice Pomorskie – Czersk (l</w:t>
      </w:r>
      <w:r w:rsidR="007202D2">
        <w:rPr>
          <w:rFonts w:ascii="Arial" w:hAnsi="Arial" w:cs="Arial"/>
          <w:sz w:val="22"/>
          <w:szCs w:val="22"/>
        </w:rPr>
        <w:t>inia nr 215), które obejmują m.</w:t>
      </w:r>
      <w:r w:rsidRPr="007202D2">
        <w:rPr>
          <w:rFonts w:ascii="Arial" w:hAnsi="Arial" w:cs="Arial"/>
          <w:sz w:val="22"/>
          <w:szCs w:val="22"/>
        </w:rPr>
        <w:t xml:space="preserve">in. remont mostu </w:t>
      </w:r>
      <w:r w:rsidR="00EC3B88" w:rsidRPr="007202D2">
        <w:rPr>
          <w:rFonts w:ascii="Arial" w:hAnsi="Arial" w:cs="Arial"/>
          <w:sz w:val="22"/>
          <w:szCs w:val="22"/>
        </w:rPr>
        <w:t>na Wdzie w Tleniu oraz naprawę 6</w:t>
      </w:r>
      <w:r w:rsidRPr="007202D2">
        <w:rPr>
          <w:rFonts w:ascii="Arial" w:hAnsi="Arial" w:cs="Arial"/>
          <w:sz w:val="22"/>
          <w:szCs w:val="22"/>
        </w:rPr>
        <w:t xml:space="preserve"> wiaduktów i 3 przepustów. Koszt robót to blisko 13 mln zł netto.</w:t>
      </w:r>
      <w:r w:rsidR="008970AB" w:rsidRPr="007202D2">
        <w:rPr>
          <w:rFonts w:ascii="Arial" w:hAnsi="Arial" w:cs="Arial"/>
          <w:sz w:val="22"/>
          <w:szCs w:val="22"/>
        </w:rPr>
        <w:t xml:space="preserve"> </w:t>
      </w:r>
    </w:p>
    <w:p w:rsidR="008970AB" w:rsidRPr="007202D2" w:rsidRDefault="008970AB" w:rsidP="007202D2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7202D2">
        <w:rPr>
          <w:rFonts w:ascii="Arial" w:hAnsi="Arial" w:cs="Arial"/>
          <w:sz w:val="22"/>
          <w:szCs w:val="22"/>
        </w:rPr>
        <w:t>W tym roku zakończony zostanie remont mostu nad rzeką Płonką w Płońsku (linia nr 27 Nasielsk – Toruń Wschodni)</w:t>
      </w:r>
      <w:r w:rsidR="006F3E80" w:rsidRPr="007202D2">
        <w:rPr>
          <w:rFonts w:ascii="Arial" w:hAnsi="Arial" w:cs="Arial"/>
          <w:sz w:val="22"/>
          <w:szCs w:val="22"/>
        </w:rPr>
        <w:t xml:space="preserve"> za kwotę około 1,5 mln zł netto</w:t>
      </w:r>
      <w:r w:rsidR="007202D2">
        <w:rPr>
          <w:rFonts w:ascii="Arial" w:hAnsi="Arial" w:cs="Arial"/>
          <w:sz w:val="22"/>
          <w:szCs w:val="22"/>
        </w:rPr>
        <w:t>. Planuje się także prace m.</w:t>
      </w:r>
      <w:r w:rsidRPr="007202D2">
        <w:rPr>
          <w:rFonts w:ascii="Arial" w:hAnsi="Arial" w:cs="Arial"/>
          <w:sz w:val="22"/>
          <w:szCs w:val="22"/>
        </w:rPr>
        <w:t>in. na wiadukcie w Tucholi (linia n</w:t>
      </w:r>
      <w:r w:rsidR="006F3E80" w:rsidRPr="007202D2">
        <w:rPr>
          <w:rFonts w:ascii="Arial" w:hAnsi="Arial" w:cs="Arial"/>
          <w:sz w:val="22"/>
          <w:szCs w:val="22"/>
        </w:rPr>
        <w:t>r 208), dwóch wiaduktach w Jabło</w:t>
      </w:r>
      <w:r w:rsidRPr="007202D2">
        <w:rPr>
          <w:rFonts w:ascii="Arial" w:hAnsi="Arial" w:cs="Arial"/>
          <w:sz w:val="22"/>
          <w:szCs w:val="22"/>
        </w:rPr>
        <w:t xml:space="preserve">nowie (linia nr 353 Poznań Wschód – Skandawa) oraz wymianę części mostownic na moście </w:t>
      </w:r>
      <w:r w:rsidR="00BE3D16" w:rsidRPr="007202D2">
        <w:rPr>
          <w:rFonts w:ascii="Arial" w:hAnsi="Arial" w:cs="Arial"/>
          <w:sz w:val="22"/>
          <w:szCs w:val="22"/>
        </w:rPr>
        <w:t xml:space="preserve">kolejowo – drogowym </w:t>
      </w:r>
      <w:r w:rsidRPr="007202D2">
        <w:rPr>
          <w:rFonts w:ascii="Arial" w:hAnsi="Arial" w:cs="Arial"/>
          <w:sz w:val="22"/>
          <w:szCs w:val="22"/>
        </w:rPr>
        <w:t>przez Wisłę w Bydgoszczy Fordonie (linia nr 209 Bydgoszcz – Kowalewo Pomorskie).</w:t>
      </w:r>
    </w:p>
    <w:p w:rsidR="00547F56" w:rsidRPr="007202D2" w:rsidRDefault="00547F56" w:rsidP="007202D2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7202D2">
        <w:rPr>
          <w:rFonts w:ascii="Arial" w:hAnsi="Arial" w:cs="Arial"/>
          <w:sz w:val="22"/>
          <w:szCs w:val="22"/>
        </w:rPr>
        <w:t>W 2021 r. na terenie województwa kujawsko – pomo</w:t>
      </w:r>
      <w:r w:rsidR="00EC3B88" w:rsidRPr="007202D2">
        <w:rPr>
          <w:rFonts w:ascii="Arial" w:hAnsi="Arial" w:cs="Arial"/>
          <w:sz w:val="22"/>
          <w:szCs w:val="22"/>
        </w:rPr>
        <w:t>rskiego PLK wyremontowały 5 mostów, 2 wiadukty i 13 przepustów</w:t>
      </w:r>
      <w:r w:rsidR="004F1E8C" w:rsidRPr="007202D2">
        <w:rPr>
          <w:rFonts w:ascii="Arial" w:hAnsi="Arial" w:cs="Arial"/>
          <w:sz w:val="22"/>
          <w:szCs w:val="22"/>
        </w:rPr>
        <w:t xml:space="preserve"> oraz wykonały prace konserwacyjne na </w:t>
      </w:r>
      <w:r w:rsidR="00BE3D16" w:rsidRPr="007202D2">
        <w:rPr>
          <w:rFonts w:ascii="Arial" w:hAnsi="Arial" w:cs="Arial"/>
          <w:sz w:val="22"/>
          <w:szCs w:val="22"/>
        </w:rPr>
        <w:t>blisko</w:t>
      </w:r>
      <w:r w:rsidR="004F1E8C" w:rsidRPr="007202D2">
        <w:rPr>
          <w:rFonts w:ascii="Arial" w:hAnsi="Arial" w:cs="Arial"/>
          <w:sz w:val="22"/>
          <w:szCs w:val="22"/>
        </w:rPr>
        <w:t xml:space="preserve"> 20 obiektach</w:t>
      </w:r>
      <w:r w:rsidR="00EC3B88" w:rsidRPr="007202D2">
        <w:rPr>
          <w:rFonts w:ascii="Arial" w:hAnsi="Arial" w:cs="Arial"/>
          <w:sz w:val="22"/>
          <w:szCs w:val="22"/>
        </w:rPr>
        <w:t>.</w:t>
      </w:r>
      <w:r w:rsidR="004F1E8C" w:rsidRPr="007202D2">
        <w:rPr>
          <w:rFonts w:ascii="Arial" w:hAnsi="Arial" w:cs="Arial"/>
          <w:sz w:val="22"/>
          <w:szCs w:val="22"/>
        </w:rPr>
        <w:t xml:space="preserve"> Łączny </w:t>
      </w:r>
      <w:r w:rsidR="004F1E8C" w:rsidRPr="007202D2">
        <w:rPr>
          <w:rFonts w:ascii="Arial" w:hAnsi="Arial" w:cs="Arial"/>
          <w:sz w:val="22"/>
          <w:szCs w:val="22"/>
        </w:rPr>
        <w:lastRenderedPageBreak/>
        <w:t>kosz</w:t>
      </w:r>
      <w:r w:rsidR="00BE3D16" w:rsidRPr="007202D2">
        <w:rPr>
          <w:rFonts w:ascii="Arial" w:hAnsi="Arial" w:cs="Arial"/>
          <w:sz w:val="22"/>
          <w:szCs w:val="22"/>
        </w:rPr>
        <w:t>t</w:t>
      </w:r>
      <w:r w:rsidR="004F1E8C" w:rsidRPr="007202D2">
        <w:rPr>
          <w:rFonts w:ascii="Arial" w:hAnsi="Arial" w:cs="Arial"/>
          <w:sz w:val="22"/>
          <w:szCs w:val="22"/>
        </w:rPr>
        <w:t xml:space="preserve"> prac wyniósł około 3 mln zł netto.</w:t>
      </w:r>
      <w:r w:rsidR="00EC3B88" w:rsidRPr="007202D2">
        <w:rPr>
          <w:rFonts w:ascii="Arial" w:hAnsi="Arial" w:cs="Arial"/>
          <w:sz w:val="22"/>
          <w:szCs w:val="22"/>
        </w:rPr>
        <w:t xml:space="preserve"> Wśród wyremontowanych obiektów jest m. in. most nad rzeką Ruda pod Tucholą (linia nr 208 Działdowo – Chojnice)</w:t>
      </w:r>
      <w:r w:rsidR="00461F5C" w:rsidRPr="007202D2">
        <w:rPr>
          <w:rFonts w:ascii="Arial" w:hAnsi="Arial" w:cs="Arial"/>
          <w:sz w:val="22"/>
          <w:szCs w:val="22"/>
        </w:rPr>
        <w:t>.</w:t>
      </w:r>
    </w:p>
    <w:p w:rsidR="008970AB" w:rsidRDefault="008970AB" w:rsidP="00B648AA">
      <w:pPr>
        <w:spacing w:after="0" w:line="360" w:lineRule="auto"/>
        <w:rPr>
          <w:rStyle w:val="Pogrubienie"/>
          <w:rFonts w:cs="Arial"/>
        </w:rPr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Pr="00EC3B88" w:rsidRDefault="007C1108" w:rsidP="00EC3B88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sectPr w:rsidR="007C1108" w:rsidRPr="00EC3B8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0C" w:rsidRDefault="00831D0C" w:rsidP="009D1AEB">
      <w:pPr>
        <w:spacing w:after="0" w:line="240" w:lineRule="auto"/>
      </w:pPr>
      <w:r>
        <w:separator/>
      </w:r>
    </w:p>
  </w:endnote>
  <w:endnote w:type="continuationSeparator" w:id="0">
    <w:p w:rsidR="00831D0C" w:rsidRDefault="00831D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5C" w:rsidRDefault="00461F5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461F5C" w:rsidRPr="0025604B" w:rsidRDefault="00461F5C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61F5C" w:rsidRPr="0025604B" w:rsidRDefault="00461F5C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61F5C" w:rsidRPr="00860074" w:rsidRDefault="00461F5C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  <w:p w:rsidR="00461F5C" w:rsidRPr="00860074" w:rsidRDefault="00461F5C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0C" w:rsidRDefault="00831D0C" w:rsidP="009D1AEB">
      <w:pPr>
        <w:spacing w:after="0" w:line="240" w:lineRule="auto"/>
      </w:pPr>
      <w:r>
        <w:separator/>
      </w:r>
    </w:p>
  </w:footnote>
  <w:footnote w:type="continuationSeparator" w:id="0">
    <w:p w:rsidR="00831D0C" w:rsidRDefault="00831D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5C" w:rsidRDefault="00461F5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61F5C" w:rsidRPr="004D6EC9" w:rsidRDefault="00461F5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461F5C" w:rsidRDefault="00461F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61F5C" w:rsidRPr="004D6EC9" w:rsidRDefault="00461F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61F5C" w:rsidRPr="009939C9" w:rsidRDefault="00461F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461F5C" w:rsidRPr="009939C9" w:rsidRDefault="00461F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461F5C" w:rsidRPr="009939C9" w:rsidRDefault="00461F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461F5C" w:rsidRPr="004D6EC9" w:rsidRDefault="00461F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61F5C" w:rsidRPr="00DA3248" w:rsidRDefault="00461F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359C2"/>
    <w:rsid w:val="000602CB"/>
    <w:rsid w:val="00072424"/>
    <w:rsid w:val="00072994"/>
    <w:rsid w:val="000A3B2B"/>
    <w:rsid w:val="000A6E58"/>
    <w:rsid w:val="000D3EC2"/>
    <w:rsid w:val="000D4320"/>
    <w:rsid w:val="000D4686"/>
    <w:rsid w:val="000F1E4F"/>
    <w:rsid w:val="00106CFB"/>
    <w:rsid w:val="0011716D"/>
    <w:rsid w:val="0014543B"/>
    <w:rsid w:val="00191DED"/>
    <w:rsid w:val="001972D3"/>
    <w:rsid w:val="001A0FA4"/>
    <w:rsid w:val="001B24C8"/>
    <w:rsid w:val="001E0F55"/>
    <w:rsid w:val="001F232D"/>
    <w:rsid w:val="001F3200"/>
    <w:rsid w:val="001F4403"/>
    <w:rsid w:val="001F7D36"/>
    <w:rsid w:val="00207F17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E3404"/>
    <w:rsid w:val="002F6767"/>
    <w:rsid w:val="00300D8C"/>
    <w:rsid w:val="00303B5A"/>
    <w:rsid w:val="00306C27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B525D"/>
    <w:rsid w:val="003C5E6C"/>
    <w:rsid w:val="003F5E5F"/>
    <w:rsid w:val="00401F21"/>
    <w:rsid w:val="00421617"/>
    <w:rsid w:val="00450285"/>
    <w:rsid w:val="00461F5C"/>
    <w:rsid w:val="004A17DD"/>
    <w:rsid w:val="004E3D71"/>
    <w:rsid w:val="004F1E8C"/>
    <w:rsid w:val="00505958"/>
    <w:rsid w:val="00531FF3"/>
    <w:rsid w:val="00541B5B"/>
    <w:rsid w:val="00547F56"/>
    <w:rsid w:val="00567F1D"/>
    <w:rsid w:val="005943F9"/>
    <w:rsid w:val="005A243C"/>
    <w:rsid w:val="005A3CB3"/>
    <w:rsid w:val="005B1DC4"/>
    <w:rsid w:val="005C6B81"/>
    <w:rsid w:val="005E5A21"/>
    <w:rsid w:val="005F0BDC"/>
    <w:rsid w:val="00607A57"/>
    <w:rsid w:val="006331ED"/>
    <w:rsid w:val="0063625B"/>
    <w:rsid w:val="00671E21"/>
    <w:rsid w:val="00686E7C"/>
    <w:rsid w:val="006B1136"/>
    <w:rsid w:val="006C6C1C"/>
    <w:rsid w:val="006E00F9"/>
    <w:rsid w:val="006F3E80"/>
    <w:rsid w:val="007202D2"/>
    <w:rsid w:val="007317F6"/>
    <w:rsid w:val="00742519"/>
    <w:rsid w:val="00777D9F"/>
    <w:rsid w:val="007C1108"/>
    <w:rsid w:val="007F0F98"/>
    <w:rsid w:val="007F3648"/>
    <w:rsid w:val="00807C04"/>
    <w:rsid w:val="00814172"/>
    <w:rsid w:val="00831D0C"/>
    <w:rsid w:val="0083684F"/>
    <w:rsid w:val="00860074"/>
    <w:rsid w:val="008832CE"/>
    <w:rsid w:val="00883510"/>
    <w:rsid w:val="008970AB"/>
    <w:rsid w:val="008B50A8"/>
    <w:rsid w:val="008B526C"/>
    <w:rsid w:val="008C3EDA"/>
    <w:rsid w:val="008C5EE6"/>
    <w:rsid w:val="008D5441"/>
    <w:rsid w:val="008D57C9"/>
    <w:rsid w:val="00903551"/>
    <w:rsid w:val="00906C33"/>
    <w:rsid w:val="00910895"/>
    <w:rsid w:val="00914E22"/>
    <w:rsid w:val="009156B5"/>
    <w:rsid w:val="009163DF"/>
    <w:rsid w:val="00933BE0"/>
    <w:rsid w:val="0095522A"/>
    <w:rsid w:val="00985E0A"/>
    <w:rsid w:val="0098703D"/>
    <w:rsid w:val="00990FF7"/>
    <w:rsid w:val="009B2722"/>
    <w:rsid w:val="009D1AEB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125D"/>
    <w:rsid w:val="00A978EE"/>
    <w:rsid w:val="00AA51CB"/>
    <w:rsid w:val="00AE56CD"/>
    <w:rsid w:val="00AF5ABF"/>
    <w:rsid w:val="00B05DA7"/>
    <w:rsid w:val="00B41166"/>
    <w:rsid w:val="00B52013"/>
    <w:rsid w:val="00B54E4C"/>
    <w:rsid w:val="00B5615C"/>
    <w:rsid w:val="00B648AA"/>
    <w:rsid w:val="00B90F0C"/>
    <w:rsid w:val="00BC4660"/>
    <w:rsid w:val="00BD74B2"/>
    <w:rsid w:val="00BE3D16"/>
    <w:rsid w:val="00BF426A"/>
    <w:rsid w:val="00C35071"/>
    <w:rsid w:val="00C46713"/>
    <w:rsid w:val="00C77848"/>
    <w:rsid w:val="00C90AE2"/>
    <w:rsid w:val="00CA0FE7"/>
    <w:rsid w:val="00CB1184"/>
    <w:rsid w:val="00CE70E1"/>
    <w:rsid w:val="00CF1336"/>
    <w:rsid w:val="00CF3D6F"/>
    <w:rsid w:val="00CF535A"/>
    <w:rsid w:val="00D149FC"/>
    <w:rsid w:val="00D37E1F"/>
    <w:rsid w:val="00D538DA"/>
    <w:rsid w:val="00D55254"/>
    <w:rsid w:val="00D56C12"/>
    <w:rsid w:val="00D65D9A"/>
    <w:rsid w:val="00D70AD7"/>
    <w:rsid w:val="00D74A33"/>
    <w:rsid w:val="00DA31FA"/>
    <w:rsid w:val="00DA6AFD"/>
    <w:rsid w:val="00DC0A09"/>
    <w:rsid w:val="00DC2F6F"/>
    <w:rsid w:val="00DD56ED"/>
    <w:rsid w:val="00DE2A58"/>
    <w:rsid w:val="00DF4113"/>
    <w:rsid w:val="00E13559"/>
    <w:rsid w:val="00E1441D"/>
    <w:rsid w:val="00E1515D"/>
    <w:rsid w:val="00E738FB"/>
    <w:rsid w:val="00EA4FB3"/>
    <w:rsid w:val="00EC2E33"/>
    <w:rsid w:val="00EC2ED8"/>
    <w:rsid w:val="00EC3B88"/>
    <w:rsid w:val="00F0640B"/>
    <w:rsid w:val="00F10097"/>
    <w:rsid w:val="00F12A09"/>
    <w:rsid w:val="00F33FD9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66E6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C841-4706-4DF5-9748-74AE4CB6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Sprawniejsze podróże pociągiem z Bydgoszczy do Chojnic</vt:lpstr>
    </vt:vector>
  </TitlesOfParts>
  <Company>PKP PLK S.A.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Sprawniejsze podróże pociągiem z Bydgoszczy do Chojnic</dc:title>
  <dc:subject/>
  <dc:creator>PKP Polskie Linie Kolejowe S.A.</dc:creator>
  <cp:keywords/>
  <dc:description/>
  <cp:lastModifiedBy>Dudzińska Maria</cp:lastModifiedBy>
  <cp:revision>2</cp:revision>
  <dcterms:created xsi:type="dcterms:W3CDTF">2022-07-05T09:11:00Z</dcterms:created>
  <dcterms:modified xsi:type="dcterms:W3CDTF">2022-07-05T09:11:00Z</dcterms:modified>
</cp:coreProperties>
</file>