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D174E9">
        <w:rPr>
          <w:rFonts w:cs="Arial"/>
        </w:rPr>
        <w:t xml:space="preserve"> </w:t>
      </w:r>
      <w:r w:rsidR="00CE043D">
        <w:rPr>
          <w:rFonts w:cs="Arial"/>
        </w:rPr>
        <w:t>8</w:t>
      </w:r>
      <w:r w:rsidR="00D174E9">
        <w:rPr>
          <w:rFonts w:cs="Arial"/>
        </w:rPr>
        <w:t xml:space="preserve"> kwietnia </w:t>
      </w:r>
      <w:r w:rsidR="002E2432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A51735" w:rsidRPr="00CE043D" w:rsidRDefault="00F644BF" w:rsidP="00A51735">
      <w:pPr>
        <w:pStyle w:val="Nagwek1"/>
        <w:rPr>
          <w:sz w:val="22"/>
          <w:szCs w:val="22"/>
        </w:rPr>
      </w:pPr>
      <w:r w:rsidRPr="00CE043D">
        <w:rPr>
          <w:sz w:val="22"/>
          <w:szCs w:val="22"/>
        </w:rPr>
        <w:t>W</w:t>
      </w:r>
      <w:r w:rsidR="001A3F28" w:rsidRPr="00CE043D">
        <w:rPr>
          <w:sz w:val="22"/>
          <w:szCs w:val="22"/>
        </w:rPr>
        <w:t xml:space="preserve"> Sokółce</w:t>
      </w:r>
      <w:r w:rsidRPr="00CE043D">
        <w:rPr>
          <w:sz w:val="22"/>
          <w:szCs w:val="22"/>
        </w:rPr>
        <w:t xml:space="preserve"> zwiększy się bezpieczeństwo na kolei i drodze</w:t>
      </w:r>
    </w:p>
    <w:p w:rsidR="00A51735" w:rsidRPr="00CE043D" w:rsidRDefault="00F644BF" w:rsidP="00A51735">
      <w:pPr>
        <w:spacing w:line="276" w:lineRule="auto"/>
        <w:rPr>
          <w:rFonts w:cs="Arial"/>
          <w:b/>
        </w:rPr>
      </w:pPr>
      <w:r w:rsidRPr="00CE043D">
        <w:rPr>
          <w:rFonts w:cs="Arial"/>
          <w:b/>
        </w:rPr>
        <w:t xml:space="preserve">Wiadukt drogowy nad linia kolejową z Białegostoku zwiększy bezpieczeństwo na kolei i ułatwi komunikacje </w:t>
      </w:r>
      <w:r w:rsidR="0000372A">
        <w:rPr>
          <w:rFonts w:cs="Arial"/>
          <w:b/>
        </w:rPr>
        <w:t xml:space="preserve">w </w:t>
      </w:r>
      <w:r w:rsidRPr="00CE043D">
        <w:rPr>
          <w:rFonts w:cs="Arial"/>
          <w:b/>
        </w:rPr>
        <w:t xml:space="preserve">mieście i regionie. </w:t>
      </w:r>
      <w:r w:rsidR="001A3F28" w:rsidRPr="00CE043D">
        <w:rPr>
          <w:rFonts w:cs="Arial"/>
          <w:b/>
        </w:rPr>
        <w:t>To wspólna inwestycja</w:t>
      </w:r>
      <w:r w:rsidR="008E4E8C" w:rsidRPr="00CE043D">
        <w:rPr>
          <w:rFonts w:cs="Arial"/>
          <w:b/>
        </w:rPr>
        <w:t xml:space="preserve"> PKP Polskich Linii Kolejowych</w:t>
      </w:r>
      <w:r w:rsidR="0080081A" w:rsidRPr="00CE043D">
        <w:rPr>
          <w:rFonts w:cs="Arial"/>
          <w:b/>
        </w:rPr>
        <w:t xml:space="preserve"> S.A.</w:t>
      </w:r>
      <w:r w:rsidR="008E4E8C" w:rsidRPr="00CE043D">
        <w:rPr>
          <w:rFonts w:cs="Arial"/>
          <w:b/>
        </w:rPr>
        <w:t>,</w:t>
      </w:r>
      <w:r w:rsidR="001A3F28" w:rsidRPr="00CE043D">
        <w:rPr>
          <w:rFonts w:cs="Arial"/>
          <w:b/>
        </w:rPr>
        <w:t xml:space="preserve"> Podlaskiego Zarządu Dróg Wojewódzkich w Białymstoku </w:t>
      </w:r>
      <w:r w:rsidR="008E4E8C" w:rsidRPr="00CE043D">
        <w:rPr>
          <w:rFonts w:cs="Arial"/>
          <w:b/>
        </w:rPr>
        <w:t xml:space="preserve">i Gminy Sokółka </w:t>
      </w:r>
      <w:r w:rsidR="001A3F28" w:rsidRPr="00CE043D">
        <w:rPr>
          <w:rFonts w:cs="Arial"/>
          <w:b/>
        </w:rPr>
        <w:t xml:space="preserve">za prawie 50 mln zł. </w:t>
      </w:r>
      <w:r w:rsidRPr="00CE043D">
        <w:rPr>
          <w:rFonts w:cs="Arial"/>
          <w:b/>
        </w:rPr>
        <w:t>Budowa współfinasowana</w:t>
      </w:r>
      <w:r w:rsidR="0090761B">
        <w:rPr>
          <w:rFonts w:cs="Arial"/>
          <w:b/>
        </w:rPr>
        <w:t xml:space="preserve"> jest </w:t>
      </w:r>
      <w:r w:rsidRPr="00CE043D">
        <w:rPr>
          <w:rFonts w:cs="Arial"/>
          <w:b/>
        </w:rPr>
        <w:t xml:space="preserve"> ze środków unijnych </w:t>
      </w:r>
      <w:proofErr w:type="spellStart"/>
      <w:r w:rsidRPr="00CE043D">
        <w:rPr>
          <w:rFonts w:cs="Arial"/>
          <w:b/>
        </w:rPr>
        <w:t>POIiŚ</w:t>
      </w:r>
      <w:bookmarkStart w:id="0" w:name="_GoBack"/>
      <w:bookmarkEnd w:id="0"/>
      <w:proofErr w:type="spellEnd"/>
    </w:p>
    <w:p w:rsidR="00F644BF" w:rsidRPr="00CE043D" w:rsidRDefault="00F644BF" w:rsidP="00F644BF">
      <w:pPr>
        <w:spacing w:after="200" w:line="276" w:lineRule="auto"/>
        <w:rPr>
          <w:rFonts w:eastAsia="Calibri" w:cs="Arial"/>
        </w:rPr>
      </w:pPr>
      <w:r w:rsidRPr="00CE043D">
        <w:rPr>
          <w:rFonts w:eastAsia="Calibri" w:cs="Arial"/>
        </w:rPr>
        <w:t xml:space="preserve">Wiaduktu nad linią kolejową z Białegostoku przez Sokółkę (nr 6) do granicy z Białorusią usprawni ruch kolejowy i jest bardzo potrzebny mieszkańcom miasta – zastąpi dwa przejazdy kolejowo-drogowe przy ul. Kryńskiej i ul. </w:t>
      </w:r>
      <w:proofErr w:type="spellStart"/>
      <w:r w:rsidRPr="00CE043D">
        <w:rPr>
          <w:rFonts w:eastAsia="Calibri" w:cs="Arial"/>
        </w:rPr>
        <w:t>Roski</w:t>
      </w:r>
      <w:proofErr w:type="spellEnd"/>
      <w:r w:rsidRPr="00CE043D">
        <w:rPr>
          <w:rFonts w:eastAsia="Calibri" w:cs="Arial"/>
        </w:rPr>
        <w:t xml:space="preserve"> Małe. Będzie bezpieczna przepraw</w:t>
      </w:r>
      <w:r w:rsidR="00082C7B" w:rsidRPr="00CE043D">
        <w:rPr>
          <w:rFonts w:eastAsia="Calibri" w:cs="Arial"/>
        </w:rPr>
        <w:t>a</w:t>
      </w:r>
      <w:r w:rsidRPr="00CE043D">
        <w:rPr>
          <w:rFonts w:eastAsia="Calibri" w:cs="Arial"/>
        </w:rPr>
        <w:t xml:space="preserve"> przez tory. Piesi i rowerzyści skorzystają z chodnika i ścieżki rowerowej. </w:t>
      </w:r>
      <w:r w:rsidR="00082C7B" w:rsidRPr="00CE043D">
        <w:rPr>
          <w:rFonts w:eastAsia="Calibri" w:cs="Arial"/>
        </w:rPr>
        <w:t xml:space="preserve">Wiadukt będzie wyposażony w windy pomocne osobom o ograniczonej możliwości poruszania się. </w:t>
      </w:r>
      <w:r w:rsidRPr="00CE043D">
        <w:rPr>
          <w:rFonts w:eastAsia="Calibri" w:cs="Arial"/>
        </w:rPr>
        <w:t>Kierowcy pojadą nad torami bez oczekiwana przed zamkniętymi rogatkami</w:t>
      </w:r>
      <w:r w:rsidR="00082C7B" w:rsidRPr="00CE043D">
        <w:rPr>
          <w:rFonts w:eastAsia="Calibri" w:cs="Arial"/>
        </w:rPr>
        <w:t>.</w:t>
      </w:r>
      <w:r w:rsidRPr="00CE043D">
        <w:rPr>
          <w:rFonts w:eastAsia="Calibri" w:cs="Arial"/>
        </w:rPr>
        <w:t xml:space="preserve"> Budowa obiektu przebiega sprawnie. Wykonawca utrzymuje dobre tempo prac. Inwestycja ma być gotowa w przyszłym roku.</w:t>
      </w:r>
    </w:p>
    <w:p w:rsidR="00082C7B" w:rsidRPr="00FA2CEF" w:rsidRDefault="00FA2CEF" w:rsidP="00F644BF">
      <w:pPr>
        <w:spacing w:after="200" w:line="276" w:lineRule="auto"/>
        <w:rPr>
          <w:rFonts w:eastAsia="Calibri" w:cs="Arial"/>
        </w:rPr>
      </w:pPr>
      <w:r w:rsidRPr="00FA2CEF">
        <w:rPr>
          <w:rStyle w:val="Uwydatnienie"/>
          <w:rFonts w:cs="Arial"/>
          <w:b/>
          <w:bCs/>
          <w:i w:val="0"/>
        </w:rPr>
        <w:t xml:space="preserve">- </w:t>
      </w:r>
      <w:r w:rsidR="00082C7B" w:rsidRPr="00FA2CEF">
        <w:rPr>
          <w:rStyle w:val="Uwydatnienie"/>
          <w:rFonts w:cs="Arial"/>
          <w:b/>
          <w:bCs/>
          <w:i w:val="0"/>
        </w:rPr>
        <w:t xml:space="preserve">PKP Polskie Linie Kolejowe S.A. konsekwentnie zwiększają poziom bezpieczeństwa na skrzyżowaniach dróg i torów. W tym celu wykorzystywane są m.in. środki </w:t>
      </w:r>
      <w:proofErr w:type="spellStart"/>
      <w:r w:rsidR="00082C7B" w:rsidRPr="00FA2CEF">
        <w:rPr>
          <w:rStyle w:val="Uwydatnienie"/>
          <w:rFonts w:cs="Arial"/>
          <w:b/>
          <w:bCs/>
          <w:i w:val="0"/>
        </w:rPr>
        <w:t>POIiŚ</w:t>
      </w:r>
      <w:proofErr w:type="spellEnd"/>
      <w:r w:rsidR="00082C7B" w:rsidRPr="00FA2CEF">
        <w:rPr>
          <w:rStyle w:val="Uwydatnienie"/>
          <w:rFonts w:cs="Arial"/>
          <w:b/>
          <w:bCs/>
          <w:i w:val="0"/>
        </w:rPr>
        <w:t xml:space="preserve">. Sokółka to kolejna miejscowość, w której powstaje bezkolizyjny przejazd przez linię kolejową. Dzięki inwestycji sprawniej pojadą pociągi - </w:t>
      </w:r>
      <w:r w:rsidR="00082C7B" w:rsidRPr="00FA2CEF">
        <w:rPr>
          <w:rStyle w:val="Pogrubienie"/>
          <w:rFonts w:cs="Arial"/>
          <w:i/>
        </w:rPr>
        <w:t xml:space="preserve"> </w:t>
      </w:r>
      <w:r w:rsidR="00082C7B" w:rsidRPr="00FA2CEF">
        <w:rPr>
          <w:rStyle w:val="Pogrubienie"/>
          <w:rFonts w:cs="Arial"/>
        </w:rPr>
        <w:t xml:space="preserve">powiedział Ireneusz Merchel, Prezes </w:t>
      </w:r>
      <w:r>
        <w:rPr>
          <w:rStyle w:val="Pogrubienie"/>
          <w:rFonts w:cs="Arial"/>
        </w:rPr>
        <w:t xml:space="preserve">Zarządu </w:t>
      </w:r>
      <w:r w:rsidR="00082C7B" w:rsidRPr="00FA2CEF">
        <w:rPr>
          <w:rStyle w:val="Pogrubienie"/>
          <w:rFonts w:cs="Arial"/>
        </w:rPr>
        <w:t>PKP Polskich Linii Kolejowych S.A.</w:t>
      </w:r>
    </w:p>
    <w:p w:rsidR="00B23BFD" w:rsidRPr="00CE043D" w:rsidRDefault="00F644BF" w:rsidP="001A3F28">
      <w:pPr>
        <w:rPr>
          <w:rFonts w:eastAsia="Calibri" w:cs="Arial"/>
        </w:rPr>
      </w:pPr>
      <w:r w:rsidRPr="00CE043D">
        <w:rPr>
          <w:rFonts w:eastAsia="Calibri" w:cs="Arial"/>
        </w:rPr>
        <w:t xml:space="preserve">Zaangażowanie PKP Polskich Linii Kolejowych S.A. w </w:t>
      </w:r>
      <w:r w:rsidR="001A3F28" w:rsidRPr="00CE043D">
        <w:rPr>
          <w:rFonts w:eastAsia="Calibri" w:cs="Arial"/>
        </w:rPr>
        <w:t>projek</w:t>
      </w:r>
      <w:r w:rsidRPr="00CE043D">
        <w:rPr>
          <w:rFonts w:eastAsia="Calibri" w:cs="Arial"/>
        </w:rPr>
        <w:t>cie</w:t>
      </w:r>
      <w:r w:rsidR="001A3F28" w:rsidRPr="00CE043D">
        <w:rPr>
          <w:rFonts w:eastAsia="Calibri" w:cs="Arial"/>
        </w:rPr>
        <w:t xml:space="preserve"> wynosi prawie 11 mln zł</w:t>
      </w:r>
      <w:r w:rsidRPr="00CE043D">
        <w:rPr>
          <w:rFonts w:eastAsia="Calibri" w:cs="Arial"/>
        </w:rPr>
        <w:t xml:space="preserve">. </w:t>
      </w:r>
      <w:r w:rsidR="001A3F28" w:rsidRPr="00CE043D">
        <w:rPr>
          <w:rFonts w:eastAsia="Calibri" w:cs="Arial"/>
        </w:rPr>
        <w:t>Inwestycja realizowana jest w ramach projektu „Poprawa bezpieczeństwa na skrzyżowaniach linii k</w:t>
      </w:r>
      <w:r w:rsidR="00B23BFD" w:rsidRPr="00CE043D">
        <w:rPr>
          <w:rFonts w:eastAsia="Calibri" w:cs="Arial"/>
        </w:rPr>
        <w:t>olejowych z drogami – Etap III”</w:t>
      </w:r>
      <w:r w:rsidRPr="00CE043D">
        <w:rPr>
          <w:rFonts w:eastAsia="Calibri" w:cs="Arial"/>
        </w:rPr>
        <w:t xml:space="preserve"> współfinansowanego z unijnego Programu Operacyjnego Infrastruktura i Środowisko. Zakres </w:t>
      </w:r>
      <w:r w:rsidR="0038672B" w:rsidRPr="00CE043D">
        <w:rPr>
          <w:rFonts w:eastAsia="Calibri" w:cs="Arial"/>
        </w:rPr>
        <w:t xml:space="preserve">PLK obejmuje budowę części obiektu nad linią kolejową oraz </w:t>
      </w:r>
      <w:r w:rsidR="00710B33" w:rsidRPr="00CE043D">
        <w:rPr>
          <w:rFonts w:eastAsia="Calibri" w:cs="Arial"/>
        </w:rPr>
        <w:t>dostosowanie elementów infrastruktury kolejowej.</w:t>
      </w:r>
      <w:r w:rsidR="0038672B" w:rsidRPr="00CE043D">
        <w:rPr>
          <w:rFonts w:eastAsia="Calibri" w:cs="Arial"/>
        </w:rPr>
        <w:t xml:space="preserve">  </w:t>
      </w:r>
    </w:p>
    <w:p w:rsidR="000A259B" w:rsidRPr="00CE043D" w:rsidRDefault="00082C7B" w:rsidP="00B23BFD">
      <w:pPr>
        <w:rPr>
          <w:rFonts w:eastAsia="Calibri" w:cs="Arial"/>
        </w:rPr>
      </w:pPr>
      <w:r w:rsidRPr="00CE043D">
        <w:rPr>
          <w:rFonts w:eastAsia="Calibri" w:cs="Arial"/>
        </w:rPr>
        <w:t xml:space="preserve">Na budowie widać już </w:t>
      </w:r>
      <w:r w:rsidR="00B23BFD" w:rsidRPr="00CE043D">
        <w:rPr>
          <w:rFonts w:eastAsia="Calibri" w:cs="Arial"/>
        </w:rPr>
        <w:t>są trzy przęsła wiaduktu. Najszersze, środkowe, ma rozpiętość 58 metrów, dwa boczne po 42 m. Ukończon</w:t>
      </w:r>
      <w:r w:rsidR="00BB03DF" w:rsidRPr="00CE043D">
        <w:rPr>
          <w:rFonts w:eastAsia="Calibri" w:cs="Arial"/>
        </w:rPr>
        <w:t>y</w:t>
      </w:r>
      <w:r w:rsidR="00B23BFD" w:rsidRPr="00CE043D">
        <w:rPr>
          <w:rFonts w:eastAsia="Calibri" w:cs="Arial"/>
        </w:rPr>
        <w:t xml:space="preserve"> </w:t>
      </w:r>
      <w:r w:rsidR="00BB03DF" w:rsidRPr="00CE043D">
        <w:rPr>
          <w:rFonts w:eastAsia="Calibri" w:cs="Arial"/>
        </w:rPr>
        <w:t>obiekt będzie miał</w:t>
      </w:r>
      <w:r w:rsidR="00B23BFD" w:rsidRPr="00CE043D">
        <w:rPr>
          <w:rFonts w:eastAsia="Calibri" w:cs="Arial"/>
        </w:rPr>
        <w:t xml:space="preserve"> 142 metry długości o</w:t>
      </w:r>
      <w:r w:rsidR="00296179" w:rsidRPr="00CE043D">
        <w:rPr>
          <w:rFonts w:eastAsia="Calibri" w:cs="Arial"/>
        </w:rPr>
        <w:t xml:space="preserve">raz ponad 16 metrów szerokości, co umożliwi poprowadzenie jezdni, ciągu pieszo-rowerowego oraz chodnika. </w:t>
      </w:r>
      <w:r w:rsidR="00B23BFD" w:rsidRPr="00CE043D">
        <w:rPr>
          <w:rFonts w:eastAsia="Calibri" w:cs="Arial"/>
        </w:rPr>
        <w:t xml:space="preserve">Na </w:t>
      </w:r>
      <w:r w:rsidR="00BB03DF" w:rsidRPr="00CE043D">
        <w:rPr>
          <w:rFonts w:eastAsia="Calibri" w:cs="Arial"/>
        </w:rPr>
        <w:t>żelbetow</w:t>
      </w:r>
      <w:r w:rsidR="000A259B" w:rsidRPr="00CE043D">
        <w:rPr>
          <w:rFonts w:eastAsia="Calibri" w:cs="Arial"/>
        </w:rPr>
        <w:t>e</w:t>
      </w:r>
      <w:r w:rsidR="00BB03DF" w:rsidRPr="00CE043D">
        <w:rPr>
          <w:rFonts w:eastAsia="Calibri" w:cs="Arial"/>
        </w:rPr>
        <w:t xml:space="preserve"> podpor</w:t>
      </w:r>
      <w:r w:rsidR="000A259B" w:rsidRPr="00CE043D">
        <w:rPr>
          <w:rFonts w:eastAsia="Calibri" w:cs="Arial"/>
        </w:rPr>
        <w:t>y przy pomocy specjalistycznego dźwigu nasunięto</w:t>
      </w:r>
      <w:r w:rsidR="00BB03DF" w:rsidRPr="00CE043D">
        <w:rPr>
          <w:rFonts w:eastAsia="Calibri" w:cs="Arial"/>
        </w:rPr>
        <w:t xml:space="preserve"> </w:t>
      </w:r>
      <w:r w:rsidR="000A259B" w:rsidRPr="00CE043D">
        <w:rPr>
          <w:rFonts w:eastAsia="Calibri" w:cs="Arial"/>
        </w:rPr>
        <w:t xml:space="preserve">kolejno </w:t>
      </w:r>
      <w:r w:rsidR="00BB03DF" w:rsidRPr="00CE043D">
        <w:rPr>
          <w:rFonts w:eastAsia="Calibri" w:cs="Arial"/>
        </w:rPr>
        <w:t xml:space="preserve">6 </w:t>
      </w:r>
      <w:r w:rsidR="000A259B" w:rsidRPr="00CE043D">
        <w:rPr>
          <w:rFonts w:eastAsia="Calibri" w:cs="Arial"/>
        </w:rPr>
        <w:t>elementów</w:t>
      </w:r>
      <w:r w:rsidR="00BB03DF" w:rsidRPr="00CE043D">
        <w:rPr>
          <w:rFonts w:eastAsia="Calibri" w:cs="Arial"/>
        </w:rPr>
        <w:t xml:space="preserve"> stalowej konstrukcji</w:t>
      </w:r>
      <w:r w:rsidR="000A259B" w:rsidRPr="00CE043D">
        <w:rPr>
          <w:rFonts w:eastAsia="Calibri" w:cs="Arial"/>
        </w:rPr>
        <w:t>. Charakterystyczna kratownica, na której oprze się w przyszłości jezdnia, waży prawie 800 ton.</w:t>
      </w:r>
      <w:r w:rsidR="00296179" w:rsidRPr="00CE043D">
        <w:rPr>
          <w:rFonts w:eastAsia="Calibri" w:cs="Arial"/>
        </w:rPr>
        <w:t xml:space="preserve"> Zanim wiadu</w:t>
      </w:r>
      <w:r w:rsidR="000D11D2" w:rsidRPr="00CE043D">
        <w:rPr>
          <w:rFonts w:eastAsia="Calibri" w:cs="Arial"/>
        </w:rPr>
        <w:t>kt zostanie ukończony budowniczy</w:t>
      </w:r>
      <w:r w:rsidR="00296179" w:rsidRPr="00CE043D">
        <w:rPr>
          <w:rFonts w:eastAsia="Calibri" w:cs="Arial"/>
        </w:rPr>
        <w:t xml:space="preserve"> zużyją 420 ton stali zbrojeniowej i ponad </w:t>
      </w:r>
      <w:r w:rsidR="0079022D" w:rsidRPr="00CE043D">
        <w:rPr>
          <w:rFonts w:eastAsia="Calibri" w:cs="Arial"/>
        </w:rPr>
        <w:t>300</w:t>
      </w:r>
      <w:r w:rsidR="00296179" w:rsidRPr="00CE043D">
        <w:rPr>
          <w:rFonts w:eastAsia="Calibri" w:cs="Arial"/>
        </w:rPr>
        <w:t xml:space="preserve"> „gruszek” betonu.</w:t>
      </w:r>
      <w:r w:rsidRPr="00CE043D">
        <w:rPr>
          <w:rFonts w:eastAsia="Calibri" w:cs="Arial"/>
        </w:rPr>
        <w:t xml:space="preserve"> Prace na budowie rozpoczęły się wiosną ubiegłego roku.</w:t>
      </w:r>
    </w:p>
    <w:p w:rsidR="00705AE2" w:rsidRPr="00CE043D" w:rsidRDefault="0009268E" w:rsidP="00705AE2">
      <w:pPr>
        <w:rPr>
          <w:rFonts w:eastAsia="Calibri" w:cs="Arial"/>
        </w:rPr>
      </w:pPr>
      <w:r w:rsidRPr="00CE043D">
        <w:rPr>
          <w:rFonts w:eastAsia="Calibri" w:cs="Arial"/>
        </w:rPr>
        <w:t xml:space="preserve">W związku z budową wiaduktu konieczna była przebudowa niektórych elementów infrastruktury kolejowej. </w:t>
      </w:r>
      <w:r w:rsidR="00C36A7D" w:rsidRPr="00CE043D">
        <w:rPr>
          <w:rFonts w:eastAsia="Calibri" w:cs="Arial"/>
        </w:rPr>
        <w:t>Skorygowano przebieg linii energetycznych</w:t>
      </w:r>
      <w:r w:rsidR="0080081A" w:rsidRPr="00CE043D">
        <w:rPr>
          <w:rFonts w:eastAsia="Calibri" w:cs="Arial"/>
        </w:rPr>
        <w:t xml:space="preserve">. Przebudowano </w:t>
      </w:r>
      <w:r w:rsidR="00C36A7D" w:rsidRPr="00CE043D">
        <w:rPr>
          <w:rFonts w:eastAsia="Calibri" w:cs="Arial"/>
        </w:rPr>
        <w:t>sie</w:t>
      </w:r>
      <w:r w:rsidR="00705AE2" w:rsidRPr="00CE043D">
        <w:rPr>
          <w:rFonts w:eastAsia="Calibri" w:cs="Arial"/>
        </w:rPr>
        <w:t xml:space="preserve">ć trakcyjną, a </w:t>
      </w:r>
      <w:r w:rsidR="00470024" w:rsidRPr="00CE043D">
        <w:rPr>
          <w:rFonts w:eastAsia="Calibri" w:cs="Arial"/>
        </w:rPr>
        <w:t xml:space="preserve">nad trakcją dodatkowo </w:t>
      </w:r>
      <w:r w:rsidR="00710B33" w:rsidRPr="00CE043D">
        <w:rPr>
          <w:rFonts w:eastAsia="Calibri" w:cs="Arial"/>
        </w:rPr>
        <w:t>zainstalowane</w:t>
      </w:r>
      <w:r w:rsidR="00470024" w:rsidRPr="00CE043D">
        <w:rPr>
          <w:rFonts w:eastAsia="Calibri" w:cs="Arial"/>
        </w:rPr>
        <w:t xml:space="preserve"> </w:t>
      </w:r>
      <w:r w:rsidR="00710B33" w:rsidRPr="00CE043D">
        <w:rPr>
          <w:rFonts w:eastAsia="Calibri" w:cs="Arial"/>
        </w:rPr>
        <w:t xml:space="preserve">będą </w:t>
      </w:r>
      <w:r w:rsidR="00470024" w:rsidRPr="00CE043D">
        <w:rPr>
          <w:rFonts w:eastAsia="Calibri" w:cs="Arial"/>
        </w:rPr>
        <w:t xml:space="preserve">osłony przeciwporażeniowe. </w:t>
      </w:r>
      <w:r w:rsidR="00082C7B" w:rsidRPr="00CE043D">
        <w:rPr>
          <w:rFonts w:eastAsia="Calibri" w:cs="Arial"/>
        </w:rPr>
        <w:t>W</w:t>
      </w:r>
      <w:r w:rsidR="00705AE2" w:rsidRPr="00CE043D">
        <w:rPr>
          <w:rFonts w:eastAsia="Calibri" w:cs="Arial"/>
        </w:rPr>
        <w:t>ykonan</w:t>
      </w:r>
      <w:r w:rsidR="000E30F6" w:rsidRPr="00CE043D">
        <w:rPr>
          <w:rFonts w:eastAsia="Calibri" w:cs="Arial"/>
        </w:rPr>
        <w:t>e</w:t>
      </w:r>
      <w:r w:rsidR="00705AE2" w:rsidRPr="00CE043D">
        <w:rPr>
          <w:rFonts w:eastAsia="Calibri" w:cs="Arial"/>
        </w:rPr>
        <w:t xml:space="preserve"> zostanie </w:t>
      </w:r>
      <w:r w:rsidR="00470024" w:rsidRPr="00CE043D">
        <w:rPr>
          <w:rFonts w:eastAsia="Calibri" w:cs="Arial"/>
        </w:rPr>
        <w:t xml:space="preserve">także </w:t>
      </w:r>
      <w:r w:rsidR="000E30F6" w:rsidRPr="00CE043D">
        <w:rPr>
          <w:rFonts w:eastAsia="Calibri" w:cs="Arial"/>
        </w:rPr>
        <w:t xml:space="preserve">wygrodzenie i </w:t>
      </w:r>
      <w:r w:rsidR="00705AE2" w:rsidRPr="00CE043D">
        <w:rPr>
          <w:rFonts w:eastAsia="Calibri" w:cs="Arial"/>
        </w:rPr>
        <w:t xml:space="preserve">chodnik </w:t>
      </w:r>
      <w:r w:rsidR="000E30F6" w:rsidRPr="00CE043D">
        <w:rPr>
          <w:rFonts w:eastAsia="Calibri" w:cs="Arial"/>
        </w:rPr>
        <w:t xml:space="preserve">wzdłuż linii kolejowej. </w:t>
      </w:r>
    </w:p>
    <w:p w:rsidR="00F150A4" w:rsidRPr="00E5019E" w:rsidRDefault="00F150A4" w:rsidP="007F3648">
      <w:pPr>
        <w:rPr>
          <w:rFonts w:eastAsia="Calibri" w:cs="Arial"/>
        </w:rPr>
      </w:pPr>
    </w:p>
    <w:p w:rsidR="007F3648" w:rsidRDefault="002F6767" w:rsidP="007F3648">
      <w:r w:rsidRPr="0096048F">
        <w:rPr>
          <w:rFonts w:cs="Arial"/>
          <w:noProof/>
          <w:lang w:eastAsia="pl-PL"/>
        </w:rPr>
        <w:lastRenderedPageBreak/>
        <w:drawing>
          <wp:inline distT="0" distB="0" distL="0" distR="0" wp14:anchorId="6CD75804" wp14:editId="1C58910F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CE043D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CE043D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CE043D">
        <w:t>Karol Jakubowski</w:t>
      </w:r>
      <w:r w:rsidRPr="007F3648">
        <w:br/>
      </w:r>
      <w:r w:rsidR="00CE043D">
        <w:t xml:space="preserve">zespół </w:t>
      </w:r>
      <w:r w:rsidRPr="007F3648">
        <w:t>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CE043D">
        <w:t> 668 679 414</w:t>
      </w:r>
    </w:p>
    <w:p w:rsidR="00C22107" w:rsidRDefault="00C22107" w:rsidP="00A15AED"/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7AF" w:rsidRDefault="008F27AF" w:rsidP="009D1AEB">
      <w:pPr>
        <w:spacing w:after="0" w:line="240" w:lineRule="auto"/>
      </w:pPr>
      <w:r>
        <w:separator/>
      </w:r>
    </w:p>
  </w:endnote>
  <w:endnote w:type="continuationSeparator" w:id="0">
    <w:p w:rsidR="008F27AF" w:rsidRDefault="008F27A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7AF" w:rsidRDefault="008F27AF" w:rsidP="009D1AEB">
      <w:pPr>
        <w:spacing w:after="0" w:line="240" w:lineRule="auto"/>
      </w:pPr>
      <w:r>
        <w:separator/>
      </w:r>
    </w:p>
  </w:footnote>
  <w:footnote w:type="continuationSeparator" w:id="0">
    <w:p w:rsidR="008F27AF" w:rsidRDefault="008F27A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420049E" wp14:editId="3B5E1BD5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5E8C94" wp14:editId="5A43C73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E8C9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72A"/>
    <w:rsid w:val="00082C7B"/>
    <w:rsid w:val="0009268E"/>
    <w:rsid w:val="000A259B"/>
    <w:rsid w:val="000D11D2"/>
    <w:rsid w:val="000E30F6"/>
    <w:rsid w:val="00140BF2"/>
    <w:rsid w:val="001A366D"/>
    <w:rsid w:val="001A3F28"/>
    <w:rsid w:val="001D0BE3"/>
    <w:rsid w:val="00236985"/>
    <w:rsid w:val="00247A2D"/>
    <w:rsid w:val="00273CCB"/>
    <w:rsid w:val="00277762"/>
    <w:rsid w:val="00291328"/>
    <w:rsid w:val="00296179"/>
    <w:rsid w:val="002E19BE"/>
    <w:rsid w:val="002E2432"/>
    <w:rsid w:val="002F6767"/>
    <w:rsid w:val="0030509D"/>
    <w:rsid w:val="00341989"/>
    <w:rsid w:val="0038672B"/>
    <w:rsid w:val="003E51E9"/>
    <w:rsid w:val="00421B65"/>
    <w:rsid w:val="00430558"/>
    <w:rsid w:val="00470024"/>
    <w:rsid w:val="004A39A2"/>
    <w:rsid w:val="004D4794"/>
    <w:rsid w:val="005035AC"/>
    <w:rsid w:val="005723F1"/>
    <w:rsid w:val="0058440D"/>
    <w:rsid w:val="005A65BE"/>
    <w:rsid w:val="005C510F"/>
    <w:rsid w:val="005E7308"/>
    <w:rsid w:val="006177E8"/>
    <w:rsid w:val="0063625B"/>
    <w:rsid w:val="00671C89"/>
    <w:rsid w:val="006A3933"/>
    <w:rsid w:val="006C6C1C"/>
    <w:rsid w:val="006D5A7E"/>
    <w:rsid w:val="00705AE2"/>
    <w:rsid w:val="00710B33"/>
    <w:rsid w:val="0079022D"/>
    <w:rsid w:val="00793930"/>
    <w:rsid w:val="007F3648"/>
    <w:rsid w:val="0080081A"/>
    <w:rsid w:val="00821311"/>
    <w:rsid w:val="00860074"/>
    <w:rsid w:val="0089726C"/>
    <w:rsid w:val="008E4E8C"/>
    <w:rsid w:val="008F27AF"/>
    <w:rsid w:val="008F70BC"/>
    <w:rsid w:val="0090761B"/>
    <w:rsid w:val="00940864"/>
    <w:rsid w:val="009C3855"/>
    <w:rsid w:val="009D1AEB"/>
    <w:rsid w:val="00A15AED"/>
    <w:rsid w:val="00A47FF8"/>
    <w:rsid w:val="00A51735"/>
    <w:rsid w:val="00A55278"/>
    <w:rsid w:val="00A70ECE"/>
    <w:rsid w:val="00A8382A"/>
    <w:rsid w:val="00A955E6"/>
    <w:rsid w:val="00AC2669"/>
    <w:rsid w:val="00B23BFD"/>
    <w:rsid w:val="00B42F3C"/>
    <w:rsid w:val="00B82A34"/>
    <w:rsid w:val="00BB03DF"/>
    <w:rsid w:val="00C22107"/>
    <w:rsid w:val="00C36A7D"/>
    <w:rsid w:val="00CE043D"/>
    <w:rsid w:val="00D149FC"/>
    <w:rsid w:val="00D174E9"/>
    <w:rsid w:val="00DC5C9E"/>
    <w:rsid w:val="00E5019E"/>
    <w:rsid w:val="00EA7020"/>
    <w:rsid w:val="00EE280F"/>
    <w:rsid w:val="00F150A4"/>
    <w:rsid w:val="00F644BF"/>
    <w:rsid w:val="00F92C2E"/>
    <w:rsid w:val="00FA2CEF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82C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D8FC-1F41-4037-A827-096DD794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Sokółce zwiększy się bezpieczeństwo na kolei i drodze</vt:lpstr>
    </vt:vector>
  </TitlesOfParts>
  <Company>PKP PLK S.A.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Sokółce zwiększy się bezpieczeństwo na kolei i drodze</dc:title>
  <dc:subject/>
  <dc:creator>Kundzicz Adam</dc:creator>
  <cp:keywords/>
  <dc:description/>
  <cp:lastModifiedBy>Dudzińska Maria</cp:lastModifiedBy>
  <cp:revision>2</cp:revision>
  <dcterms:created xsi:type="dcterms:W3CDTF">2020-04-08T10:54:00Z</dcterms:created>
  <dcterms:modified xsi:type="dcterms:W3CDTF">2020-04-08T10:54:00Z</dcterms:modified>
</cp:coreProperties>
</file>